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8C3D" w14:textId="77777777" w:rsidR="00A973BD" w:rsidRDefault="00C74888" w:rsidP="00A973BD">
      <w:pPr>
        <w:pBdr>
          <w:bottom w:val="single" w:sz="6" w:space="11" w:color="auto"/>
        </w:pBdr>
      </w:pPr>
      <w:r>
        <w:rPr>
          <w:noProof/>
        </w:rPr>
        <w:drawing>
          <wp:inline distT="0" distB="0" distL="0" distR="0" wp14:anchorId="1637543B" wp14:editId="63A71294">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4542E6A9" w14:textId="58C1DF68" w:rsidR="00BC07CA" w:rsidRDefault="001000A3" w:rsidP="00BC07CA">
      <w:pPr>
        <w:pStyle w:val="Heading1"/>
        <w:sectPr w:rsidR="00BC07CA" w:rsidSect="003E3F29">
          <w:footerReference w:type="default" r:id="rId9"/>
          <w:pgSz w:w="11906" w:h="16838"/>
          <w:pgMar w:top="567" w:right="567" w:bottom="851" w:left="567" w:header="709" w:footer="36" w:gutter="0"/>
          <w:cols w:space="708"/>
          <w:docGrid w:linePitch="360"/>
        </w:sectPr>
      </w:pPr>
      <w:r>
        <w:t>Factsheet 1: Direct Payments</w:t>
      </w:r>
    </w:p>
    <w:p w14:paraId="3297CDD1" w14:textId="1D4C0A1D" w:rsidR="00A973BD" w:rsidRPr="005512E6" w:rsidRDefault="006F04CD" w:rsidP="006F04CD">
      <w:pPr>
        <w:pStyle w:val="Heading2"/>
        <w:numPr>
          <w:ilvl w:val="0"/>
          <w:numId w:val="6"/>
        </w:numPr>
      </w:pPr>
      <w:r>
        <w:t>What is a Direct Payment?</w:t>
      </w:r>
    </w:p>
    <w:p w14:paraId="6A525940" w14:textId="77777777" w:rsidR="006F04CD" w:rsidRDefault="006F04CD" w:rsidP="006F04CD">
      <w:pPr>
        <w:pStyle w:val="BodyText"/>
        <w:spacing w:before="246"/>
        <w:ind w:left="130" w:right="65"/>
      </w:pPr>
      <w:r>
        <w:t>If you have had an assessment of your social care needs and it has been agreed that the Council will help to meet some of your needs for care and support, then you will be given a Personal Budget. This is an allocation of funding which is sufficient to meet your assessed needs.</w:t>
      </w:r>
    </w:p>
    <w:p w14:paraId="7436CAA8" w14:textId="77777777" w:rsidR="006F04CD" w:rsidRDefault="006F04CD" w:rsidP="006F04CD">
      <w:pPr>
        <w:pStyle w:val="BodyText"/>
        <w:spacing w:before="3"/>
      </w:pPr>
    </w:p>
    <w:p w14:paraId="75098A23" w14:textId="77777777" w:rsidR="006F04CD" w:rsidRDefault="006F04CD" w:rsidP="006F04CD">
      <w:pPr>
        <w:pStyle w:val="BodyText"/>
        <w:spacing w:before="1"/>
        <w:ind w:left="130"/>
      </w:pPr>
      <w:r>
        <w:t>You can take a Personal Budget in two ways:</w:t>
      </w:r>
    </w:p>
    <w:p w14:paraId="0A054B57" w14:textId="77777777" w:rsidR="006F04CD" w:rsidRDefault="006F04CD" w:rsidP="006F04CD">
      <w:pPr>
        <w:pStyle w:val="ListParagraph"/>
        <w:numPr>
          <w:ilvl w:val="0"/>
          <w:numId w:val="5"/>
        </w:numPr>
        <w:tabs>
          <w:tab w:val="left" w:pos="490"/>
          <w:tab w:val="left" w:pos="491"/>
        </w:tabs>
        <w:spacing w:before="219" w:line="208" w:lineRule="auto"/>
        <w:ind w:right="558"/>
        <w:rPr>
          <w:sz w:val="24"/>
        </w:rPr>
      </w:pPr>
      <w:r>
        <w:rPr>
          <w:b/>
          <w:sz w:val="24"/>
        </w:rPr>
        <w:t xml:space="preserve">Managed Personal Budget </w:t>
      </w:r>
      <w:r>
        <w:rPr>
          <w:sz w:val="24"/>
        </w:rPr>
        <w:t>- the Council uses the money to arrange</w:t>
      </w:r>
      <w:r>
        <w:rPr>
          <w:spacing w:val="-27"/>
          <w:sz w:val="24"/>
        </w:rPr>
        <w:t xml:space="preserve"> </w:t>
      </w:r>
      <w:r>
        <w:rPr>
          <w:spacing w:val="-3"/>
          <w:sz w:val="24"/>
        </w:rPr>
        <w:t xml:space="preserve">and pay </w:t>
      </w:r>
      <w:r>
        <w:rPr>
          <w:sz w:val="24"/>
        </w:rPr>
        <w:t>for the care and support you</w:t>
      </w:r>
      <w:r>
        <w:rPr>
          <w:spacing w:val="-19"/>
          <w:sz w:val="24"/>
        </w:rPr>
        <w:t xml:space="preserve"> </w:t>
      </w:r>
      <w:r>
        <w:rPr>
          <w:sz w:val="24"/>
        </w:rPr>
        <w:t>need</w:t>
      </w:r>
    </w:p>
    <w:p w14:paraId="08280E5E" w14:textId="77777777" w:rsidR="006F04CD" w:rsidRDefault="006F04CD" w:rsidP="006F04CD">
      <w:pPr>
        <w:pStyle w:val="ListParagraph"/>
        <w:numPr>
          <w:ilvl w:val="0"/>
          <w:numId w:val="5"/>
        </w:numPr>
        <w:tabs>
          <w:tab w:val="left" w:pos="490"/>
          <w:tab w:val="left" w:pos="491"/>
        </w:tabs>
        <w:spacing w:before="224" w:line="208" w:lineRule="auto"/>
        <w:ind w:right="498"/>
        <w:rPr>
          <w:sz w:val="24"/>
        </w:rPr>
      </w:pPr>
      <w:r>
        <w:rPr>
          <w:b/>
          <w:spacing w:val="-3"/>
          <w:sz w:val="24"/>
        </w:rPr>
        <w:t xml:space="preserve">Direct </w:t>
      </w:r>
      <w:r>
        <w:rPr>
          <w:b/>
          <w:sz w:val="24"/>
        </w:rPr>
        <w:t xml:space="preserve">Payment </w:t>
      </w:r>
      <w:r>
        <w:rPr>
          <w:sz w:val="24"/>
        </w:rPr>
        <w:t xml:space="preserve">- the Council gives you the </w:t>
      </w:r>
      <w:r>
        <w:rPr>
          <w:spacing w:val="-3"/>
          <w:sz w:val="24"/>
        </w:rPr>
        <w:t xml:space="preserve">money </w:t>
      </w:r>
      <w:r>
        <w:rPr>
          <w:sz w:val="24"/>
        </w:rPr>
        <w:t xml:space="preserve">to arrange and </w:t>
      </w:r>
      <w:r>
        <w:rPr>
          <w:spacing w:val="-3"/>
          <w:sz w:val="24"/>
        </w:rPr>
        <w:t xml:space="preserve">pay </w:t>
      </w:r>
      <w:r>
        <w:rPr>
          <w:sz w:val="24"/>
        </w:rPr>
        <w:t>for the care and support</w:t>
      </w:r>
      <w:r>
        <w:rPr>
          <w:spacing w:val="-17"/>
          <w:sz w:val="24"/>
        </w:rPr>
        <w:t xml:space="preserve"> </w:t>
      </w:r>
      <w:r>
        <w:rPr>
          <w:sz w:val="24"/>
        </w:rPr>
        <w:t>yourself</w:t>
      </w:r>
    </w:p>
    <w:p w14:paraId="03BBE3C0" w14:textId="77777777" w:rsidR="006F04CD" w:rsidRDefault="006F04CD" w:rsidP="006F04CD">
      <w:pPr>
        <w:pStyle w:val="BodyText"/>
        <w:spacing w:before="8"/>
        <w:rPr>
          <w:sz w:val="21"/>
        </w:rPr>
      </w:pPr>
    </w:p>
    <w:p w14:paraId="5A1CE7AF" w14:textId="77777777" w:rsidR="006F04CD" w:rsidRDefault="006F04CD" w:rsidP="006F04CD">
      <w:pPr>
        <w:pStyle w:val="BodyText"/>
        <w:ind w:left="130" w:right="65"/>
      </w:pPr>
      <w:r>
        <w:t xml:space="preserve">You can also ask your social care worker to arrange some services for you with a Managed Personal Budget and arrange some of them yourself using a Direct Payment. This is known as a </w:t>
      </w:r>
      <w:r>
        <w:rPr>
          <w:b/>
        </w:rPr>
        <w:t>Mixed Package</w:t>
      </w:r>
      <w:r>
        <w:t>.</w:t>
      </w:r>
    </w:p>
    <w:p w14:paraId="2B7F4216" w14:textId="77777777" w:rsidR="00010C6B" w:rsidRDefault="00010C6B" w:rsidP="006F04CD">
      <w:pPr>
        <w:pStyle w:val="BodyText"/>
        <w:ind w:left="130" w:right="65"/>
      </w:pPr>
    </w:p>
    <w:p w14:paraId="31CC760F" w14:textId="2C8BCE52" w:rsidR="00A973BD" w:rsidRPr="005512E6" w:rsidRDefault="006F04CD" w:rsidP="006F04CD">
      <w:pPr>
        <w:pStyle w:val="Heading2"/>
        <w:numPr>
          <w:ilvl w:val="0"/>
          <w:numId w:val="6"/>
        </w:numPr>
      </w:pPr>
      <w:r>
        <w:t>Benefits of a Direct Payment</w:t>
      </w:r>
    </w:p>
    <w:p w14:paraId="2E3E3F47" w14:textId="250E4775" w:rsidR="00010C6B" w:rsidRDefault="006F04CD" w:rsidP="00010C6B">
      <w:pPr>
        <w:pStyle w:val="BodyText"/>
        <w:ind w:right="65"/>
      </w:pPr>
      <w:r>
        <w:t xml:space="preserve">Having a Direct Payment </w:t>
      </w:r>
      <w:r w:rsidR="00A204DA">
        <w:t>gives you</w:t>
      </w:r>
      <w:r w:rsidR="00967222">
        <w:t xml:space="preserve"> the freedom to</w:t>
      </w:r>
      <w:r>
        <w:t xml:space="preserve"> </w:t>
      </w:r>
      <w:r w:rsidR="00967222">
        <w:t>choose which care and support providers you use</w:t>
      </w:r>
      <w:r w:rsidR="00A204DA">
        <w:t xml:space="preserve"> and control over what support you receive and when you receive it</w:t>
      </w:r>
      <w:r w:rsidR="00967222">
        <w:t xml:space="preserve">. </w:t>
      </w:r>
      <w:r>
        <w:t xml:space="preserve">You can also use </w:t>
      </w:r>
      <w:r>
        <w:rPr>
          <w:spacing w:val="1"/>
        </w:rPr>
        <w:t xml:space="preserve">the </w:t>
      </w:r>
      <w:r>
        <w:rPr>
          <w:spacing w:val="-3"/>
        </w:rPr>
        <w:t xml:space="preserve">money </w:t>
      </w:r>
      <w:r>
        <w:t xml:space="preserve">to </w:t>
      </w:r>
      <w:r>
        <w:rPr>
          <w:spacing w:val="-3"/>
        </w:rPr>
        <w:t xml:space="preserve">employ </w:t>
      </w:r>
      <w:r w:rsidR="00967222">
        <w:t>a</w:t>
      </w:r>
      <w:r>
        <w:t xml:space="preserve"> Personal Assistant or</w:t>
      </w:r>
      <w:r>
        <w:rPr>
          <w:spacing w:val="-5"/>
        </w:rPr>
        <w:t xml:space="preserve"> </w:t>
      </w:r>
      <w:r>
        <w:rPr>
          <w:spacing w:val="-3"/>
        </w:rPr>
        <w:t>buy</w:t>
      </w:r>
      <w:r>
        <w:t xml:space="preserve"> things that help you to meet your support needs.</w:t>
      </w:r>
    </w:p>
    <w:p w14:paraId="315DB6FB" w14:textId="77777777" w:rsidR="00010C6B" w:rsidRDefault="00010C6B" w:rsidP="00010C6B">
      <w:pPr>
        <w:pStyle w:val="BodyText"/>
        <w:ind w:right="65"/>
      </w:pPr>
    </w:p>
    <w:p w14:paraId="44599242" w14:textId="3AF4FFB4" w:rsidR="00BC07CA" w:rsidRPr="005512E6" w:rsidRDefault="006F04CD" w:rsidP="006F04CD">
      <w:pPr>
        <w:pStyle w:val="Heading2"/>
        <w:numPr>
          <w:ilvl w:val="0"/>
          <w:numId w:val="6"/>
        </w:numPr>
      </w:pPr>
      <w:r>
        <w:t>Who can get a Direct Payment?</w:t>
      </w:r>
    </w:p>
    <w:p w14:paraId="4ACF8604" w14:textId="76AB5BB7" w:rsidR="006F04CD" w:rsidRDefault="006F04CD" w:rsidP="006F04CD">
      <w:pPr>
        <w:pStyle w:val="BodyText"/>
        <w:spacing w:before="1" w:line="237" w:lineRule="auto"/>
        <w:ind w:right="245"/>
      </w:pPr>
      <w:r>
        <w:t xml:space="preserve">Anyone who is eligible for long-term social care support and is </w:t>
      </w:r>
      <w:r w:rsidR="00975E21">
        <w:t>given</w:t>
      </w:r>
      <w:r>
        <w:t xml:space="preserve"> a personal budget can request to have a Direct Payment to meet their support needs.</w:t>
      </w:r>
    </w:p>
    <w:p w14:paraId="5B54848F" w14:textId="546E38CA" w:rsidR="006F04CD" w:rsidRDefault="006F04CD" w:rsidP="006F04CD">
      <w:pPr>
        <w:pStyle w:val="BodyText"/>
        <w:spacing w:before="1" w:line="237" w:lineRule="auto"/>
        <w:ind w:right="245"/>
      </w:pPr>
    </w:p>
    <w:p w14:paraId="23858B3B" w14:textId="0B5034E8" w:rsidR="006F04CD" w:rsidRDefault="006F04CD" w:rsidP="006F04CD">
      <w:pPr>
        <w:pStyle w:val="Heading2"/>
        <w:numPr>
          <w:ilvl w:val="0"/>
          <w:numId w:val="6"/>
        </w:numPr>
      </w:pPr>
      <w:r>
        <w:t>Direct Payments for people without mental capacity</w:t>
      </w:r>
    </w:p>
    <w:p w14:paraId="6DA259CC" w14:textId="03C1991E" w:rsidR="006F04CD" w:rsidRDefault="006F04CD" w:rsidP="006F04CD">
      <w:pPr>
        <w:pStyle w:val="BodyText"/>
        <w:spacing w:before="1"/>
        <w:ind w:right="245"/>
      </w:pPr>
      <w:r>
        <w:t xml:space="preserve">Some people do not have the mental capacity to request a Direct Payment. If someone cannot understand, retain and use the information needed to </w:t>
      </w:r>
      <w:proofErr w:type="gramStart"/>
      <w:r>
        <w:t>make a decision</w:t>
      </w:r>
      <w:proofErr w:type="gramEnd"/>
      <w:r>
        <w:t xml:space="preserve"> about</w:t>
      </w:r>
      <w:r w:rsidR="007A54DE">
        <w:t xml:space="preserve"> a</w:t>
      </w:r>
      <w:r>
        <w:t xml:space="preserve"> Direct Payment, </w:t>
      </w:r>
      <w:r w:rsidR="007A54DE">
        <w:t>they</w:t>
      </w:r>
      <w:r>
        <w:t xml:space="preserve"> cannot receive one. People may not have mental capacity for different reasons, for example because they have dementia or a learning disability.</w:t>
      </w:r>
    </w:p>
    <w:p w14:paraId="085BE4C5" w14:textId="77777777" w:rsidR="006F04CD" w:rsidRDefault="006F04CD" w:rsidP="006F04CD">
      <w:pPr>
        <w:pStyle w:val="BodyText"/>
        <w:spacing w:before="10"/>
        <w:ind w:left="360"/>
        <w:rPr>
          <w:sz w:val="29"/>
        </w:rPr>
      </w:pPr>
    </w:p>
    <w:p w14:paraId="4863FE35" w14:textId="4E037B68" w:rsidR="006F04CD" w:rsidRDefault="006F04CD" w:rsidP="006F04CD">
      <w:pPr>
        <w:pStyle w:val="BodyText"/>
        <w:ind w:right="45"/>
      </w:pPr>
      <w:r>
        <w:t xml:space="preserve">However, if someone does not have mental capacity to receive a Direct Payment, someone else can request to receive one on their behalf. This other person would receive, manage and take on </w:t>
      </w:r>
      <w:proofErr w:type="gramStart"/>
      <w:r>
        <w:t>all of</w:t>
      </w:r>
      <w:proofErr w:type="gramEnd"/>
      <w:r>
        <w:t xml:space="preserve"> the responsibilities of the Direct Payment and would be known as the </w:t>
      </w:r>
      <w:r>
        <w:rPr>
          <w:b/>
        </w:rPr>
        <w:t>authorised person</w:t>
      </w:r>
      <w:r>
        <w:t xml:space="preserve">. To become an authorised person </w:t>
      </w:r>
      <w:r w:rsidR="007A54DE">
        <w:t>a few</w:t>
      </w:r>
      <w:r>
        <w:t xml:space="preserve"> conditions must be met.</w:t>
      </w:r>
    </w:p>
    <w:p w14:paraId="0C7A1517" w14:textId="77777777" w:rsidR="006F04CD" w:rsidRDefault="006F04CD" w:rsidP="006F04CD">
      <w:pPr>
        <w:pStyle w:val="BodyText"/>
        <w:spacing w:line="242" w:lineRule="auto"/>
        <w:ind w:right="45"/>
      </w:pPr>
    </w:p>
    <w:p w14:paraId="3F1C0A46" w14:textId="09D1BAEF" w:rsidR="006F04CD" w:rsidRDefault="00975E21" w:rsidP="006F04CD">
      <w:pPr>
        <w:pStyle w:val="BodyText"/>
        <w:spacing w:line="242" w:lineRule="auto"/>
        <w:ind w:right="45"/>
      </w:pPr>
      <w:r>
        <w:lastRenderedPageBreak/>
        <w:t>The</w:t>
      </w:r>
      <w:r w:rsidR="006F04CD">
        <w:t xml:space="preserve"> social care worker must </w:t>
      </w:r>
      <w:r w:rsidR="007A54DE">
        <w:t>agree</w:t>
      </w:r>
      <w:r w:rsidR="006F04CD">
        <w:t xml:space="preserve"> that giving the Direct Payment to the authorised person is an appropriate way to meet the care and support needs of the person who has been assessed.</w:t>
      </w:r>
    </w:p>
    <w:p w14:paraId="6EA16283" w14:textId="404D37E5" w:rsidR="006F04CD" w:rsidRDefault="006F04CD" w:rsidP="006F04CD">
      <w:pPr>
        <w:pStyle w:val="BodyText"/>
        <w:spacing w:line="242" w:lineRule="auto"/>
        <w:ind w:right="45"/>
      </w:pPr>
    </w:p>
    <w:p w14:paraId="6D663337" w14:textId="1E6CFDFE" w:rsidR="006F04CD" w:rsidRDefault="006F04CD" w:rsidP="006F04CD">
      <w:pPr>
        <w:pStyle w:val="Heading2"/>
        <w:numPr>
          <w:ilvl w:val="0"/>
          <w:numId w:val="6"/>
        </w:numPr>
      </w:pPr>
      <w:r>
        <w:t>Direct Payments for people who need help to manage them</w:t>
      </w:r>
    </w:p>
    <w:p w14:paraId="4150AC99" w14:textId="40031EF0" w:rsidR="006F04CD" w:rsidRDefault="006F04CD" w:rsidP="006F04CD">
      <w:pPr>
        <w:pStyle w:val="BodyText"/>
        <w:ind w:right="139"/>
      </w:pPr>
      <w:r>
        <w:t xml:space="preserve">Managing a Direct Payment involves </w:t>
      </w:r>
      <w:r w:rsidR="007A54DE">
        <w:t>several</w:t>
      </w:r>
      <w:r>
        <w:t xml:space="preserve"> tasks and responsibilities. These include opening and managing a </w:t>
      </w:r>
      <w:r w:rsidR="007A54DE">
        <w:t>dedicated</w:t>
      </w:r>
      <w:r>
        <w:t xml:space="preserve"> bank account and making payments to the people</w:t>
      </w:r>
      <w:r w:rsidR="00601E19">
        <w:t xml:space="preserve"> or organisations</w:t>
      </w:r>
      <w:r>
        <w:t xml:space="preserve"> who provide </w:t>
      </w:r>
      <w:r w:rsidR="00601E19">
        <w:t xml:space="preserve">the </w:t>
      </w:r>
      <w:r>
        <w:t xml:space="preserve">care and support. Some people may not be able to do these things without help. </w:t>
      </w:r>
    </w:p>
    <w:p w14:paraId="3952860E" w14:textId="77777777" w:rsidR="006F04CD" w:rsidRDefault="006F04CD" w:rsidP="006F04CD">
      <w:pPr>
        <w:pStyle w:val="BodyText"/>
        <w:spacing w:before="1"/>
        <w:ind w:right="-11"/>
      </w:pPr>
    </w:p>
    <w:p w14:paraId="31A074CE" w14:textId="76C23597" w:rsidR="006F04CD" w:rsidRDefault="006F04CD" w:rsidP="006F04CD">
      <w:pPr>
        <w:pStyle w:val="BodyText"/>
        <w:spacing w:before="1"/>
        <w:ind w:right="-11"/>
      </w:pPr>
      <w:r>
        <w:t xml:space="preserve">Help and support to manage the Direct Payment can be provided in </w:t>
      </w:r>
      <w:r w:rsidR="007A54DE">
        <w:t>several</w:t>
      </w:r>
      <w:r>
        <w:t xml:space="preserve"> ways. A family member</w:t>
      </w:r>
      <w:r w:rsidR="00601E19">
        <w:t xml:space="preserve">, </w:t>
      </w:r>
      <w:r>
        <w:t xml:space="preserve">friend </w:t>
      </w:r>
      <w:r w:rsidR="00601E19">
        <w:t>or a</w:t>
      </w:r>
      <w:r>
        <w:t xml:space="preserve"> specialist organisation </w:t>
      </w:r>
      <w:r w:rsidR="007A54DE">
        <w:t xml:space="preserve">called </w:t>
      </w:r>
      <w:r w:rsidR="00601E19">
        <w:t xml:space="preserve">a </w:t>
      </w:r>
      <w:r>
        <w:t>Direct Payment Support Services</w:t>
      </w:r>
      <w:r w:rsidR="00601E19">
        <w:t xml:space="preserve"> </w:t>
      </w:r>
      <w:r>
        <w:t>can open a bank account and manage the money</w:t>
      </w:r>
      <w:r w:rsidR="00601E19">
        <w:t xml:space="preserve"> and the payments for care and support</w:t>
      </w:r>
      <w:r>
        <w:t xml:space="preserve">. This person or support service would be the </w:t>
      </w:r>
      <w:r>
        <w:rPr>
          <w:b/>
        </w:rPr>
        <w:t xml:space="preserve">nominated person </w:t>
      </w:r>
      <w:r>
        <w:t>for the Direct Payment.</w:t>
      </w:r>
    </w:p>
    <w:p w14:paraId="4CDAD7D8" w14:textId="77777777" w:rsidR="006F04CD" w:rsidRDefault="006F04CD" w:rsidP="006F04CD">
      <w:pPr>
        <w:pStyle w:val="BodyText"/>
        <w:ind w:right="42"/>
      </w:pPr>
    </w:p>
    <w:p w14:paraId="6C7F727B" w14:textId="1792EA3A" w:rsidR="006F04CD" w:rsidRDefault="006F04CD" w:rsidP="006F04CD">
      <w:pPr>
        <w:pStyle w:val="BodyText"/>
        <w:ind w:right="42"/>
      </w:pPr>
      <w:r>
        <w:t>Some people also need help and support with the tasks and responsibilities associated with</w:t>
      </w:r>
      <w:r w:rsidR="00601E19">
        <w:t xml:space="preserve"> employing a Personal Assistant</w:t>
      </w:r>
      <w:r>
        <w:t xml:space="preserve">. These tasks include things like </w:t>
      </w:r>
      <w:r w:rsidR="00601E19">
        <w:t>creating payslips</w:t>
      </w:r>
      <w:r>
        <w:t xml:space="preserve"> and paying taxes for the people they employ</w:t>
      </w:r>
      <w:r w:rsidR="00601E19">
        <w:t>, and a</w:t>
      </w:r>
      <w:r>
        <w:t xml:space="preserve"> Direct Payment Support Service can provide </w:t>
      </w:r>
      <w:r w:rsidR="00601E19">
        <w:t xml:space="preserve">this support </w:t>
      </w:r>
      <w:r>
        <w:t>if required</w:t>
      </w:r>
      <w:r w:rsidR="00601E19">
        <w:t>.</w:t>
      </w:r>
      <w:r>
        <w:t xml:space="preserve"> </w:t>
      </w:r>
      <w:r w:rsidR="00601E19">
        <w:t>Y</w:t>
      </w:r>
      <w:r>
        <w:t xml:space="preserve">our social care worker can help </w:t>
      </w:r>
      <w:r w:rsidR="00601E19">
        <w:t xml:space="preserve">and advise </w:t>
      </w:r>
      <w:r>
        <w:t xml:space="preserve">you </w:t>
      </w:r>
      <w:r w:rsidR="00601E19">
        <w:t>about different Direct Payment Support Services</w:t>
      </w:r>
      <w:r>
        <w:t>.</w:t>
      </w:r>
    </w:p>
    <w:p w14:paraId="7057B990" w14:textId="77777777" w:rsidR="006F04CD" w:rsidRDefault="006F04CD" w:rsidP="006F04CD">
      <w:pPr>
        <w:pStyle w:val="BodyText"/>
        <w:spacing w:before="8"/>
      </w:pPr>
    </w:p>
    <w:p w14:paraId="0D41D29C" w14:textId="69F4AB30" w:rsidR="006F04CD" w:rsidRDefault="006F04CD" w:rsidP="006F04CD">
      <w:pPr>
        <w:pStyle w:val="Heading2"/>
        <w:numPr>
          <w:ilvl w:val="0"/>
          <w:numId w:val="6"/>
        </w:numPr>
      </w:pPr>
      <w:r>
        <w:t xml:space="preserve">What </w:t>
      </w:r>
      <w:r w:rsidR="00975E21">
        <w:t xml:space="preserve">can a </w:t>
      </w:r>
      <w:r>
        <w:t>Direct Payment be used for</w:t>
      </w:r>
      <w:r w:rsidR="00975E21">
        <w:t>?</w:t>
      </w:r>
    </w:p>
    <w:p w14:paraId="1BC6D720" w14:textId="77777777" w:rsidR="006F04CD" w:rsidRDefault="006F04CD" w:rsidP="006F04CD">
      <w:pPr>
        <w:pStyle w:val="BodyText"/>
        <w:spacing w:before="1"/>
        <w:ind w:right="268"/>
      </w:pPr>
      <w:r>
        <w:t xml:space="preserve">Your social care worker will have carried </w:t>
      </w:r>
      <w:r>
        <w:rPr>
          <w:spacing w:val="-3"/>
        </w:rPr>
        <w:t xml:space="preserve">out </w:t>
      </w:r>
      <w:r>
        <w:t xml:space="preserve">an assessment of your needs </w:t>
      </w:r>
      <w:r>
        <w:rPr>
          <w:spacing w:val="-3"/>
        </w:rPr>
        <w:t xml:space="preserve">and </w:t>
      </w:r>
      <w:r>
        <w:t xml:space="preserve">given you an idea of how much money will </w:t>
      </w:r>
      <w:r>
        <w:rPr>
          <w:spacing w:val="1"/>
        </w:rPr>
        <w:t>be</w:t>
      </w:r>
      <w:r>
        <w:rPr>
          <w:spacing w:val="-46"/>
        </w:rPr>
        <w:t xml:space="preserve"> </w:t>
      </w:r>
      <w:r>
        <w:t xml:space="preserve">available to meet your needs. The social care worker </w:t>
      </w:r>
      <w:r>
        <w:rPr>
          <w:spacing w:val="-3"/>
        </w:rPr>
        <w:t xml:space="preserve">will </w:t>
      </w:r>
      <w:r>
        <w:t xml:space="preserve">then help you to </w:t>
      </w:r>
      <w:r>
        <w:rPr>
          <w:spacing w:val="-3"/>
        </w:rPr>
        <w:t xml:space="preserve">produce </w:t>
      </w:r>
      <w:r>
        <w:t xml:space="preserve">a Support Plan. This describes the outcomes that you </w:t>
      </w:r>
      <w:r>
        <w:rPr>
          <w:spacing w:val="-3"/>
        </w:rPr>
        <w:t xml:space="preserve">want </w:t>
      </w:r>
      <w:r>
        <w:t xml:space="preserve">to achieve </w:t>
      </w:r>
      <w:proofErr w:type="gramStart"/>
      <w:r>
        <w:t>as a result of</w:t>
      </w:r>
      <w:proofErr w:type="gramEnd"/>
      <w:r>
        <w:t xml:space="preserve"> receiving some</w:t>
      </w:r>
      <w:r>
        <w:rPr>
          <w:spacing w:val="-36"/>
        </w:rPr>
        <w:t xml:space="preserve"> </w:t>
      </w:r>
      <w:r>
        <w:t xml:space="preserve">care </w:t>
      </w:r>
      <w:r>
        <w:rPr>
          <w:spacing w:val="-3"/>
        </w:rPr>
        <w:t xml:space="preserve">and </w:t>
      </w:r>
      <w:r>
        <w:t xml:space="preserve">support to help you to meet </w:t>
      </w:r>
      <w:proofErr w:type="gramStart"/>
      <w:r>
        <w:rPr>
          <w:spacing w:val="-3"/>
        </w:rPr>
        <w:t xml:space="preserve">all </w:t>
      </w:r>
      <w:r>
        <w:t>of</w:t>
      </w:r>
      <w:proofErr w:type="gramEnd"/>
      <w:r>
        <w:t xml:space="preserve"> your needs. The </w:t>
      </w:r>
      <w:r>
        <w:rPr>
          <w:spacing w:val="-3"/>
        </w:rPr>
        <w:t xml:space="preserve">Support </w:t>
      </w:r>
      <w:r>
        <w:t xml:space="preserve">Plan also describes </w:t>
      </w:r>
      <w:r>
        <w:rPr>
          <w:b/>
        </w:rPr>
        <w:t xml:space="preserve">how </w:t>
      </w:r>
      <w:r>
        <w:t xml:space="preserve">your </w:t>
      </w:r>
      <w:r>
        <w:rPr>
          <w:spacing w:val="-4"/>
        </w:rPr>
        <w:t xml:space="preserve">needs </w:t>
      </w:r>
      <w:r>
        <w:t>will be</w:t>
      </w:r>
      <w:r>
        <w:rPr>
          <w:spacing w:val="5"/>
        </w:rPr>
        <w:t xml:space="preserve"> </w:t>
      </w:r>
      <w:r>
        <w:t>met.</w:t>
      </w:r>
    </w:p>
    <w:p w14:paraId="3637AB69" w14:textId="77777777" w:rsidR="006F04CD" w:rsidRDefault="006F04CD" w:rsidP="006F04CD">
      <w:pPr>
        <w:pStyle w:val="BodyText"/>
        <w:spacing w:before="5"/>
        <w:ind w:left="360"/>
      </w:pPr>
    </w:p>
    <w:p w14:paraId="10B7AB3F" w14:textId="06AC43ED" w:rsidR="006F04CD" w:rsidRDefault="006F04CD" w:rsidP="006F04CD">
      <w:pPr>
        <w:pStyle w:val="BodyText"/>
        <w:ind w:right="175"/>
      </w:pPr>
      <w:r>
        <w:t xml:space="preserve">The Support Plan will describe how you will use the Direct Payment to meet your assessed needs, </w:t>
      </w:r>
      <w:r w:rsidR="00601E19">
        <w:t>to</w:t>
      </w:r>
      <w:r>
        <w:t xml:space="preserve"> achieve the </w:t>
      </w:r>
      <w:r>
        <w:rPr>
          <w:spacing w:val="-3"/>
        </w:rPr>
        <w:t xml:space="preserve">things </w:t>
      </w:r>
      <w:r>
        <w:rPr>
          <w:spacing w:val="-4"/>
        </w:rPr>
        <w:t xml:space="preserve">that </w:t>
      </w:r>
      <w:r w:rsidR="00883D8F">
        <w:rPr>
          <w:spacing w:val="-4"/>
        </w:rPr>
        <w:t xml:space="preserve">you have said are important to you. </w:t>
      </w:r>
      <w:r>
        <w:t xml:space="preserve">You can use it to </w:t>
      </w:r>
      <w:r>
        <w:rPr>
          <w:spacing w:val="-3"/>
        </w:rPr>
        <w:t xml:space="preserve">buy </w:t>
      </w:r>
      <w:r>
        <w:t xml:space="preserve">services, </w:t>
      </w:r>
      <w:r>
        <w:rPr>
          <w:spacing w:val="-8"/>
        </w:rPr>
        <w:t xml:space="preserve">things </w:t>
      </w:r>
      <w:r>
        <w:rPr>
          <w:spacing w:val="-7"/>
        </w:rPr>
        <w:t xml:space="preserve">that </w:t>
      </w:r>
      <w:r>
        <w:rPr>
          <w:spacing w:val="-6"/>
        </w:rPr>
        <w:t xml:space="preserve">will help </w:t>
      </w:r>
      <w:r>
        <w:rPr>
          <w:spacing w:val="-8"/>
        </w:rPr>
        <w:t xml:space="preserve">you, </w:t>
      </w:r>
      <w:r>
        <w:rPr>
          <w:spacing w:val="-7"/>
        </w:rPr>
        <w:t xml:space="preserve">or </w:t>
      </w:r>
      <w:r>
        <w:t xml:space="preserve">to employ someone. You can use </w:t>
      </w:r>
      <w:r>
        <w:rPr>
          <w:spacing w:val="1"/>
        </w:rPr>
        <w:t xml:space="preserve">the </w:t>
      </w:r>
      <w:r>
        <w:t xml:space="preserve">Direct Payment </w:t>
      </w:r>
      <w:r>
        <w:rPr>
          <w:spacing w:val="-4"/>
        </w:rPr>
        <w:t xml:space="preserve">in </w:t>
      </w:r>
      <w:r>
        <w:t xml:space="preserve">very creative ways, </w:t>
      </w:r>
      <w:proofErr w:type="gramStart"/>
      <w:r>
        <w:t>as long as</w:t>
      </w:r>
      <w:proofErr w:type="gramEnd"/>
      <w:r>
        <w:t xml:space="preserve"> it is agreed that they are meeting your needs and are </w:t>
      </w:r>
      <w:r w:rsidR="00883D8F">
        <w:t>written</w:t>
      </w:r>
      <w:r>
        <w:t xml:space="preserve"> in your Support Plan.</w:t>
      </w:r>
    </w:p>
    <w:p w14:paraId="3323BB55" w14:textId="7CD68950" w:rsidR="006F04CD" w:rsidRDefault="006F04CD" w:rsidP="006F04CD">
      <w:pPr>
        <w:pStyle w:val="BodyText"/>
        <w:ind w:right="175"/>
      </w:pPr>
    </w:p>
    <w:p w14:paraId="4D5EAF4F" w14:textId="6CD9F6BF" w:rsidR="006F04CD" w:rsidRDefault="006F04CD" w:rsidP="006F04CD">
      <w:pPr>
        <w:pStyle w:val="Heading2"/>
        <w:numPr>
          <w:ilvl w:val="0"/>
          <w:numId w:val="6"/>
        </w:numPr>
      </w:pPr>
      <w:r>
        <w:t>Wh</w:t>
      </w:r>
      <w:r w:rsidR="00975E21">
        <w:t xml:space="preserve">at can a </w:t>
      </w:r>
      <w:r>
        <w:t xml:space="preserve">Direct Payment </w:t>
      </w:r>
      <w:r w:rsidR="00975E21" w:rsidRPr="00975E21">
        <w:t xml:space="preserve">not </w:t>
      </w:r>
      <w:r>
        <w:t>be used for</w:t>
      </w:r>
      <w:r w:rsidR="00975E21">
        <w:t>?</w:t>
      </w:r>
    </w:p>
    <w:p w14:paraId="244ABCC0" w14:textId="306C85B8" w:rsidR="006F04CD" w:rsidRDefault="006F04CD" w:rsidP="006F04CD">
      <w:pPr>
        <w:pStyle w:val="BodyText"/>
        <w:ind w:right="526"/>
      </w:pPr>
      <w:r>
        <w:t xml:space="preserve">Direct Payments cannot be used for anything illegal, or anything which is not agreed and </w:t>
      </w:r>
      <w:r w:rsidR="00883D8F">
        <w:t>written</w:t>
      </w:r>
      <w:r>
        <w:t xml:space="preserve"> in your Support Plan. There are other things that a Direct Payment cannot normally be used for but </w:t>
      </w:r>
      <w:r w:rsidR="00883D8F">
        <w:t xml:space="preserve">which </w:t>
      </w:r>
      <w:r>
        <w:t xml:space="preserve">your social care worker may agree in some circumstances. For example, it is not normally appropriate to use a Direct Payment to pay a close family member living in the same household to act as a Personal Assistant. </w:t>
      </w:r>
    </w:p>
    <w:p w14:paraId="000A7794" w14:textId="2C9A0D08" w:rsidR="006F04CD" w:rsidRDefault="006F04CD" w:rsidP="006F04CD">
      <w:pPr>
        <w:pStyle w:val="BodyText"/>
        <w:ind w:right="526"/>
      </w:pPr>
    </w:p>
    <w:p w14:paraId="2CF2C274" w14:textId="07EE8175" w:rsidR="006F04CD" w:rsidRDefault="006F04CD" w:rsidP="006F04CD">
      <w:pPr>
        <w:pStyle w:val="Heading2"/>
        <w:numPr>
          <w:ilvl w:val="0"/>
          <w:numId w:val="6"/>
        </w:numPr>
      </w:pPr>
      <w:r>
        <w:t>Direct Payments in long term residential care</w:t>
      </w:r>
    </w:p>
    <w:p w14:paraId="5248C683" w14:textId="709F6233" w:rsidR="006F04CD" w:rsidRDefault="006F04CD" w:rsidP="006F04CD">
      <w:pPr>
        <w:pStyle w:val="BodyText"/>
        <w:ind w:right="45"/>
      </w:pPr>
      <w:r>
        <w:t xml:space="preserve">Direct Payments can be used by people in long term residential care. Please see our </w:t>
      </w:r>
      <w:r w:rsidR="00900B1F">
        <w:t>f</w:t>
      </w:r>
      <w:r>
        <w:t xml:space="preserve">actsheet </w:t>
      </w:r>
      <w:r w:rsidR="00900B1F" w:rsidRPr="00900B1F">
        <w:rPr>
          <w:b/>
          <w:bCs/>
          <w:i/>
          <w:iCs/>
        </w:rPr>
        <w:t>Direct Payments &amp; Living in a Care Home</w:t>
      </w:r>
      <w:r w:rsidR="00900B1F">
        <w:t xml:space="preserve"> </w:t>
      </w:r>
      <w:r>
        <w:t>for information.</w:t>
      </w:r>
    </w:p>
    <w:p w14:paraId="7BCF7113" w14:textId="6031E295" w:rsidR="006F04CD" w:rsidRDefault="006F04CD" w:rsidP="006F04CD">
      <w:pPr>
        <w:pStyle w:val="BodyText"/>
        <w:ind w:right="45"/>
      </w:pPr>
    </w:p>
    <w:p w14:paraId="042A18C0" w14:textId="0E3D0E43" w:rsidR="006F04CD" w:rsidRDefault="006F04CD" w:rsidP="00883D8F">
      <w:pPr>
        <w:pStyle w:val="Heading2"/>
        <w:numPr>
          <w:ilvl w:val="0"/>
          <w:numId w:val="6"/>
        </w:numPr>
      </w:pPr>
      <w:r>
        <w:lastRenderedPageBreak/>
        <w:t>Payments</w:t>
      </w:r>
    </w:p>
    <w:p w14:paraId="2DBE1243" w14:textId="07580A8B" w:rsidR="006F04CD" w:rsidRDefault="006F04CD" w:rsidP="006F04CD">
      <w:pPr>
        <w:pStyle w:val="BodyText"/>
        <w:spacing w:before="1"/>
        <w:ind w:right="245"/>
      </w:pPr>
      <w:r>
        <w:t>We pay Direct Payment</w:t>
      </w:r>
      <w:r w:rsidR="0052512F">
        <w:t xml:space="preserve">s </w:t>
      </w:r>
      <w:r>
        <w:t xml:space="preserve">every 4 weeks in advance into your </w:t>
      </w:r>
      <w:r w:rsidR="0052512F">
        <w:t xml:space="preserve">dedicated </w:t>
      </w:r>
      <w:r>
        <w:t>Direct Payment bank account</w:t>
      </w:r>
      <w:r w:rsidR="0052512F">
        <w:t xml:space="preserve">, </w:t>
      </w:r>
      <w:r>
        <w:t>Pre-Paid Card account</w:t>
      </w:r>
      <w:r w:rsidR="0052512F">
        <w:t xml:space="preserve"> or to the Direct Payment Support Service if you have chosen one to manage the Direct Payment on your behalf.</w:t>
      </w:r>
      <w:r w:rsidR="00975E21">
        <w:t xml:space="preserve"> </w:t>
      </w:r>
    </w:p>
    <w:p w14:paraId="6FCF5A9F" w14:textId="77777777" w:rsidR="006F04CD" w:rsidRDefault="006F04CD" w:rsidP="006F04CD">
      <w:pPr>
        <w:pStyle w:val="BodyText"/>
        <w:spacing w:before="7"/>
        <w:ind w:left="360"/>
        <w:rPr>
          <w:sz w:val="23"/>
        </w:rPr>
      </w:pPr>
    </w:p>
    <w:p w14:paraId="44CE99CE" w14:textId="3C51F082" w:rsidR="006F04CD" w:rsidRDefault="006F04CD" w:rsidP="0052512F">
      <w:pPr>
        <w:pStyle w:val="Heading2"/>
        <w:numPr>
          <w:ilvl w:val="0"/>
          <w:numId w:val="6"/>
        </w:numPr>
      </w:pPr>
      <w:r>
        <w:t>The Direct Payment Agreement</w:t>
      </w:r>
    </w:p>
    <w:p w14:paraId="0A37F0DC" w14:textId="0FB722B6" w:rsidR="006F04CD" w:rsidRDefault="006F04CD" w:rsidP="0052512F">
      <w:pPr>
        <w:pStyle w:val="BodyText"/>
        <w:spacing w:before="246"/>
        <w:ind w:left="130" w:right="481"/>
      </w:pPr>
      <w:r>
        <w:t>Before the Direct Payment starts you will be asked to sign a Direct Payment Agreement by your social care worker.</w:t>
      </w:r>
      <w:r w:rsidR="0052512F">
        <w:t xml:space="preserve"> </w:t>
      </w:r>
      <w:r>
        <w:t xml:space="preserve">This sets out </w:t>
      </w:r>
      <w:r w:rsidR="0052512F">
        <w:t>everyone’s</w:t>
      </w:r>
      <w:r>
        <w:t xml:space="preserve"> roles and responsibilities. It is very important </w:t>
      </w:r>
      <w:r w:rsidR="00975E21">
        <w:t xml:space="preserve">that </w:t>
      </w:r>
      <w:r>
        <w:t xml:space="preserve">you read and discuss this with your social care worker and ask them to explain anything you’re not sure </w:t>
      </w:r>
      <w:r w:rsidR="0052512F">
        <w:t>about</w:t>
      </w:r>
      <w:r>
        <w:t>.</w:t>
      </w:r>
    </w:p>
    <w:p w14:paraId="1F1FCC90" w14:textId="77777777" w:rsidR="006F04CD" w:rsidRDefault="006F04CD" w:rsidP="006F04CD">
      <w:pPr>
        <w:pStyle w:val="BodyText"/>
        <w:spacing w:before="7"/>
        <w:rPr>
          <w:sz w:val="23"/>
        </w:rPr>
      </w:pPr>
    </w:p>
    <w:p w14:paraId="21F78356" w14:textId="77777777" w:rsidR="006F04CD" w:rsidRDefault="006F04CD" w:rsidP="006F04CD">
      <w:pPr>
        <w:pStyle w:val="BodyText"/>
        <w:spacing w:line="242" w:lineRule="auto"/>
        <w:ind w:left="130" w:right="481"/>
      </w:pPr>
      <w:r>
        <w:t>As part of this Agreement, there are some things that you will need to do such as:</w:t>
      </w:r>
    </w:p>
    <w:p w14:paraId="2F76379C" w14:textId="77777777" w:rsidR="006F04CD" w:rsidRDefault="006F04CD" w:rsidP="006F04CD">
      <w:pPr>
        <w:pStyle w:val="BodyText"/>
        <w:spacing w:before="11"/>
      </w:pPr>
    </w:p>
    <w:p w14:paraId="65402C71" w14:textId="2A4E70E2" w:rsidR="006F04CD" w:rsidRDefault="006F04CD" w:rsidP="006F04CD">
      <w:pPr>
        <w:pStyle w:val="ListParagraph"/>
        <w:numPr>
          <w:ilvl w:val="0"/>
          <w:numId w:val="5"/>
        </w:numPr>
        <w:tabs>
          <w:tab w:val="left" w:pos="490"/>
          <w:tab w:val="left" w:pos="491"/>
        </w:tabs>
        <w:ind w:right="439"/>
        <w:rPr>
          <w:sz w:val="24"/>
        </w:rPr>
      </w:pPr>
      <w:r>
        <w:rPr>
          <w:sz w:val="24"/>
        </w:rPr>
        <w:t xml:space="preserve">Open a </w:t>
      </w:r>
      <w:r w:rsidR="0052512F">
        <w:rPr>
          <w:sz w:val="24"/>
        </w:rPr>
        <w:t>dedicated</w:t>
      </w:r>
      <w:r>
        <w:rPr>
          <w:sz w:val="24"/>
        </w:rPr>
        <w:t xml:space="preserve"> bank </w:t>
      </w:r>
      <w:proofErr w:type="gramStart"/>
      <w:r>
        <w:rPr>
          <w:sz w:val="24"/>
        </w:rPr>
        <w:t>account,</w:t>
      </w:r>
      <w:r>
        <w:rPr>
          <w:spacing w:val="-49"/>
          <w:sz w:val="24"/>
        </w:rPr>
        <w:t xml:space="preserve"> </w:t>
      </w:r>
      <w:r w:rsidR="0052512F">
        <w:rPr>
          <w:spacing w:val="-49"/>
          <w:sz w:val="24"/>
        </w:rPr>
        <w:t xml:space="preserve"> </w:t>
      </w:r>
      <w:r>
        <w:rPr>
          <w:sz w:val="24"/>
        </w:rPr>
        <w:t>or</w:t>
      </w:r>
      <w:proofErr w:type="gramEnd"/>
      <w:r>
        <w:rPr>
          <w:sz w:val="24"/>
        </w:rPr>
        <w:t xml:space="preserve"> </w:t>
      </w:r>
      <w:r w:rsidR="0052512F">
        <w:rPr>
          <w:sz w:val="24"/>
        </w:rPr>
        <w:t xml:space="preserve">choose to </w:t>
      </w:r>
      <w:r>
        <w:rPr>
          <w:sz w:val="24"/>
        </w:rPr>
        <w:t xml:space="preserve">use a Pre–Paid </w:t>
      </w:r>
      <w:r>
        <w:rPr>
          <w:spacing w:val="-3"/>
          <w:sz w:val="24"/>
        </w:rPr>
        <w:t xml:space="preserve">Card. </w:t>
      </w:r>
      <w:r>
        <w:rPr>
          <w:spacing w:val="-2"/>
          <w:sz w:val="24"/>
        </w:rPr>
        <w:t xml:space="preserve">Please </w:t>
      </w:r>
      <w:r>
        <w:rPr>
          <w:sz w:val="24"/>
        </w:rPr>
        <w:t xml:space="preserve">see </w:t>
      </w:r>
      <w:r>
        <w:rPr>
          <w:spacing w:val="-3"/>
          <w:sz w:val="24"/>
        </w:rPr>
        <w:t xml:space="preserve">our </w:t>
      </w:r>
      <w:r w:rsidR="00900B1F">
        <w:rPr>
          <w:sz w:val="24"/>
        </w:rPr>
        <w:t>f</w:t>
      </w:r>
      <w:r>
        <w:rPr>
          <w:sz w:val="24"/>
        </w:rPr>
        <w:t>actsheet</w:t>
      </w:r>
      <w:r>
        <w:rPr>
          <w:color w:val="0000FF"/>
          <w:sz w:val="24"/>
        </w:rPr>
        <w:t xml:space="preserve"> </w:t>
      </w:r>
      <w:r w:rsidR="00900B1F" w:rsidRPr="00900B1F">
        <w:rPr>
          <w:b/>
          <w:bCs/>
          <w:i/>
          <w:iCs/>
          <w:sz w:val="24"/>
        </w:rPr>
        <w:t>Direct Payments &amp; Prepaid Cards</w:t>
      </w:r>
      <w:r w:rsidR="00900B1F" w:rsidRPr="00900B1F">
        <w:rPr>
          <w:sz w:val="24"/>
        </w:rPr>
        <w:t xml:space="preserve"> </w:t>
      </w:r>
      <w:r>
        <w:rPr>
          <w:sz w:val="24"/>
        </w:rPr>
        <w:t>for more</w:t>
      </w:r>
      <w:r>
        <w:rPr>
          <w:spacing w:val="3"/>
          <w:sz w:val="24"/>
        </w:rPr>
        <w:t xml:space="preserve"> </w:t>
      </w:r>
      <w:r>
        <w:rPr>
          <w:sz w:val="24"/>
        </w:rPr>
        <w:t>information.</w:t>
      </w:r>
    </w:p>
    <w:p w14:paraId="69F5E3E8" w14:textId="77777777" w:rsidR="006F04CD" w:rsidRDefault="006F04CD" w:rsidP="006F04CD">
      <w:pPr>
        <w:pStyle w:val="BodyText"/>
        <w:spacing w:before="1"/>
        <w:rPr>
          <w:sz w:val="25"/>
        </w:rPr>
      </w:pPr>
    </w:p>
    <w:p w14:paraId="19353AF6" w14:textId="250586DB" w:rsidR="006F04CD" w:rsidRDefault="006F04CD" w:rsidP="006F04CD">
      <w:pPr>
        <w:pStyle w:val="ListParagraph"/>
        <w:numPr>
          <w:ilvl w:val="0"/>
          <w:numId w:val="5"/>
        </w:numPr>
        <w:tabs>
          <w:tab w:val="left" w:pos="490"/>
          <w:tab w:val="left" w:pos="491"/>
        </w:tabs>
        <w:spacing w:line="242" w:lineRule="auto"/>
        <w:ind w:right="736"/>
        <w:rPr>
          <w:sz w:val="24"/>
        </w:rPr>
      </w:pPr>
      <w:r>
        <w:rPr>
          <w:sz w:val="24"/>
        </w:rPr>
        <w:t xml:space="preserve">Keep a record of </w:t>
      </w:r>
      <w:r>
        <w:rPr>
          <w:spacing w:val="-3"/>
          <w:sz w:val="24"/>
        </w:rPr>
        <w:t xml:space="preserve">how </w:t>
      </w:r>
      <w:r>
        <w:rPr>
          <w:sz w:val="24"/>
        </w:rPr>
        <w:t xml:space="preserve">you have </w:t>
      </w:r>
      <w:r>
        <w:rPr>
          <w:spacing w:val="-3"/>
          <w:sz w:val="24"/>
        </w:rPr>
        <w:t xml:space="preserve">spent </w:t>
      </w:r>
      <w:r>
        <w:rPr>
          <w:sz w:val="24"/>
        </w:rPr>
        <w:t xml:space="preserve">the </w:t>
      </w:r>
      <w:r w:rsidR="0052512F">
        <w:rPr>
          <w:sz w:val="24"/>
        </w:rPr>
        <w:t xml:space="preserve">Direct Payment </w:t>
      </w:r>
      <w:r>
        <w:rPr>
          <w:spacing w:val="-3"/>
          <w:sz w:val="24"/>
        </w:rPr>
        <w:t xml:space="preserve">money </w:t>
      </w:r>
      <w:r>
        <w:rPr>
          <w:sz w:val="24"/>
        </w:rPr>
        <w:t xml:space="preserve">(for </w:t>
      </w:r>
      <w:r>
        <w:rPr>
          <w:spacing w:val="-3"/>
          <w:sz w:val="24"/>
        </w:rPr>
        <w:t xml:space="preserve">example </w:t>
      </w:r>
      <w:r>
        <w:rPr>
          <w:sz w:val="24"/>
        </w:rPr>
        <w:t>receipts/invoices/wage</w:t>
      </w:r>
      <w:r>
        <w:rPr>
          <w:spacing w:val="-2"/>
          <w:sz w:val="24"/>
        </w:rPr>
        <w:t xml:space="preserve"> </w:t>
      </w:r>
      <w:r>
        <w:rPr>
          <w:sz w:val="24"/>
        </w:rPr>
        <w:t>slips)</w:t>
      </w:r>
    </w:p>
    <w:p w14:paraId="2A23B6A0" w14:textId="77777777" w:rsidR="006F04CD" w:rsidRDefault="006F04CD" w:rsidP="006F04CD">
      <w:pPr>
        <w:pStyle w:val="BodyText"/>
        <w:spacing w:before="10"/>
      </w:pPr>
    </w:p>
    <w:p w14:paraId="5267F962" w14:textId="05CDC97B" w:rsidR="001000A3" w:rsidRDefault="006F04CD" w:rsidP="001000A3">
      <w:pPr>
        <w:pStyle w:val="ListParagraph"/>
        <w:numPr>
          <w:ilvl w:val="0"/>
          <w:numId w:val="5"/>
        </w:numPr>
        <w:tabs>
          <w:tab w:val="left" w:pos="490"/>
          <w:tab w:val="left" w:pos="491"/>
        </w:tabs>
        <w:ind w:right="1023"/>
        <w:rPr>
          <w:sz w:val="24"/>
        </w:rPr>
      </w:pPr>
      <w:r>
        <w:rPr>
          <w:sz w:val="24"/>
        </w:rPr>
        <w:t xml:space="preserve">Make your </w:t>
      </w:r>
      <w:r>
        <w:rPr>
          <w:spacing w:val="-8"/>
          <w:sz w:val="24"/>
        </w:rPr>
        <w:t xml:space="preserve">Direct </w:t>
      </w:r>
      <w:r>
        <w:rPr>
          <w:spacing w:val="-5"/>
          <w:sz w:val="24"/>
        </w:rPr>
        <w:t xml:space="preserve">Payment </w:t>
      </w:r>
      <w:r>
        <w:rPr>
          <w:sz w:val="24"/>
        </w:rPr>
        <w:t xml:space="preserve">bank </w:t>
      </w:r>
      <w:r>
        <w:rPr>
          <w:spacing w:val="-9"/>
          <w:sz w:val="24"/>
        </w:rPr>
        <w:t xml:space="preserve">account </w:t>
      </w:r>
      <w:r>
        <w:rPr>
          <w:sz w:val="24"/>
        </w:rPr>
        <w:t>statements and spending records available to the Council</w:t>
      </w:r>
      <w:r>
        <w:rPr>
          <w:spacing w:val="-25"/>
          <w:sz w:val="24"/>
        </w:rPr>
        <w:t xml:space="preserve"> </w:t>
      </w:r>
      <w:r>
        <w:rPr>
          <w:spacing w:val="-4"/>
          <w:sz w:val="24"/>
        </w:rPr>
        <w:t xml:space="preserve">on </w:t>
      </w:r>
      <w:r>
        <w:rPr>
          <w:spacing w:val="-3"/>
          <w:sz w:val="24"/>
        </w:rPr>
        <w:t xml:space="preserve">request </w:t>
      </w:r>
      <w:r>
        <w:rPr>
          <w:sz w:val="24"/>
        </w:rPr>
        <w:t>for Auditing</w:t>
      </w:r>
      <w:r>
        <w:rPr>
          <w:spacing w:val="8"/>
          <w:sz w:val="24"/>
        </w:rPr>
        <w:t xml:space="preserve"> </w:t>
      </w:r>
      <w:r>
        <w:rPr>
          <w:sz w:val="24"/>
        </w:rPr>
        <w:t>purposes</w:t>
      </w:r>
    </w:p>
    <w:p w14:paraId="3FBEEBA6" w14:textId="77777777" w:rsidR="001000A3" w:rsidRPr="001000A3" w:rsidRDefault="001000A3" w:rsidP="001000A3">
      <w:pPr>
        <w:tabs>
          <w:tab w:val="left" w:pos="490"/>
          <w:tab w:val="left" w:pos="491"/>
        </w:tabs>
        <w:spacing w:before="0"/>
        <w:ind w:right="1023"/>
      </w:pPr>
    </w:p>
    <w:p w14:paraId="21B317D9" w14:textId="623BA306" w:rsidR="009C7208" w:rsidRDefault="009C7208" w:rsidP="009C7208">
      <w:pPr>
        <w:pStyle w:val="Heading2"/>
        <w:numPr>
          <w:ilvl w:val="0"/>
          <w:numId w:val="6"/>
        </w:numPr>
      </w:pPr>
      <w:r>
        <w:t>Auditing of your Direct Payment</w:t>
      </w:r>
    </w:p>
    <w:p w14:paraId="7FED1E24" w14:textId="2248C17F" w:rsidR="009C7208" w:rsidRDefault="009C7208" w:rsidP="009C7208">
      <w:pPr>
        <w:pStyle w:val="BodyText"/>
        <w:ind w:left="130" w:right="14"/>
      </w:pPr>
      <w:r>
        <w:t xml:space="preserve">Everyone who receives a Direct Payment will receive an Audit. This is a check by the </w:t>
      </w:r>
      <w:r w:rsidR="00975E21">
        <w:t>Quality Assurance</w:t>
      </w:r>
      <w:r>
        <w:t xml:space="preserve"> Team on various aspects of your Direct Payment account and how the money has been spent. Your account will be audited at around 8 weeks after you receive your first payment and then again after about one year. Following Audits will take place once a year.</w:t>
      </w:r>
    </w:p>
    <w:p w14:paraId="46AA4DE7" w14:textId="77777777" w:rsidR="009C7208" w:rsidRDefault="009C7208" w:rsidP="009C7208">
      <w:pPr>
        <w:pStyle w:val="BodyText"/>
        <w:spacing w:before="2"/>
      </w:pPr>
    </w:p>
    <w:p w14:paraId="3AEE0632" w14:textId="7A701904" w:rsidR="00C93DF0" w:rsidRDefault="00C93DF0" w:rsidP="00975E21">
      <w:pPr>
        <w:autoSpaceDE w:val="0"/>
        <w:autoSpaceDN w:val="0"/>
        <w:adjustRightInd w:val="0"/>
        <w:spacing w:before="0" w:after="0"/>
        <w:ind w:left="130"/>
      </w:pPr>
      <w:r>
        <w:t xml:space="preserve">If you use a </w:t>
      </w:r>
      <w:proofErr w:type="gramStart"/>
      <w:r>
        <w:t>Pre-Paid</w:t>
      </w:r>
      <w:proofErr w:type="gramEnd"/>
      <w:r>
        <w:t xml:space="preserve"> card or a Direct Payment Support Service to manage your account, you will not be asked to provide us with any information as we can access it on your behalf. </w:t>
      </w:r>
    </w:p>
    <w:p w14:paraId="716413ED" w14:textId="77777777" w:rsidR="00C93DF0" w:rsidRDefault="00C93DF0" w:rsidP="00975E21">
      <w:pPr>
        <w:autoSpaceDE w:val="0"/>
        <w:autoSpaceDN w:val="0"/>
        <w:adjustRightInd w:val="0"/>
        <w:spacing w:before="0" w:after="0"/>
        <w:ind w:left="130"/>
      </w:pPr>
    </w:p>
    <w:p w14:paraId="4D80EFD4" w14:textId="5DD0964F" w:rsidR="00975E21" w:rsidRDefault="00C93DF0" w:rsidP="00975E21">
      <w:pPr>
        <w:autoSpaceDE w:val="0"/>
        <w:autoSpaceDN w:val="0"/>
        <w:adjustRightInd w:val="0"/>
        <w:spacing w:before="0" w:after="0"/>
        <w:ind w:left="130"/>
        <w:rPr>
          <w:spacing w:val="-4"/>
        </w:rPr>
      </w:pPr>
      <w:r>
        <w:t>If you have a dedicated bank account, we will ask you</w:t>
      </w:r>
      <w:r w:rsidR="009C7208">
        <w:t xml:space="preserve"> to provide bank statements </w:t>
      </w:r>
      <w:r w:rsidR="009C7208">
        <w:rPr>
          <w:spacing w:val="-3"/>
        </w:rPr>
        <w:t xml:space="preserve">and/or </w:t>
      </w:r>
      <w:r w:rsidR="009C7208">
        <w:t xml:space="preserve">records of </w:t>
      </w:r>
      <w:r w:rsidR="009C7208">
        <w:rPr>
          <w:spacing w:val="-3"/>
        </w:rPr>
        <w:t xml:space="preserve">how </w:t>
      </w:r>
      <w:r w:rsidR="009C7208">
        <w:t xml:space="preserve">you have spent the </w:t>
      </w:r>
      <w:r w:rsidR="009C7208">
        <w:rPr>
          <w:spacing w:val="-2"/>
        </w:rPr>
        <w:t xml:space="preserve">Direct </w:t>
      </w:r>
      <w:r w:rsidR="009C7208">
        <w:t xml:space="preserve">Payment money. It is </w:t>
      </w:r>
      <w:r w:rsidR="009C7208">
        <w:rPr>
          <w:spacing w:val="-2"/>
        </w:rPr>
        <w:t xml:space="preserve">important </w:t>
      </w:r>
      <w:r w:rsidR="009C7208">
        <w:t xml:space="preserve">that this requested information is provided </w:t>
      </w:r>
      <w:r w:rsidR="00A86141">
        <w:t>so that</w:t>
      </w:r>
      <w:r w:rsidR="009C7208">
        <w:t xml:space="preserve"> </w:t>
      </w:r>
      <w:r w:rsidR="00A86141">
        <w:t>we can</w:t>
      </w:r>
      <w:r w:rsidR="009C7208">
        <w:t xml:space="preserve"> confirm that the Direct Payment is being used as </w:t>
      </w:r>
      <w:r w:rsidR="00A86141">
        <w:t>agreed</w:t>
      </w:r>
      <w:r w:rsidR="009C7208">
        <w:t xml:space="preserve"> within your support </w:t>
      </w:r>
      <w:r w:rsidR="009C7208">
        <w:rPr>
          <w:spacing w:val="-4"/>
        </w:rPr>
        <w:t>plan</w:t>
      </w:r>
      <w:r>
        <w:rPr>
          <w:spacing w:val="-4"/>
        </w:rPr>
        <w:t xml:space="preserve">, </w:t>
      </w:r>
      <w:proofErr w:type="gramStart"/>
      <w:r>
        <w:rPr>
          <w:spacing w:val="-4"/>
        </w:rPr>
        <w:t>and also</w:t>
      </w:r>
      <w:proofErr w:type="gramEnd"/>
      <w:r>
        <w:rPr>
          <w:spacing w:val="-4"/>
        </w:rPr>
        <w:t xml:space="preserve"> so that we can support you with any problems you may have in managing the account.</w:t>
      </w:r>
    </w:p>
    <w:p w14:paraId="783A710F" w14:textId="77777777" w:rsidR="00975E21" w:rsidRDefault="00975E21" w:rsidP="00975E21">
      <w:pPr>
        <w:autoSpaceDE w:val="0"/>
        <w:autoSpaceDN w:val="0"/>
        <w:adjustRightInd w:val="0"/>
        <w:spacing w:before="0" w:after="0"/>
        <w:ind w:left="130"/>
        <w:rPr>
          <w:spacing w:val="-4"/>
        </w:rPr>
      </w:pPr>
    </w:p>
    <w:p w14:paraId="0E7B7674" w14:textId="2A004EC7" w:rsidR="009C7208" w:rsidRPr="00900B1F" w:rsidRDefault="00A86141" w:rsidP="00975E21">
      <w:pPr>
        <w:autoSpaceDE w:val="0"/>
        <w:autoSpaceDN w:val="0"/>
        <w:adjustRightInd w:val="0"/>
        <w:spacing w:before="0" w:after="0"/>
        <w:ind w:left="130"/>
        <w:rPr>
          <w:rFonts w:cs="Arial"/>
        </w:rPr>
      </w:pPr>
      <w:r>
        <w:rPr>
          <w:spacing w:val="-4"/>
        </w:rPr>
        <w:t xml:space="preserve">If someone fails to provide us with </w:t>
      </w:r>
      <w:r w:rsidR="00975E21">
        <w:rPr>
          <w:spacing w:val="-4"/>
        </w:rPr>
        <w:t xml:space="preserve">the information we </w:t>
      </w:r>
      <w:proofErr w:type="gramStart"/>
      <w:r w:rsidR="00975E21">
        <w:rPr>
          <w:spacing w:val="-4"/>
        </w:rPr>
        <w:t>request</w:t>
      </w:r>
      <w:proofErr w:type="gramEnd"/>
      <w:r>
        <w:rPr>
          <w:spacing w:val="-4"/>
        </w:rPr>
        <w:t xml:space="preserve"> we treat it as a breach of the Direct Payment Agreement</w:t>
      </w:r>
      <w:r w:rsidR="00C93DF0">
        <w:rPr>
          <w:spacing w:val="-4"/>
        </w:rPr>
        <w:t xml:space="preserve">. A </w:t>
      </w:r>
      <w:r w:rsidR="009C7208">
        <w:t>review</w:t>
      </w:r>
      <w:r>
        <w:t xml:space="preserve"> is done</w:t>
      </w:r>
      <w:r w:rsidR="009C7208">
        <w:t xml:space="preserve"> to </w:t>
      </w:r>
      <w:r>
        <w:t xml:space="preserve">determine </w:t>
      </w:r>
      <w:r w:rsidR="009C7208">
        <w:rPr>
          <w:spacing w:val="-3"/>
        </w:rPr>
        <w:t xml:space="preserve">whether </w:t>
      </w:r>
      <w:r w:rsidR="009C7208">
        <w:t xml:space="preserve">a Direct Payment is still </w:t>
      </w:r>
      <w:r w:rsidR="009C7208">
        <w:rPr>
          <w:spacing w:val="1"/>
        </w:rPr>
        <w:t xml:space="preserve">an </w:t>
      </w:r>
      <w:r w:rsidR="009C7208">
        <w:t xml:space="preserve">appropriate way of meeting </w:t>
      </w:r>
      <w:r w:rsidR="00975E21">
        <w:t xml:space="preserve">their </w:t>
      </w:r>
      <w:r w:rsidR="009C7208">
        <w:t>needs</w:t>
      </w:r>
      <w:r w:rsidR="00C93DF0">
        <w:t>, and t</w:t>
      </w:r>
      <w:r>
        <w:t>his may result in the Direct Payment being stopped and the Council taking action to recover all Direct Payment money we have paid</w:t>
      </w:r>
      <w:r w:rsidR="009C7208">
        <w:t>.</w:t>
      </w:r>
      <w:r w:rsidR="00975E21">
        <w:t xml:space="preserve"> For more information about what happens at an Audit, please see our </w:t>
      </w:r>
      <w:r w:rsidR="00900B1F">
        <w:t>f</w:t>
      </w:r>
      <w:r w:rsidR="00975E21">
        <w:t>actsheet</w:t>
      </w:r>
      <w:r w:rsidR="00900B1F">
        <w:t xml:space="preserve"> </w:t>
      </w:r>
      <w:r w:rsidR="00900B1F" w:rsidRPr="00900B1F">
        <w:rPr>
          <w:b/>
          <w:bCs/>
          <w:i/>
          <w:iCs/>
        </w:rPr>
        <w:t>Direct Payment Auditing</w:t>
      </w:r>
      <w:r w:rsidRPr="00900B1F">
        <w:rPr>
          <w:rFonts w:cs="Arial"/>
          <w:color w:val="000000"/>
        </w:rPr>
        <w:t>.</w:t>
      </w:r>
    </w:p>
    <w:p w14:paraId="2FEF9E91" w14:textId="16A2FAE4" w:rsidR="009C7208" w:rsidRDefault="009C7208" w:rsidP="009C7208">
      <w:pPr>
        <w:pStyle w:val="BodyText"/>
        <w:ind w:left="130" w:right="53"/>
      </w:pPr>
    </w:p>
    <w:p w14:paraId="71AB2D64" w14:textId="51CC3044" w:rsidR="009C7208" w:rsidRDefault="009C7208" w:rsidP="001000A3">
      <w:pPr>
        <w:pStyle w:val="Heading2"/>
        <w:numPr>
          <w:ilvl w:val="0"/>
          <w:numId w:val="6"/>
        </w:numPr>
      </w:pPr>
      <w:r>
        <w:t>Misuse of a Direct Payment</w:t>
      </w:r>
    </w:p>
    <w:p w14:paraId="12B806DD" w14:textId="4A85253E" w:rsidR="009C7208" w:rsidRDefault="009C7208" w:rsidP="009C7208">
      <w:pPr>
        <w:pStyle w:val="BodyText"/>
        <w:ind w:left="130" w:right="139"/>
      </w:pPr>
      <w:r>
        <w:t>If an Audit finds that</w:t>
      </w:r>
      <w:r w:rsidR="001000A3">
        <w:t xml:space="preserve"> someone is using their</w:t>
      </w:r>
      <w:r>
        <w:t xml:space="preserve"> Direct Payment </w:t>
      </w:r>
      <w:r w:rsidR="001000A3">
        <w:t>for things which were not agreed</w:t>
      </w:r>
      <w:r>
        <w:t xml:space="preserve"> within the</w:t>
      </w:r>
      <w:r w:rsidR="001000A3">
        <w:t>ir</w:t>
      </w:r>
      <w:r>
        <w:t xml:space="preserve"> Support Plan, </w:t>
      </w:r>
      <w:r w:rsidR="001000A3">
        <w:t xml:space="preserve">they </w:t>
      </w:r>
      <w:r>
        <w:t xml:space="preserve">may be asked to pay this money back to the Council. It will then be </w:t>
      </w:r>
      <w:r>
        <w:lastRenderedPageBreak/>
        <w:t xml:space="preserve">decided as to whether a Direct Payment is still the best way of meeting </w:t>
      </w:r>
      <w:r w:rsidR="001000A3">
        <w:t>their</w:t>
      </w:r>
      <w:r>
        <w:t xml:space="preserve"> support needs.</w:t>
      </w:r>
    </w:p>
    <w:p w14:paraId="3B266865" w14:textId="4B7FAF8D" w:rsidR="009C7208" w:rsidRDefault="009C7208" w:rsidP="009C7208">
      <w:pPr>
        <w:pStyle w:val="BodyText"/>
        <w:ind w:left="130" w:right="139"/>
      </w:pPr>
    </w:p>
    <w:p w14:paraId="7C38856C" w14:textId="57773E05" w:rsidR="009C7208" w:rsidRDefault="009C7208" w:rsidP="001000A3">
      <w:pPr>
        <w:pStyle w:val="Heading2"/>
        <w:numPr>
          <w:ilvl w:val="0"/>
          <w:numId w:val="6"/>
        </w:numPr>
      </w:pPr>
      <w:r>
        <w:t>Direct Payment case study examples</w:t>
      </w:r>
    </w:p>
    <w:p w14:paraId="784FDB8C" w14:textId="77777777" w:rsidR="009C7208" w:rsidRPr="009C7208" w:rsidRDefault="009C7208" w:rsidP="009C7208">
      <w:pPr>
        <w:pStyle w:val="Heading3"/>
        <w:ind w:firstLine="130"/>
        <w:rPr>
          <w:rFonts w:ascii="Arial" w:hAnsi="Arial" w:cs="Arial"/>
          <w:b/>
          <w:bCs/>
          <w:color w:val="auto"/>
        </w:rPr>
      </w:pPr>
      <w:r w:rsidRPr="009C7208">
        <w:rPr>
          <w:rFonts w:ascii="Arial" w:hAnsi="Arial" w:cs="Arial"/>
          <w:b/>
          <w:bCs/>
          <w:color w:val="auto"/>
        </w:rPr>
        <w:t>Example 1.</w:t>
      </w:r>
    </w:p>
    <w:p w14:paraId="2AA67DC6" w14:textId="77777777" w:rsidR="009C7208" w:rsidRDefault="009C7208" w:rsidP="009C7208">
      <w:pPr>
        <w:pStyle w:val="BodyText"/>
        <w:spacing w:before="9" w:line="235" w:lineRule="auto"/>
        <w:ind w:left="130" w:right="245"/>
      </w:pPr>
      <w:r>
        <w:t>Mavis is an elderly woman who has assessed needs related to her physical disability.</w:t>
      </w:r>
    </w:p>
    <w:p w14:paraId="5033EEC5" w14:textId="77777777" w:rsidR="009C7208" w:rsidRDefault="009C7208" w:rsidP="009C7208">
      <w:pPr>
        <w:pStyle w:val="BodyText"/>
        <w:spacing w:before="9"/>
      </w:pPr>
    </w:p>
    <w:p w14:paraId="735BCD3C" w14:textId="77777777" w:rsidR="009C7208" w:rsidRDefault="009C7208" w:rsidP="009C7208">
      <w:pPr>
        <w:pStyle w:val="BodyText"/>
        <w:ind w:left="130" w:right="45"/>
      </w:pPr>
      <w:r>
        <w:t>In her Support Plan, Mavis said that she didn’t want to go into care home. She would like to be able to</w:t>
      </w:r>
    </w:p>
    <w:p w14:paraId="23DD768D" w14:textId="77777777" w:rsidR="009C7208" w:rsidRDefault="009C7208" w:rsidP="009C7208">
      <w:pPr>
        <w:pStyle w:val="ListParagraph"/>
        <w:numPr>
          <w:ilvl w:val="0"/>
          <w:numId w:val="8"/>
        </w:numPr>
        <w:tabs>
          <w:tab w:val="left" w:pos="850"/>
          <w:tab w:val="left" w:pos="851"/>
        </w:tabs>
        <w:spacing w:line="311" w:lineRule="exact"/>
        <w:ind w:hanging="360"/>
        <w:rPr>
          <w:sz w:val="24"/>
        </w:rPr>
      </w:pPr>
      <w:r>
        <w:rPr>
          <w:sz w:val="24"/>
        </w:rPr>
        <w:t>have a shower each</w:t>
      </w:r>
      <w:r>
        <w:rPr>
          <w:spacing w:val="-29"/>
          <w:sz w:val="24"/>
        </w:rPr>
        <w:t xml:space="preserve"> </w:t>
      </w:r>
      <w:r>
        <w:rPr>
          <w:sz w:val="24"/>
        </w:rPr>
        <w:t>morning</w:t>
      </w:r>
    </w:p>
    <w:p w14:paraId="0219CD87" w14:textId="77777777" w:rsidR="009C7208" w:rsidRDefault="009C7208" w:rsidP="009C7208">
      <w:pPr>
        <w:pStyle w:val="ListParagraph"/>
        <w:numPr>
          <w:ilvl w:val="0"/>
          <w:numId w:val="8"/>
        </w:numPr>
        <w:tabs>
          <w:tab w:val="left" w:pos="850"/>
          <w:tab w:val="left" w:pos="851"/>
        </w:tabs>
        <w:spacing w:line="316" w:lineRule="exact"/>
        <w:ind w:hanging="360"/>
        <w:rPr>
          <w:sz w:val="24"/>
        </w:rPr>
      </w:pPr>
      <w:r>
        <w:rPr>
          <w:sz w:val="24"/>
        </w:rPr>
        <w:t xml:space="preserve">be dressed in clothes of </w:t>
      </w:r>
      <w:r>
        <w:rPr>
          <w:spacing w:val="-3"/>
          <w:sz w:val="24"/>
        </w:rPr>
        <w:t>her</w:t>
      </w:r>
      <w:r>
        <w:rPr>
          <w:spacing w:val="-16"/>
          <w:sz w:val="24"/>
        </w:rPr>
        <w:t xml:space="preserve"> </w:t>
      </w:r>
      <w:r>
        <w:rPr>
          <w:sz w:val="24"/>
        </w:rPr>
        <w:t>choice</w:t>
      </w:r>
    </w:p>
    <w:p w14:paraId="32EE6067" w14:textId="77777777" w:rsidR="009C7208" w:rsidRDefault="009C7208" w:rsidP="009C7208">
      <w:pPr>
        <w:pStyle w:val="ListParagraph"/>
        <w:numPr>
          <w:ilvl w:val="0"/>
          <w:numId w:val="8"/>
        </w:numPr>
        <w:tabs>
          <w:tab w:val="left" w:pos="850"/>
          <w:tab w:val="left" w:pos="851"/>
        </w:tabs>
        <w:spacing w:before="8"/>
        <w:ind w:hanging="360"/>
        <w:rPr>
          <w:sz w:val="24"/>
        </w:rPr>
      </w:pPr>
      <w:r>
        <w:rPr>
          <w:sz w:val="24"/>
        </w:rPr>
        <w:t>do her own food shopping</w:t>
      </w:r>
    </w:p>
    <w:p w14:paraId="7DF51746" w14:textId="77777777" w:rsidR="009C7208" w:rsidRDefault="009C7208" w:rsidP="009C7208">
      <w:pPr>
        <w:pStyle w:val="BodyText"/>
      </w:pPr>
    </w:p>
    <w:p w14:paraId="3E8AD0B1" w14:textId="77777777" w:rsidR="009C7208" w:rsidRDefault="009C7208" w:rsidP="009C7208">
      <w:pPr>
        <w:pStyle w:val="BodyText"/>
        <w:spacing w:before="1" w:line="242" w:lineRule="auto"/>
        <w:ind w:left="130" w:right="45"/>
      </w:pPr>
      <w:r>
        <w:t>Mavis has a personal budget of £250 per week. She decided to take it as a Direct Payment.</w:t>
      </w:r>
    </w:p>
    <w:p w14:paraId="6E74DE4E" w14:textId="77777777" w:rsidR="009C7208" w:rsidRDefault="009C7208" w:rsidP="009C7208">
      <w:pPr>
        <w:pStyle w:val="BodyText"/>
        <w:ind w:left="130" w:right="135"/>
      </w:pPr>
      <w:r>
        <w:t xml:space="preserve">She uses this to </w:t>
      </w:r>
      <w:r>
        <w:rPr>
          <w:spacing w:val="-3"/>
        </w:rPr>
        <w:t xml:space="preserve">employ’s </w:t>
      </w:r>
      <w:r>
        <w:t>2</w:t>
      </w:r>
      <w:r>
        <w:rPr>
          <w:spacing w:val="-51"/>
        </w:rPr>
        <w:t xml:space="preserve"> </w:t>
      </w:r>
      <w:r>
        <w:t xml:space="preserve">Personal Assistants </w:t>
      </w:r>
      <w:r>
        <w:rPr>
          <w:spacing w:val="-3"/>
        </w:rPr>
        <w:t xml:space="preserve">who lives </w:t>
      </w:r>
      <w:r>
        <w:t xml:space="preserve">locally to support </w:t>
      </w:r>
      <w:r>
        <w:rPr>
          <w:spacing w:val="-3"/>
        </w:rPr>
        <w:t xml:space="preserve">her </w:t>
      </w:r>
      <w:r>
        <w:rPr>
          <w:spacing w:val="1"/>
        </w:rPr>
        <w:t xml:space="preserve">for </w:t>
      </w:r>
      <w:r>
        <w:t xml:space="preserve">21 </w:t>
      </w:r>
      <w:r>
        <w:rPr>
          <w:spacing w:val="-3"/>
        </w:rPr>
        <w:t xml:space="preserve">hours </w:t>
      </w:r>
      <w:r>
        <w:t xml:space="preserve">a </w:t>
      </w:r>
      <w:r>
        <w:rPr>
          <w:spacing w:val="-3"/>
        </w:rPr>
        <w:t xml:space="preserve">week. </w:t>
      </w:r>
      <w:r>
        <w:t xml:space="preserve">A Personal Assistant spends </w:t>
      </w:r>
      <w:r>
        <w:rPr>
          <w:spacing w:val="1"/>
        </w:rPr>
        <w:t xml:space="preserve">an </w:t>
      </w:r>
      <w:r>
        <w:rPr>
          <w:spacing w:val="-3"/>
        </w:rPr>
        <w:t xml:space="preserve">hour </w:t>
      </w:r>
      <w:r>
        <w:t xml:space="preserve">with </w:t>
      </w:r>
      <w:r>
        <w:rPr>
          <w:spacing w:val="-3"/>
        </w:rPr>
        <w:t xml:space="preserve">her </w:t>
      </w:r>
      <w:r>
        <w:t xml:space="preserve">each morning helping her to shower </w:t>
      </w:r>
      <w:r>
        <w:rPr>
          <w:spacing w:val="-3"/>
        </w:rPr>
        <w:t xml:space="preserve">and </w:t>
      </w:r>
      <w:r>
        <w:t xml:space="preserve">dress, an hour each lunch preparing and encouraging </w:t>
      </w:r>
      <w:r>
        <w:rPr>
          <w:spacing w:val="-3"/>
        </w:rPr>
        <w:t xml:space="preserve">her </w:t>
      </w:r>
      <w:r>
        <w:t xml:space="preserve">to eat </w:t>
      </w:r>
      <w:r>
        <w:rPr>
          <w:spacing w:val="-3"/>
        </w:rPr>
        <w:t xml:space="preserve">her </w:t>
      </w:r>
      <w:r>
        <w:t xml:space="preserve">main meal and then visits in the evening to help Mavis have her </w:t>
      </w:r>
      <w:r>
        <w:rPr>
          <w:spacing w:val="-3"/>
        </w:rPr>
        <w:t xml:space="preserve">supper, get </w:t>
      </w:r>
      <w:r>
        <w:t xml:space="preserve">ready for </w:t>
      </w:r>
      <w:r>
        <w:rPr>
          <w:spacing w:val="-3"/>
        </w:rPr>
        <w:t xml:space="preserve">bed </w:t>
      </w:r>
      <w:r>
        <w:t xml:space="preserve">and take </w:t>
      </w:r>
      <w:r>
        <w:rPr>
          <w:spacing w:val="-3"/>
        </w:rPr>
        <w:t xml:space="preserve">her </w:t>
      </w:r>
      <w:r>
        <w:t xml:space="preserve">medication. Mavis makes the arrangements for </w:t>
      </w:r>
      <w:r>
        <w:rPr>
          <w:spacing w:val="-3"/>
        </w:rPr>
        <w:t xml:space="preserve">her </w:t>
      </w:r>
      <w:r>
        <w:t xml:space="preserve">support directly with </w:t>
      </w:r>
      <w:r>
        <w:rPr>
          <w:spacing w:val="-3"/>
        </w:rPr>
        <w:t xml:space="preserve">her </w:t>
      </w:r>
      <w:r>
        <w:t>Personal Assistants, making changes when necessary – she is in charge.</w:t>
      </w:r>
    </w:p>
    <w:p w14:paraId="14814588" w14:textId="77777777" w:rsidR="009C7208" w:rsidRDefault="009C7208" w:rsidP="009C7208">
      <w:pPr>
        <w:pStyle w:val="BodyText"/>
        <w:spacing w:before="8"/>
        <w:rPr>
          <w:sz w:val="23"/>
        </w:rPr>
      </w:pPr>
    </w:p>
    <w:p w14:paraId="3E553B29" w14:textId="77777777" w:rsidR="009C7208" w:rsidRDefault="009C7208" w:rsidP="009C7208">
      <w:pPr>
        <w:pStyle w:val="BodyText"/>
        <w:ind w:left="130" w:right="435"/>
      </w:pPr>
      <w:r>
        <w:t xml:space="preserve">Mavis’s social care worker discussed a pre- paid card with her, which she uses. She </w:t>
      </w:r>
      <w:r>
        <w:rPr>
          <w:spacing w:val="-3"/>
        </w:rPr>
        <w:t xml:space="preserve">used </w:t>
      </w:r>
      <w:r>
        <w:t xml:space="preserve">a Direct Payment Support Service to help her with </w:t>
      </w:r>
      <w:r>
        <w:rPr>
          <w:spacing w:val="-3"/>
        </w:rPr>
        <w:t xml:space="preserve">her </w:t>
      </w:r>
      <w:r>
        <w:t xml:space="preserve">payroll responsibilities. She also asked the DPSS to help </w:t>
      </w:r>
      <w:r>
        <w:rPr>
          <w:spacing w:val="-3"/>
        </w:rPr>
        <w:t xml:space="preserve">her </w:t>
      </w:r>
      <w:r>
        <w:t xml:space="preserve">recruit her </w:t>
      </w:r>
      <w:r>
        <w:rPr>
          <w:spacing w:val="-2"/>
        </w:rPr>
        <w:t xml:space="preserve">second </w:t>
      </w:r>
      <w:r>
        <w:rPr>
          <w:spacing w:val="-3"/>
        </w:rPr>
        <w:t xml:space="preserve">Personal </w:t>
      </w:r>
      <w:r>
        <w:t xml:space="preserve">Assistant, as first Personal Assistant </w:t>
      </w:r>
      <w:r>
        <w:rPr>
          <w:spacing w:val="-3"/>
        </w:rPr>
        <w:t xml:space="preserve">was her </w:t>
      </w:r>
      <w:r>
        <w:t>neighbour’s</w:t>
      </w:r>
      <w:r>
        <w:rPr>
          <w:spacing w:val="12"/>
        </w:rPr>
        <w:t xml:space="preserve"> </w:t>
      </w:r>
      <w:r>
        <w:t>daughter.</w:t>
      </w:r>
    </w:p>
    <w:p w14:paraId="48BBA991" w14:textId="556C968E" w:rsidR="009C7208" w:rsidRDefault="009C7208" w:rsidP="009C7208">
      <w:pPr>
        <w:pStyle w:val="BodyText"/>
        <w:ind w:left="130" w:right="139"/>
      </w:pPr>
      <w:r>
        <w:t>These include giving her Personal Assistants pay slips and arranging to pay the right amount of tax. Mavis pays the Direct Payment Support Service a weekly amount, which comes out of the £250 per week she receives.</w:t>
      </w:r>
    </w:p>
    <w:p w14:paraId="41D89D41" w14:textId="2E158E05" w:rsidR="009C7208" w:rsidRDefault="009C7208" w:rsidP="009C7208">
      <w:pPr>
        <w:pStyle w:val="BodyText"/>
        <w:ind w:left="130" w:right="139"/>
      </w:pPr>
    </w:p>
    <w:p w14:paraId="0BF633A1" w14:textId="0ECC8E37" w:rsidR="009C7208" w:rsidRPr="009C7208" w:rsidRDefault="009C7208" w:rsidP="009C7208">
      <w:pPr>
        <w:pStyle w:val="Heading3"/>
        <w:ind w:firstLine="130"/>
        <w:rPr>
          <w:rFonts w:ascii="Arial" w:hAnsi="Arial" w:cs="Arial"/>
          <w:b/>
          <w:bCs/>
          <w:color w:val="auto"/>
        </w:rPr>
      </w:pPr>
      <w:r w:rsidRPr="009C7208">
        <w:rPr>
          <w:rFonts w:ascii="Arial" w:hAnsi="Arial" w:cs="Arial"/>
          <w:b/>
          <w:bCs/>
          <w:color w:val="auto"/>
        </w:rPr>
        <w:t>Example 2</w:t>
      </w:r>
    </w:p>
    <w:p w14:paraId="095E3AAA" w14:textId="77777777" w:rsidR="009C7208" w:rsidRDefault="009C7208" w:rsidP="009C7208">
      <w:pPr>
        <w:pStyle w:val="BodyText"/>
        <w:spacing w:before="65"/>
        <w:ind w:left="130"/>
      </w:pPr>
      <w:r>
        <w:t>Hannah is an 18-year-old woman with</w:t>
      </w:r>
    </w:p>
    <w:p w14:paraId="7EFD43A7" w14:textId="77777777" w:rsidR="009C7208" w:rsidRDefault="009C7208" w:rsidP="009C7208">
      <w:pPr>
        <w:pStyle w:val="BodyText"/>
        <w:spacing w:before="4"/>
        <w:ind w:left="130"/>
      </w:pPr>
      <w:r>
        <w:t>Asperger’s Syndrome.</w:t>
      </w:r>
    </w:p>
    <w:p w14:paraId="55194AD6" w14:textId="77777777" w:rsidR="009C7208" w:rsidRDefault="009C7208" w:rsidP="009C7208">
      <w:pPr>
        <w:pStyle w:val="BodyText"/>
        <w:spacing w:before="10"/>
        <w:rPr>
          <w:sz w:val="23"/>
        </w:rPr>
      </w:pPr>
    </w:p>
    <w:p w14:paraId="4658E69B" w14:textId="77777777" w:rsidR="009C7208" w:rsidRDefault="009C7208" w:rsidP="009C7208">
      <w:pPr>
        <w:pStyle w:val="BodyText"/>
        <w:ind w:left="130" w:right="15"/>
      </w:pPr>
      <w:r>
        <w:t>In her support plan, Hannah said that she wanted to make new friends as she had lost touch with her school friends. Hannah said she wanted to learn life skills.</w:t>
      </w:r>
    </w:p>
    <w:p w14:paraId="5B93B39B" w14:textId="77777777" w:rsidR="009C7208" w:rsidRDefault="009C7208" w:rsidP="009C7208">
      <w:pPr>
        <w:pStyle w:val="BodyText"/>
        <w:spacing w:before="1"/>
      </w:pPr>
    </w:p>
    <w:p w14:paraId="4C5E1F58" w14:textId="77777777" w:rsidR="009C7208" w:rsidRDefault="009C7208" w:rsidP="009C7208">
      <w:pPr>
        <w:pStyle w:val="BodyText"/>
        <w:ind w:left="130" w:right="557"/>
        <w:jc w:val="both"/>
      </w:pPr>
      <w:r>
        <w:t xml:space="preserve">Hannah </w:t>
      </w:r>
      <w:r>
        <w:rPr>
          <w:spacing w:val="-3"/>
        </w:rPr>
        <w:t xml:space="preserve">has </w:t>
      </w:r>
      <w:r>
        <w:t xml:space="preserve">a personal budget of </w:t>
      </w:r>
      <w:r>
        <w:rPr>
          <w:spacing w:val="-3"/>
        </w:rPr>
        <w:t xml:space="preserve">£30 per week. </w:t>
      </w:r>
      <w:r>
        <w:t xml:space="preserve">An outdoor activity centre has been identified by </w:t>
      </w:r>
      <w:r>
        <w:rPr>
          <w:spacing w:val="-3"/>
        </w:rPr>
        <w:t xml:space="preserve">her </w:t>
      </w:r>
      <w:r>
        <w:t>social care worker.</w:t>
      </w:r>
    </w:p>
    <w:p w14:paraId="51E54B3C" w14:textId="77777777" w:rsidR="009C7208" w:rsidRDefault="009C7208" w:rsidP="009C7208">
      <w:pPr>
        <w:pStyle w:val="BodyText"/>
        <w:spacing w:before="8"/>
        <w:rPr>
          <w:sz w:val="23"/>
        </w:rPr>
      </w:pPr>
    </w:p>
    <w:p w14:paraId="64841596" w14:textId="77777777" w:rsidR="009C7208" w:rsidRDefault="009C7208" w:rsidP="009C7208">
      <w:pPr>
        <w:pStyle w:val="BodyText"/>
        <w:ind w:left="130" w:right="-11"/>
      </w:pPr>
      <w:r>
        <w:t>Hannah visits the outdoor activity centre twice weekly on Tuesday and Thursday. This has enabled her to make new friends and develop new skills.</w:t>
      </w:r>
    </w:p>
    <w:p w14:paraId="58788C7A" w14:textId="60B17271" w:rsidR="009C7208" w:rsidRDefault="009C7208" w:rsidP="009C7208">
      <w:pPr>
        <w:pStyle w:val="BodyText"/>
        <w:ind w:left="130" w:right="139"/>
      </w:pPr>
    </w:p>
    <w:p w14:paraId="128041A7" w14:textId="5D636D05" w:rsidR="009C7208" w:rsidRPr="009C7208" w:rsidRDefault="009C7208" w:rsidP="009C7208">
      <w:pPr>
        <w:pStyle w:val="Heading3"/>
        <w:rPr>
          <w:rFonts w:ascii="Arial" w:hAnsi="Arial" w:cs="Arial"/>
          <w:b/>
          <w:bCs/>
          <w:color w:val="auto"/>
        </w:rPr>
      </w:pPr>
    </w:p>
    <w:p w14:paraId="4A5A525A" w14:textId="4D6A6096" w:rsidR="009C7208" w:rsidRDefault="009C7208" w:rsidP="009C7208">
      <w:pPr>
        <w:pStyle w:val="Heading3"/>
        <w:ind w:firstLine="130"/>
        <w:rPr>
          <w:rFonts w:ascii="Arial" w:hAnsi="Arial" w:cs="Arial"/>
          <w:b/>
          <w:bCs/>
          <w:color w:val="auto"/>
        </w:rPr>
      </w:pPr>
      <w:r w:rsidRPr="009C7208">
        <w:rPr>
          <w:rFonts w:ascii="Arial" w:hAnsi="Arial" w:cs="Arial"/>
          <w:b/>
          <w:bCs/>
          <w:color w:val="auto"/>
        </w:rPr>
        <w:t>Example 3</w:t>
      </w:r>
    </w:p>
    <w:p w14:paraId="27B54814" w14:textId="77777777" w:rsidR="009C7208" w:rsidRDefault="009C7208" w:rsidP="009C7208">
      <w:pPr>
        <w:pStyle w:val="BodyText"/>
        <w:spacing w:before="4"/>
        <w:ind w:left="130"/>
      </w:pPr>
      <w:r>
        <w:t>John is 50-year-old gentleman.</w:t>
      </w:r>
    </w:p>
    <w:p w14:paraId="709AE5C1" w14:textId="77777777" w:rsidR="009C7208" w:rsidRDefault="009C7208" w:rsidP="009C7208">
      <w:pPr>
        <w:pStyle w:val="BodyText"/>
        <w:spacing w:before="4"/>
        <w:ind w:left="130"/>
      </w:pPr>
    </w:p>
    <w:p w14:paraId="016D09B0" w14:textId="77777777" w:rsidR="009C7208" w:rsidRDefault="009C7208" w:rsidP="009C7208">
      <w:pPr>
        <w:pStyle w:val="BodyText"/>
        <w:spacing w:before="4"/>
        <w:ind w:left="130"/>
      </w:pPr>
      <w:r>
        <w:t xml:space="preserve">In his support plan, John said that he struggled to get his food shopping due to high levels of social anxiety, his social care worker discussed employing a Personal Assistant. </w:t>
      </w:r>
    </w:p>
    <w:p w14:paraId="4F19600E" w14:textId="77777777" w:rsidR="009C7208" w:rsidRDefault="009C7208" w:rsidP="009C7208">
      <w:pPr>
        <w:pStyle w:val="BodyText"/>
        <w:spacing w:before="4"/>
        <w:ind w:left="130"/>
      </w:pPr>
    </w:p>
    <w:p w14:paraId="1B86DEFE" w14:textId="22F1A09B" w:rsidR="009C7208" w:rsidRDefault="009C7208" w:rsidP="009C7208">
      <w:pPr>
        <w:pStyle w:val="BodyText"/>
        <w:spacing w:before="4"/>
        <w:ind w:left="130"/>
      </w:pPr>
      <w:r>
        <w:t xml:space="preserve">John was anxious about people in his home, so it was suggested that his needs could be met using Tablet device which was purchased through a one-off direct payment. John uses his tablet to order </w:t>
      </w:r>
      <w:r>
        <w:lastRenderedPageBreak/>
        <w:t>shopping weekly and has started to use the tablet to speak to family and close friends on WhatsApp.</w:t>
      </w:r>
    </w:p>
    <w:p w14:paraId="2AAB3054" w14:textId="0469CE13" w:rsidR="009C7208" w:rsidRDefault="009C7208" w:rsidP="009C7208">
      <w:pPr>
        <w:pStyle w:val="BodyText"/>
        <w:spacing w:before="4"/>
        <w:ind w:left="130"/>
      </w:pPr>
    </w:p>
    <w:p w14:paraId="6A137449" w14:textId="58D5BCDF" w:rsidR="009C7208" w:rsidRDefault="009C7208" w:rsidP="009C7208">
      <w:pPr>
        <w:pStyle w:val="Heading2"/>
        <w:ind w:firstLine="130"/>
      </w:pPr>
      <w:r>
        <w:t>Contact information</w:t>
      </w:r>
    </w:p>
    <w:p w14:paraId="3D6FB7ED" w14:textId="77777777" w:rsidR="009C7208" w:rsidRDefault="009C7208" w:rsidP="009C7208">
      <w:pPr>
        <w:pStyle w:val="BodyText"/>
        <w:ind w:left="130" w:right="135"/>
      </w:pPr>
      <w:r>
        <w:t>If you have any questions about anything contained in this leaflet relating to Direct Payments, please contact:</w:t>
      </w:r>
    </w:p>
    <w:p w14:paraId="515AC17C" w14:textId="77777777" w:rsidR="009C7208" w:rsidRDefault="009C7208" w:rsidP="009C7208">
      <w:pPr>
        <w:pStyle w:val="BodyText"/>
        <w:spacing w:before="9" w:line="550" w:lineRule="atLeast"/>
        <w:ind w:left="130" w:right="1073"/>
      </w:pPr>
      <w:r>
        <w:t>The Direct Payment Enquiries Team:</w:t>
      </w:r>
    </w:p>
    <w:p w14:paraId="01EFDEDC" w14:textId="5FBC2EC2" w:rsidR="009C7208" w:rsidRDefault="009C7208" w:rsidP="009C7208">
      <w:pPr>
        <w:pStyle w:val="BodyText"/>
        <w:spacing w:before="9" w:line="550" w:lineRule="atLeast"/>
        <w:ind w:left="130" w:right="1073"/>
      </w:pPr>
      <w:r>
        <w:t>Phone: 0115 8044945</w:t>
      </w:r>
    </w:p>
    <w:p w14:paraId="6A4556A4" w14:textId="786C43E1" w:rsidR="009C7208" w:rsidRDefault="009C7208" w:rsidP="009C7208">
      <w:pPr>
        <w:pStyle w:val="BodyText"/>
        <w:spacing w:line="271" w:lineRule="exact"/>
        <w:ind w:left="130"/>
      </w:pPr>
      <w:r>
        <w:t xml:space="preserve">Email: </w:t>
      </w:r>
      <w:hyperlink r:id="rId10" w:history="1">
        <w:r w:rsidR="00900B1F" w:rsidRPr="008B0786">
          <w:rPr>
            <w:rStyle w:val="Hyperlink"/>
          </w:rPr>
          <w:t>dpenquiries@nottscc.gov.uk</w:t>
        </w:r>
      </w:hyperlink>
    </w:p>
    <w:p w14:paraId="0119BEAE" w14:textId="77777777" w:rsidR="009C7208" w:rsidRDefault="009C7208" w:rsidP="009C7208">
      <w:pPr>
        <w:pStyle w:val="BodyText"/>
        <w:rPr>
          <w:sz w:val="25"/>
        </w:rPr>
      </w:pPr>
    </w:p>
    <w:p w14:paraId="5F5062A8" w14:textId="77777777" w:rsidR="005B1C85" w:rsidRDefault="005B1C85" w:rsidP="009C7208">
      <w:pPr>
        <w:pStyle w:val="BodyText"/>
        <w:spacing w:line="225" w:lineRule="auto"/>
        <w:ind w:left="130" w:right="245"/>
      </w:pPr>
    </w:p>
    <w:p w14:paraId="53B4CF4F" w14:textId="3DA78970" w:rsidR="009C7208" w:rsidRDefault="009C7208" w:rsidP="009C7208">
      <w:pPr>
        <w:pStyle w:val="BodyText"/>
        <w:spacing w:line="225" w:lineRule="auto"/>
        <w:ind w:left="130" w:right="245"/>
      </w:pPr>
      <w:r>
        <w:t>If you need to contact someone about the support, you are already receiving contact</w:t>
      </w:r>
    </w:p>
    <w:p w14:paraId="5A81E915" w14:textId="77777777" w:rsidR="009C7208" w:rsidRDefault="009C7208" w:rsidP="009C7208">
      <w:pPr>
        <w:pStyle w:val="BodyText"/>
        <w:spacing w:line="225" w:lineRule="auto"/>
        <w:ind w:left="130" w:right="245"/>
      </w:pPr>
    </w:p>
    <w:p w14:paraId="44D7B8B3" w14:textId="77777777" w:rsidR="009C7208" w:rsidRDefault="009C7208" w:rsidP="009C7208">
      <w:pPr>
        <w:pStyle w:val="BodyText"/>
        <w:spacing w:line="225" w:lineRule="auto"/>
        <w:ind w:left="130" w:right="245"/>
      </w:pPr>
      <w:r>
        <w:t>Nottinghamshire County Council Customer Service Centre:</w:t>
      </w:r>
    </w:p>
    <w:p w14:paraId="337DEF7A" w14:textId="77777777" w:rsidR="00750E7F" w:rsidRDefault="00750E7F" w:rsidP="009C7208">
      <w:pPr>
        <w:pStyle w:val="BodyText"/>
        <w:spacing w:before="8" w:line="273" w:lineRule="exact"/>
        <w:ind w:left="130"/>
      </w:pPr>
    </w:p>
    <w:p w14:paraId="22D57E5A" w14:textId="16C58B4E" w:rsidR="009C7208" w:rsidRDefault="009C7208" w:rsidP="009C7208">
      <w:pPr>
        <w:pStyle w:val="BodyText"/>
        <w:spacing w:before="8" w:line="273" w:lineRule="exact"/>
        <w:ind w:left="130"/>
      </w:pPr>
      <w:r>
        <w:t>Phone: 0300 500 80 80</w:t>
      </w:r>
    </w:p>
    <w:p w14:paraId="363D6525" w14:textId="5D72A69D" w:rsidR="005F290D" w:rsidRDefault="00222DED" w:rsidP="005F290D">
      <w:pPr>
        <w:ind w:firstLine="130"/>
      </w:pPr>
      <w:r>
        <w:t>Monday to Thursday: 8.30am to 5pm</w:t>
      </w:r>
      <w:r w:rsidR="00D77140">
        <w:t xml:space="preserve">, </w:t>
      </w:r>
      <w:r>
        <w:t>Friday: 8.30am to 4.30pm</w:t>
      </w:r>
    </w:p>
    <w:p w14:paraId="2D4053F9" w14:textId="6023702B" w:rsidR="00222DED" w:rsidRDefault="005F290D" w:rsidP="00D77140">
      <w:pPr>
        <w:ind w:left="130"/>
      </w:pPr>
      <w:r w:rsidRPr="005F290D">
        <w:t>Calls cost no more than a standard geographic charge and are included in discount packages an</w:t>
      </w:r>
      <w:r w:rsidR="0047005C">
        <w:t xml:space="preserve">d </w:t>
      </w:r>
      <w:r w:rsidRPr="005F290D">
        <w:t>inclusive minutes schemes</w:t>
      </w:r>
    </w:p>
    <w:p w14:paraId="08B396C5" w14:textId="77777777" w:rsidR="00D77140" w:rsidRDefault="00D77140" w:rsidP="00D77140">
      <w:pPr>
        <w:ind w:left="130"/>
      </w:pPr>
    </w:p>
    <w:p w14:paraId="26CE6AB5" w14:textId="77777777" w:rsidR="009C7208" w:rsidRDefault="009C7208" w:rsidP="00222DED">
      <w:pPr>
        <w:ind w:firstLine="130"/>
        <w:rPr>
          <w:rFonts w:cs="Arial"/>
        </w:rPr>
      </w:pPr>
      <w:r>
        <w:rPr>
          <w:rFonts w:cs="Arial"/>
        </w:rPr>
        <w:t>Enquiries</w:t>
      </w:r>
      <w:r w:rsidRPr="00F50F39">
        <w:rPr>
          <w:rFonts w:cs="Arial"/>
        </w:rPr>
        <w:t>:</w:t>
      </w:r>
      <w:r>
        <w:rPr>
          <w:rFonts w:cs="Arial"/>
        </w:rPr>
        <w:t xml:space="preserve"> </w:t>
      </w:r>
      <w:hyperlink r:id="rId11" w:history="1">
        <w:r w:rsidRPr="002961B3">
          <w:rPr>
            <w:rStyle w:val="Hyperlink"/>
            <w:rFonts w:cs="Arial"/>
          </w:rPr>
          <w:t>www.nottinghamshire.gov.uk/contact</w:t>
        </w:r>
      </w:hyperlink>
      <w:r>
        <w:rPr>
          <w:rFonts w:cs="Arial"/>
        </w:rPr>
        <w:t xml:space="preserve"> </w:t>
      </w:r>
    </w:p>
    <w:p w14:paraId="1ABB8BC2" w14:textId="57E0797E" w:rsidR="009C7208" w:rsidRPr="009C7208" w:rsidRDefault="009C7208" w:rsidP="009C7208">
      <w:pPr>
        <w:pStyle w:val="BodyText"/>
        <w:ind w:left="130" w:right="1460"/>
      </w:pPr>
      <w:r>
        <w:t>W</w:t>
      </w:r>
      <w:r w:rsidRPr="00F50F39">
        <w:t xml:space="preserve">ebsite: </w:t>
      </w:r>
      <w:hyperlink r:id="rId12" w:history="1">
        <w:r w:rsidRPr="00F5117C">
          <w:rPr>
            <w:rStyle w:val="Hyperlink"/>
          </w:rPr>
          <w:t>www.nottinghamshire.gov.uk</w:t>
        </w:r>
      </w:hyperlink>
    </w:p>
    <w:p w14:paraId="05083A68" w14:textId="434E03B9" w:rsidR="009C7208" w:rsidRPr="009C7208" w:rsidRDefault="009C7208" w:rsidP="009C7208"/>
    <w:p w14:paraId="64B41A90" w14:textId="77777777" w:rsidR="00807F9A" w:rsidRDefault="00807F9A" w:rsidP="00807F9A">
      <w:r>
        <w:t>Deaf / hard of hearing:</w:t>
      </w:r>
    </w:p>
    <w:p w14:paraId="6C6BE0F9" w14:textId="77777777" w:rsidR="00807F9A" w:rsidRDefault="00807F9A" w:rsidP="00807F9A">
      <w:pPr>
        <w:numPr>
          <w:ilvl w:val="0"/>
          <w:numId w:val="4"/>
        </w:numPr>
        <w:spacing w:before="0" w:after="0"/>
      </w:pPr>
      <w:r w:rsidRPr="000E05F9">
        <w:t>Text relay service:  Dial</w:t>
      </w:r>
      <w:r>
        <w:t xml:space="preserve"> 18001 0115 9774050 from your textphone or the Relay UK app. </w:t>
      </w:r>
    </w:p>
    <w:p w14:paraId="01A2A86C" w14:textId="77777777" w:rsidR="00807F9A" w:rsidRDefault="00807F9A" w:rsidP="00807F9A">
      <w:pPr>
        <w:shd w:val="clear" w:color="auto" w:fill="FFFFFF"/>
        <w:rPr>
          <w:rFonts w:cs="Arial"/>
          <w:color w:val="000000"/>
        </w:rPr>
      </w:pPr>
    </w:p>
    <w:p w14:paraId="18EA2BE9" w14:textId="77777777" w:rsidR="00F40EBB" w:rsidRDefault="00F40EBB" w:rsidP="00F40EBB">
      <w:pPr>
        <w:shd w:val="clear" w:color="auto" w:fill="FFFFFF"/>
        <w:spacing w:before="0" w:after="0"/>
        <w:ind w:left="360"/>
        <w:rPr>
          <w:rFonts w:cs="Arial"/>
          <w:color w:val="000000"/>
        </w:rPr>
      </w:pPr>
      <w:r>
        <w:rPr>
          <w:noProof/>
        </w:rPr>
        <w:drawing>
          <wp:inline distT="0" distB="0" distL="0" distR="0" wp14:anchorId="7656E02B" wp14:editId="0158E162">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5823E35E" w14:textId="29F436E1" w:rsidR="00807F9A" w:rsidRDefault="00807F9A" w:rsidP="00F40EBB">
      <w:pPr>
        <w:shd w:val="clear" w:color="auto" w:fill="FFFFFF"/>
        <w:spacing w:before="0" w:after="0"/>
        <w:ind w:left="360"/>
        <w:rPr>
          <w:rFonts w:cs="Arial"/>
          <w:color w:val="000000"/>
          <w:sz w:val="22"/>
          <w:szCs w:val="22"/>
        </w:rPr>
      </w:pPr>
      <w:r>
        <w:rPr>
          <w:rFonts w:cs="Arial"/>
          <w:color w:val="000000"/>
        </w:rPr>
        <w:t xml:space="preserve">Download the </w:t>
      </w:r>
      <w:proofErr w:type="spellStart"/>
      <w:r>
        <w:rPr>
          <w:rFonts w:cs="Arial"/>
          <w:color w:val="000000"/>
        </w:rPr>
        <w:t>SignVideo</w:t>
      </w:r>
      <w:proofErr w:type="spellEnd"/>
      <w:r>
        <w:rPr>
          <w:rFonts w:cs="Arial"/>
          <w:color w:val="000000"/>
        </w:rPr>
        <w:t xml:space="preserve"> app to communicate with Nottinghamshire County Council in British Sign Language via an interpreter. Visit </w:t>
      </w:r>
      <w:hyperlink r:id="rId14" w:history="1">
        <w:r>
          <w:rPr>
            <w:rStyle w:val="Hyperlink"/>
            <w:rFonts w:cs="Arial"/>
          </w:rPr>
          <w:t>www.nottinghamshire.gov.uk/contact-us</w:t>
        </w:r>
      </w:hyperlink>
      <w:r>
        <w:rPr>
          <w:rFonts w:cs="Arial"/>
          <w:color w:val="000000"/>
        </w:rPr>
        <w:t xml:space="preserve"> for more information.</w:t>
      </w:r>
    </w:p>
    <w:p w14:paraId="067AD58D" w14:textId="77777777" w:rsidR="00547034" w:rsidRDefault="00547034" w:rsidP="00547034">
      <w:pPr>
        <w:rPr>
          <w:rFonts w:cs="Arial"/>
        </w:rPr>
      </w:pPr>
    </w:p>
    <w:p w14:paraId="315F33C0" w14:textId="77777777" w:rsidR="004F788D" w:rsidRDefault="00B800B8" w:rsidP="00547034">
      <w:pPr>
        <w:rPr>
          <w:rFonts w:cs="Arial"/>
        </w:rPr>
      </w:pPr>
      <w:r>
        <w:rPr>
          <w:rFonts w:cs="Arial"/>
        </w:rPr>
        <w:t xml:space="preserve">Phone </w:t>
      </w:r>
      <w:r w:rsidR="00F5569A" w:rsidRPr="00F5569A">
        <w:rPr>
          <w:rFonts w:cs="Arial"/>
        </w:rPr>
        <w:t>0300 500 80 80</w:t>
      </w:r>
      <w:r w:rsidR="00F5569A">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2C512910" w14:textId="77777777" w:rsidR="00191F0D" w:rsidRDefault="00191F0D" w:rsidP="00547034">
      <w:pPr>
        <w:rPr>
          <w:rFonts w:cs="Arial"/>
        </w:rPr>
      </w:pPr>
    </w:p>
    <w:p w14:paraId="40A11C43" w14:textId="77777777" w:rsidR="00191F0D" w:rsidRDefault="00191F0D" w:rsidP="00191F0D">
      <w:pPr>
        <w:autoSpaceDE w:val="0"/>
        <w:autoSpaceDN w:val="0"/>
        <w:spacing w:before="40" w:after="40"/>
        <w:rPr>
          <w:rFonts w:cs="Arial"/>
          <w:i/>
          <w:iCs/>
          <w:color w:val="000000"/>
        </w:rPr>
      </w:pPr>
      <w:r>
        <w:rPr>
          <w:rFonts w:cs="Arial"/>
          <w:i/>
          <w:iCs/>
        </w:rPr>
        <w:t>The Council </w:t>
      </w:r>
      <w:r>
        <w:rPr>
          <w:rFonts w:cs="Arial"/>
          <w:i/>
          <w:iCs/>
          <w:color w:val="000000"/>
        </w:rPr>
        <w:t>is committed to protecting your privacy and ensuring all personal information is kept confidential and safe. For more details see our general and service specific privacy notices at: </w:t>
      </w:r>
    </w:p>
    <w:p w14:paraId="69344B3D" w14:textId="70C6F963" w:rsidR="00191F0D" w:rsidRPr="00547034" w:rsidRDefault="00191F0D" w:rsidP="001420CD">
      <w:pPr>
        <w:autoSpaceDE w:val="0"/>
        <w:autoSpaceDN w:val="0"/>
        <w:spacing w:before="40" w:after="40"/>
        <w:rPr>
          <w:rFonts w:cs="Arial"/>
        </w:rPr>
      </w:pPr>
      <w:hyperlink r:id="rId15" w:history="1">
        <w:r w:rsidRPr="00C3138B">
          <w:rPr>
            <w:rStyle w:val="Hyperlink"/>
            <w:rFonts w:cs="Arial"/>
            <w:i/>
            <w:iCs/>
          </w:rPr>
          <w:t>https://www.nottinghamshire.gov.uk/global-content/privacy</w:t>
        </w:r>
      </w:hyperlink>
    </w:p>
    <w:sectPr w:rsidR="00191F0D" w:rsidRPr="00547034" w:rsidSect="003663E8">
      <w:type w:val="continuous"/>
      <w:pgSz w:w="11906" w:h="16838" w:code="9"/>
      <w:pgMar w:top="567"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074E" w14:textId="77777777" w:rsidR="000E4ABA" w:rsidRDefault="000E4ABA">
      <w:r>
        <w:separator/>
      </w:r>
    </w:p>
  </w:endnote>
  <w:endnote w:type="continuationSeparator" w:id="0">
    <w:p w14:paraId="44D53B8E" w14:textId="77777777" w:rsidR="000E4ABA" w:rsidRDefault="000E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3D1C" w14:textId="77777777" w:rsidR="00DE7AE0" w:rsidRDefault="00DE7AE0" w:rsidP="00DE7AE0">
    <w:pPr>
      <w:pStyle w:val="Footer"/>
      <w:pBdr>
        <w:top w:val="single" w:sz="4" w:space="1" w:color="auto"/>
      </w:pBdr>
    </w:pPr>
  </w:p>
  <w:p w14:paraId="6379354F" w14:textId="5B6483A4" w:rsidR="009603DB" w:rsidRPr="00732FCA" w:rsidRDefault="00732FCA" w:rsidP="00DE7AE0">
    <w:pPr>
      <w:pStyle w:val="Footer"/>
      <w:pBdr>
        <w:top w:val="single" w:sz="4" w:space="1" w:color="auto"/>
      </w:pBdr>
    </w:pPr>
    <w:r>
      <w:t xml:space="preserve">Published </w:t>
    </w:r>
    <w:r w:rsidR="00D77140">
      <w:t>August 2025</w:t>
    </w:r>
    <w:r>
      <w:ptab w:relativeTo="margin" w:alignment="right" w:leader="none"/>
    </w:r>
    <w:r w:rsidRPr="00732FCA">
      <w:t xml:space="preserve"> </w:t>
    </w:r>
    <w:r>
      <w:t xml:space="preserve">Page </w:t>
    </w:r>
    <w:r>
      <w:fldChar w:fldCharType="begin"/>
    </w:r>
    <w:r>
      <w:instrText xml:space="preserve"> PAGE </w:instrText>
    </w:r>
    <w:r>
      <w:fldChar w:fldCharType="separate"/>
    </w:r>
    <w:r w:rsidR="0016679E">
      <w:rPr>
        <w:noProof/>
      </w:rPr>
      <w:t>2</w:t>
    </w:r>
    <w:r>
      <w:fldChar w:fldCharType="end"/>
    </w:r>
    <w:r>
      <w:t xml:space="preserve"> of </w:t>
    </w:r>
    <w:r w:rsidR="0016679E">
      <w:rPr>
        <w:noProof/>
      </w:rPr>
      <w:fldChar w:fldCharType="begin"/>
    </w:r>
    <w:r w:rsidR="0016679E">
      <w:rPr>
        <w:noProof/>
      </w:rPr>
      <w:instrText xml:space="preserve"> NUMPAGES </w:instrText>
    </w:r>
    <w:r w:rsidR="0016679E">
      <w:rPr>
        <w:noProof/>
      </w:rPr>
      <w:fldChar w:fldCharType="separate"/>
    </w:r>
    <w:r w:rsidR="0016679E">
      <w:rPr>
        <w:noProof/>
      </w:rPr>
      <w:t>2</w:t>
    </w:r>
    <w:r w:rsidR="001667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4C228" w14:textId="77777777" w:rsidR="000E4ABA" w:rsidRDefault="000E4ABA">
      <w:r>
        <w:separator/>
      </w:r>
    </w:p>
  </w:footnote>
  <w:footnote w:type="continuationSeparator" w:id="0">
    <w:p w14:paraId="2250B1CB" w14:textId="77777777" w:rsidR="000E4ABA" w:rsidRDefault="000E4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159A"/>
    <w:multiLevelType w:val="hybridMultilevel"/>
    <w:tmpl w:val="5E2C51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25307A"/>
    <w:multiLevelType w:val="hybridMultilevel"/>
    <w:tmpl w:val="5E2C5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87288"/>
    <w:multiLevelType w:val="hybridMultilevel"/>
    <w:tmpl w:val="423EB81E"/>
    <w:lvl w:ilvl="0" w:tplc="EB84DDBC">
      <w:numFmt w:val="bullet"/>
      <w:lvlText w:val=""/>
      <w:lvlJc w:val="left"/>
      <w:pPr>
        <w:ind w:left="491" w:hanging="361"/>
      </w:pPr>
      <w:rPr>
        <w:rFonts w:ascii="Symbol" w:eastAsia="Symbol" w:hAnsi="Symbol" w:cs="Symbol" w:hint="default"/>
        <w:w w:val="100"/>
        <w:sz w:val="24"/>
        <w:szCs w:val="24"/>
        <w:lang w:val="en-GB" w:eastAsia="en-GB" w:bidi="en-GB"/>
      </w:rPr>
    </w:lvl>
    <w:lvl w:ilvl="1" w:tplc="31C84644">
      <w:numFmt w:val="bullet"/>
      <w:lvlText w:val="•"/>
      <w:lvlJc w:val="left"/>
      <w:pPr>
        <w:ind w:left="971" w:hanging="361"/>
      </w:pPr>
      <w:rPr>
        <w:rFonts w:hint="default"/>
        <w:lang w:val="en-GB" w:eastAsia="en-GB" w:bidi="en-GB"/>
      </w:rPr>
    </w:lvl>
    <w:lvl w:ilvl="2" w:tplc="155E1AC0">
      <w:numFmt w:val="bullet"/>
      <w:lvlText w:val="•"/>
      <w:lvlJc w:val="left"/>
      <w:pPr>
        <w:ind w:left="1443" w:hanging="361"/>
      </w:pPr>
      <w:rPr>
        <w:rFonts w:hint="default"/>
        <w:lang w:val="en-GB" w:eastAsia="en-GB" w:bidi="en-GB"/>
      </w:rPr>
    </w:lvl>
    <w:lvl w:ilvl="3" w:tplc="AE36CE00">
      <w:numFmt w:val="bullet"/>
      <w:lvlText w:val="•"/>
      <w:lvlJc w:val="left"/>
      <w:pPr>
        <w:ind w:left="1915" w:hanging="361"/>
      </w:pPr>
      <w:rPr>
        <w:rFonts w:hint="default"/>
        <w:lang w:val="en-GB" w:eastAsia="en-GB" w:bidi="en-GB"/>
      </w:rPr>
    </w:lvl>
    <w:lvl w:ilvl="4" w:tplc="4ACE5222">
      <w:numFmt w:val="bullet"/>
      <w:lvlText w:val="•"/>
      <w:lvlJc w:val="left"/>
      <w:pPr>
        <w:ind w:left="2387" w:hanging="361"/>
      </w:pPr>
      <w:rPr>
        <w:rFonts w:hint="default"/>
        <w:lang w:val="en-GB" w:eastAsia="en-GB" w:bidi="en-GB"/>
      </w:rPr>
    </w:lvl>
    <w:lvl w:ilvl="5" w:tplc="6CAEB912">
      <w:numFmt w:val="bullet"/>
      <w:lvlText w:val="•"/>
      <w:lvlJc w:val="left"/>
      <w:pPr>
        <w:ind w:left="2858" w:hanging="361"/>
      </w:pPr>
      <w:rPr>
        <w:rFonts w:hint="default"/>
        <w:lang w:val="en-GB" w:eastAsia="en-GB" w:bidi="en-GB"/>
      </w:rPr>
    </w:lvl>
    <w:lvl w:ilvl="6" w:tplc="99C24546">
      <w:numFmt w:val="bullet"/>
      <w:lvlText w:val="•"/>
      <w:lvlJc w:val="left"/>
      <w:pPr>
        <w:ind w:left="3330" w:hanging="361"/>
      </w:pPr>
      <w:rPr>
        <w:rFonts w:hint="default"/>
        <w:lang w:val="en-GB" w:eastAsia="en-GB" w:bidi="en-GB"/>
      </w:rPr>
    </w:lvl>
    <w:lvl w:ilvl="7" w:tplc="25C6693C">
      <w:numFmt w:val="bullet"/>
      <w:lvlText w:val="•"/>
      <w:lvlJc w:val="left"/>
      <w:pPr>
        <w:ind w:left="3802" w:hanging="361"/>
      </w:pPr>
      <w:rPr>
        <w:rFonts w:hint="default"/>
        <w:lang w:val="en-GB" w:eastAsia="en-GB" w:bidi="en-GB"/>
      </w:rPr>
    </w:lvl>
    <w:lvl w:ilvl="8" w:tplc="BAAE1F2A">
      <w:numFmt w:val="bullet"/>
      <w:lvlText w:val="•"/>
      <w:lvlJc w:val="left"/>
      <w:pPr>
        <w:ind w:left="4274" w:hanging="361"/>
      </w:pPr>
      <w:rPr>
        <w:rFonts w:hint="default"/>
        <w:lang w:val="en-GB" w:eastAsia="en-GB" w:bidi="en-GB"/>
      </w:rPr>
    </w:lvl>
  </w:abstractNum>
  <w:abstractNum w:abstractNumId="3"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69552D8E"/>
    <w:multiLevelType w:val="hybridMultilevel"/>
    <w:tmpl w:val="CDC21FC0"/>
    <w:lvl w:ilvl="0" w:tplc="93548550">
      <w:numFmt w:val="bullet"/>
      <w:lvlText w:val="-"/>
      <w:lvlJc w:val="left"/>
      <w:pPr>
        <w:ind w:left="850" w:hanging="361"/>
      </w:pPr>
      <w:rPr>
        <w:rFonts w:ascii="Arial" w:eastAsia="Arial" w:hAnsi="Arial" w:cs="Arial" w:hint="default"/>
        <w:spacing w:val="-11"/>
        <w:w w:val="100"/>
        <w:sz w:val="28"/>
        <w:szCs w:val="28"/>
        <w:lang w:val="en-GB" w:eastAsia="en-GB" w:bidi="en-GB"/>
      </w:rPr>
    </w:lvl>
    <w:lvl w:ilvl="1" w:tplc="BAD61EE2">
      <w:numFmt w:val="bullet"/>
      <w:lvlText w:val="•"/>
      <w:lvlJc w:val="left"/>
      <w:pPr>
        <w:ind w:left="10060" w:hanging="361"/>
      </w:pPr>
      <w:rPr>
        <w:rFonts w:hint="default"/>
        <w:lang w:val="en-GB" w:eastAsia="en-GB" w:bidi="en-GB"/>
      </w:rPr>
    </w:lvl>
    <w:lvl w:ilvl="2" w:tplc="1A64B8FE">
      <w:numFmt w:val="bullet"/>
      <w:lvlText w:val="•"/>
      <w:lvlJc w:val="left"/>
      <w:pPr>
        <w:ind w:left="9531" w:hanging="361"/>
      </w:pPr>
      <w:rPr>
        <w:rFonts w:hint="default"/>
        <w:lang w:val="en-GB" w:eastAsia="en-GB" w:bidi="en-GB"/>
      </w:rPr>
    </w:lvl>
    <w:lvl w:ilvl="3" w:tplc="9ED6DFF6">
      <w:numFmt w:val="bullet"/>
      <w:lvlText w:val="•"/>
      <w:lvlJc w:val="left"/>
      <w:pPr>
        <w:ind w:left="9003" w:hanging="361"/>
      </w:pPr>
      <w:rPr>
        <w:rFonts w:hint="default"/>
        <w:lang w:val="en-GB" w:eastAsia="en-GB" w:bidi="en-GB"/>
      </w:rPr>
    </w:lvl>
    <w:lvl w:ilvl="4" w:tplc="7BB07138">
      <w:numFmt w:val="bullet"/>
      <w:lvlText w:val="•"/>
      <w:lvlJc w:val="left"/>
      <w:pPr>
        <w:ind w:left="8474" w:hanging="361"/>
      </w:pPr>
      <w:rPr>
        <w:rFonts w:hint="default"/>
        <w:lang w:val="en-GB" w:eastAsia="en-GB" w:bidi="en-GB"/>
      </w:rPr>
    </w:lvl>
    <w:lvl w:ilvl="5" w:tplc="E0EA3276">
      <w:numFmt w:val="bullet"/>
      <w:lvlText w:val="•"/>
      <w:lvlJc w:val="left"/>
      <w:pPr>
        <w:ind w:left="7946" w:hanging="361"/>
      </w:pPr>
      <w:rPr>
        <w:rFonts w:hint="default"/>
        <w:lang w:val="en-GB" w:eastAsia="en-GB" w:bidi="en-GB"/>
      </w:rPr>
    </w:lvl>
    <w:lvl w:ilvl="6" w:tplc="4340530A">
      <w:numFmt w:val="bullet"/>
      <w:lvlText w:val="•"/>
      <w:lvlJc w:val="left"/>
      <w:pPr>
        <w:ind w:left="7418" w:hanging="361"/>
      </w:pPr>
      <w:rPr>
        <w:rFonts w:hint="default"/>
        <w:lang w:val="en-GB" w:eastAsia="en-GB" w:bidi="en-GB"/>
      </w:rPr>
    </w:lvl>
    <w:lvl w:ilvl="7" w:tplc="FF667B24">
      <w:numFmt w:val="bullet"/>
      <w:lvlText w:val="•"/>
      <w:lvlJc w:val="left"/>
      <w:pPr>
        <w:ind w:left="6889" w:hanging="361"/>
      </w:pPr>
      <w:rPr>
        <w:rFonts w:hint="default"/>
        <w:lang w:val="en-GB" w:eastAsia="en-GB" w:bidi="en-GB"/>
      </w:rPr>
    </w:lvl>
    <w:lvl w:ilvl="8" w:tplc="B344AA3C">
      <w:numFmt w:val="bullet"/>
      <w:lvlText w:val="•"/>
      <w:lvlJc w:val="left"/>
      <w:pPr>
        <w:ind w:left="6361" w:hanging="361"/>
      </w:pPr>
      <w:rPr>
        <w:rFonts w:hint="default"/>
        <w:lang w:val="en-GB" w:eastAsia="en-GB" w:bidi="en-GB"/>
      </w:rPr>
    </w:lvl>
  </w:abstractNum>
  <w:abstractNum w:abstractNumId="5"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796815">
    <w:abstractNumId w:val="3"/>
  </w:num>
  <w:num w:numId="2" w16cid:durableId="1546869218">
    <w:abstractNumId w:val="3"/>
  </w:num>
  <w:num w:numId="3" w16cid:durableId="1852792951">
    <w:abstractNumId w:val="3"/>
  </w:num>
  <w:num w:numId="4" w16cid:durableId="1219365962">
    <w:abstractNumId w:val="5"/>
  </w:num>
  <w:num w:numId="5" w16cid:durableId="165705656">
    <w:abstractNumId w:val="2"/>
  </w:num>
  <w:num w:numId="6" w16cid:durableId="1513572112">
    <w:abstractNumId w:val="0"/>
  </w:num>
  <w:num w:numId="7" w16cid:durableId="1157651277">
    <w:abstractNumId w:val="1"/>
  </w:num>
  <w:num w:numId="8" w16cid:durableId="273753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10C6B"/>
    <w:rsid w:val="000C273C"/>
    <w:rsid w:val="000E27C3"/>
    <w:rsid w:val="000E4ABA"/>
    <w:rsid w:val="001000A3"/>
    <w:rsid w:val="00125584"/>
    <w:rsid w:val="00134234"/>
    <w:rsid w:val="001420CD"/>
    <w:rsid w:val="0016679E"/>
    <w:rsid w:val="00191F0D"/>
    <w:rsid w:val="001F39EC"/>
    <w:rsid w:val="00222DED"/>
    <w:rsid w:val="0024246C"/>
    <w:rsid w:val="00246BEF"/>
    <w:rsid w:val="00286F8F"/>
    <w:rsid w:val="002A21F4"/>
    <w:rsid w:val="002D22CC"/>
    <w:rsid w:val="002D510B"/>
    <w:rsid w:val="0034271F"/>
    <w:rsid w:val="003663E8"/>
    <w:rsid w:val="00382A72"/>
    <w:rsid w:val="003E3F29"/>
    <w:rsid w:val="003F00C7"/>
    <w:rsid w:val="00402AE0"/>
    <w:rsid w:val="0047005C"/>
    <w:rsid w:val="00492761"/>
    <w:rsid w:val="004D5FC9"/>
    <w:rsid w:val="004F788D"/>
    <w:rsid w:val="0052512F"/>
    <w:rsid w:val="005452FD"/>
    <w:rsid w:val="00547034"/>
    <w:rsid w:val="005512E6"/>
    <w:rsid w:val="005B1C85"/>
    <w:rsid w:val="005C24F3"/>
    <w:rsid w:val="005F290D"/>
    <w:rsid w:val="0060178F"/>
    <w:rsid w:val="00601E19"/>
    <w:rsid w:val="00633AAB"/>
    <w:rsid w:val="00634C64"/>
    <w:rsid w:val="006553BD"/>
    <w:rsid w:val="00671544"/>
    <w:rsid w:val="006F04CD"/>
    <w:rsid w:val="00732FCA"/>
    <w:rsid w:val="007411DF"/>
    <w:rsid w:val="00750E7F"/>
    <w:rsid w:val="007A54DE"/>
    <w:rsid w:val="00807F9A"/>
    <w:rsid w:val="008107BA"/>
    <w:rsid w:val="00857292"/>
    <w:rsid w:val="00883D8F"/>
    <w:rsid w:val="00900B1F"/>
    <w:rsid w:val="009603DB"/>
    <w:rsid w:val="00967222"/>
    <w:rsid w:val="00975E21"/>
    <w:rsid w:val="009847C3"/>
    <w:rsid w:val="009C7208"/>
    <w:rsid w:val="00A204DA"/>
    <w:rsid w:val="00A86141"/>
    <w:rsid w:val="00A973BD"/>
    <w:rsid w:val="00AA276B"/>
    <w:rsid w:val="00AB1A1E"/>
    <w:rsid w:val="00AB3C99"/>
    <w:rsid w:val="00B800B8"/>
    <w:rsid w:val="00BA0A47"/>
    <w:rsid w:val="00BB3454"/>
    <w:rsid w:val="00BB3CAA"/>
    <w:rsid w:val="00BC07CA"/>
    <w:rsid w:val="00BF3168"/>
    <w:rsid w:val="00C74888"/>
    <w:rsid w:val="00C93DF0"/>
    <w:rsid w:val="00CD2D8E"/>
    <w:rsid w:val="00D02785"/>
    <w:rsid w:val="00D404FB"/>
    <w:rsid w:val="00D77140"/>
    <w:rsid w:val="00D909D4"/>
    <w:rsid w:val="00DB0CB0"/>
    <w:rsid w:val="00DD3DD3"/>
    <w:rsid w:val="00DE7AE0"/>
    <w:rsid w:val="00EC3AA7"/>
    <w:rsid w:val="00F26EBD"/>
    <w:rsid w:val="00F40EBB"/>
    <w:rsid w:val="00F5569A"/>
    <w:rsid w:val="00F845CE"/>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028A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208"/>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paragraph" w:styleId="Heading3">
    <w:name w:val="heading 3"/>
    <w:basedOn w:val="Normal"/>
    <w:next w:val="Normal"/>
    <w:link w:val="Heading3Char"/>
    <w:qFormat/>
    <w:rsid w:val="009C7208"/>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character" w:styleId="UnresolvedMention">
    <w:name w:val="Unresolved Mention"/>
    <w:basedOn w:val="DefaultParagraphFont"/>
    <w:uiPriority w:val="99"/>
    <w:semiHidden/>
    <w:unhideWhenUsed/>
    <w:rsid w:val="00191F0D"/>
    <w:rPr>
      <w:color w:val="605E5C"/>
      <w:shd w:val="clear" w:color="auto" w:fill="E1DFDD"/>
    </w:rPr>
  </w:style>
  <w:style w:type="paragraph" w:styleId="BalloonText">
    <w:name w:val="Balloon Text"/>
    <w:basedOn w:val="Normal"/>
    <w:link w:val="BalloonTextChar"/>
    <w:rsid w:val="00CD2D8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D2D8E"/>
    <w:rPr>
      <w:rFonts w:ascii="Segoe UI" w:hAnsi="Segoe UI" w:cs="Segoe UI"/>
      <w:sz w:val="18"/>
      <w:szCs w:val="18"/>
    </w:rPr>
  </w:style>
  <w:style w:type="paragraph" w:styleId="BodyText">
    <w:name w:val="Body Text"/>
    <w:basedOn w:val="Normal"/>
    <w:link w:val="BodyTextChar"/>
    <w:uiPriority w:val="1"/>
    <w:qFormat/>
    <w:rsid w:val="006F04CD"/>
    <w:pPr>
      <w:widowControl w:val="0"/>
      <w:autoSpaceDE w:val="0"/>
      <w:autoSpaceDN w:val="0"/>
      <w:spacing w:before="0" w:after="0"/>
    </w:pPr>
    <w:rPr>
      <w:rFonts w:eastAsia="Arial" w:cs="Arial"/>
      <w:lang w:bidi="en-GB"/>
    </w:rPr>
  </w:style>
  <w:style w:type="character" w:customStyle="1" w:styleId="BodyTextChar">
    <w:name w:val="Body Text Char"/>
    <w:basedOn w:val="DefaultParagraphFont"/>
    <w:link w:val="BodyText"/>
    <w:uiPriority w:val="1"/>
    <w:rsid w:val="006F04CD"/>
    <w:rPr>
      <w:rFonts w:ascii="Arial" w:eastAsia="Arial" w:hAnsi="Arial" w:cs="Arial"/>
      <w:sz w:val="24"/>
      <w:szCs w:val="24"/>
      <w:lang w:bidi="en-GB"/>
    </w:rPr>
  </w:style>
  <w:style w:type="paragraph" w:styleId="ListParagraph">
    <w:name w:val="List Paragraph"/>
    <w:basedOn w:val="Normal"/>
    <w:uiPriority w:val="1"/>
    <w:qFormat/>
    <w:rsid w:val="006F04CD"/>
    <w:pPr>
      <w:widowControl w:val="0"/>
      <w:autoSpaceDE w:val="0"/>
      <w:autoSpaceDN w:val="0"/>
      <w:spacing w:before="0" w:after="0"/>
      <w:ind w:left="630" w:hanging="360"/>
    </w:pPr>
    <w:rPr>
      <w:rFonts w:eastAsia="Arial" w:cs="Arial"/>
      <w:sz w:val="22"/>
      <w:szCs w:val="22"/>
      <w:lang w:bidi="en-GB"/>
    </w:rPr>
  </w:style>
  <w:style w:type="character" w:customStyle="1" w:styleId="Heading3Char">
    <w:name w:val="Heading 3 Char"/>
    <w:basedOn w:val="DefaultParagraphFont"/>
    <w:link w:val="Heading3"/>
    <w:rsid w:val="009C720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ttinghamshir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contact" TargetMode="External"/><Relationship Id="rId5" Type="http://schemas.openxmlformats.org/officeDocument/2006/relationships/webSettings" Target="webSettings.xml"/><Relationship Id="rId15" Type="http://schemas.openxmlformats.org/officeDocument/2006/relationships/hyperlink" Target="https://www.nottinghamshire.gov.uk/global-content/privacy" TargetMode="External"/><Relationship Id="rId10" Type="http://schemas.openxmlformats.org/officeDocument/2006/relationships/hyperlink" Target="mailto:dpenquiries@nottscc.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ottinghamshire.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F98F-D5DE-4E85-ADE0-83F3FA085770}">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Fact Sheet (B&amp;W, Contact Details)[1]</Template>
  <TotalTime>119</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11574</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Luke Howard</cp:lastModifiedBy>
  <cp:revision>15</cp:revision>
  <cp:lastPrinted>2022-05-06T13:43:00Z</cp:lastPrinted>
  <dcterms:created xsi:type="dcterms:W3CDTF">2022-05-04T14:18:00Z</dcterms:created>
  <dcterms:modified xsi:type="dcterms:W3CDTF">2025-08-19T14:12:00Z</dcterms:modified>
</cp:coreProperties>
</file>