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1B3ACBC8" w:rsidR="00BC07CA" w:rsidRDefault="00BC07CA" w:rsidP="00BC07CA">
      <w:pPr>
        <w:pStyle w:val="Heading1"/>
        <w:sectPr w:rsidR="00BC07CA" w:rsidSect="003E3F29">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A51F97">
        <w:rPr>
          <w:noProof/>
        </w:rPr>
        <w:t>Factsheet 4: How to find and recruit a Personal Assistant</w:t>
      </w:r>
      <w:r>
        <w:fldChar w:fldCharType="end"/>
      </w:r>
      <w:bookmarkEnd w:id="0"/>
    </w:p>
    <w:p w14:paraId="3297CDD1" w14:textId="592778FF" w:rsidR="00A973BD" w:rsidRPr="005512E6" w:rsidRDefault="00A51F97" w:rsidP="00D909D4">
      <w:pPr>
        <w:pStyle w:val="Heading2"/>
      </w:pPr>
      <w:r>
        <w:t>How to find a Personal Assistant (PA)</w:t>
      </w:r>
    </w:p>
    <w:p w14:paraId="62DE0294" w14:textId="77777777" w:rsidR="00A51F97" w:rsidRDefault="00A51F97" w:rsidP="00A51F97">
      <w:pPr>
        <w:pStyle w:val="BodyText"/>
        <w:spacing w:before="241"/>
        <w:ind w:right="6285"/>
      </w:pPr>
      <w:r>
        <w:t xml:space="preserve">Firstly follow the link to the </w:t>
      </w:r>
      <w:hyperlink r:id="rId10" w:history="1">
        <w:r>
          <w:rPr>
            <w:rStyle w:val="Hyperlink"/>
          </w:rPr>
          <w:t>Nottinghamshire</w:t>
        </w:r>
      </w:hyperlink>
      <w:r>
        <w:rPr>
          <w:color w:val="0000FF"/>
        </w:rPr>
        <w:t xml:space="preserve"> </w:t>
      </w:r>
      <w:hyperlink r:id="rId11" w:history="1">
        <w:r>
          <w:rPr>
            <w:rStyle w:val="Hyperlink"/>
          </w:rPr>
          <w:t>Help Yourself Personal Assistant Directory</w:t>
        </w:r>
      </w:hyperlink>
      <w:r>
        <w:t>.</w:t>
      </w:r>
    </w:p>
    <w:p w14:paraId="7A15E1F8" w14:textId="77777777" w:rsidR="00A51F97" w:rsidRDefault="00A51F97" w:rsidP="00A51F97">
      <w:pPr>
        <w:pStyle w:val="BodyText"/>
        <w:spacing w:before="7"/>
        <w:rPr>
          <w:sz w:val="20"/>
        </w:rPr>
      </w:pPr>
    </w:p>
    <w:p w14:paraId="2319A3BE" w14:textId="1E451566" w:rsidR="00A51F97" w:rsidRDefault="00A51F97" w:rsidP="00A51F97">
      <w:pPr>
        <w:pStyle w:val="BodyText"/>
      </w:pPr>
      <w:r>
        <w:t>Next click on the ‘Find a Personal Assistant’ button:</w:t>
      </w:r>
    </w:p>
    <w:p w14:paraId="31765BC2" w14:textId="5B52A16D" w:rsidR="00A51F97" w:rsidRDefault="00A51F97" w:rsidP="00A51F97">
      <w:pPr>
        <w:pStyle w:val="Heading2"/>
      </w:pPr>
      <w:r>
        <w:rPr>
          <w:rFonts w:ascii="Times New Roman" w:eastAsiaTheme="minorHAnsi" w:hAnsi="Times New Roman" w:cs="Times New Roman"/>
          <w:noProof/>
        </w:rPr>
        <w:drawing>
          <wp:anchor distT="0" distB="0" distL="0" distR="0" simplePos="0" relativeHeight="251658240" behindDoc="0" locked="0" layoutInCell="1" allowOverlap="1" wp14:anchorId="30164EE9" wp14:editId="0DD566CB">
            <wp:simplePos x="0" y="0"/>
            <wp:positionH relativeFrom="page">
              <wp:posOffset>381000</wp:posOffset>
            </wp:positionH>
            <wp:positionV relativeFrom="paragraph">
              <wp:posOffset>179705</wp:posOffset>
            </wp:positionV>
            <wp:extent cx="1397036" cy="1028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765" cy="1029973"/>
                    </a:xfrm>
                    <a:prstGeom prst="rect">
                      <a:avLst/>
                    </a:prstGeom>
                    <a:noFill/>
                  </pic:spPr>
                </pic:pic>
              </a:graphicData>
            </a:graphic>
            <wp14:sizeRelH relativeFrom="page">
              <wp14:pctWidth>0</wp14:pctWidth>
            </wp14:sizeRelH>
            <wp14:sizeRelV relativeFrom="page">
              <wp14:pctHeight>0</wp14:pctHeight>
            </wp14:sizeRelV>
          </wp:anchor>
        </w:drawing>
      </w:r>
    </w:p>
    <w:p w14:paraId="49F49816" w14:textId="77777777" w:rsidR="00A51F97" w:rsidRDefault="00A51F97" w:rsidP="00A51F97">
      <w:pPr>
        <w:pStyle w:val="Heading2"/>
      </w:pPr>
    </w:p>
    <w:p w14:paraId="63C87AAB" w14:textId="77777777" w:rsidR="00A51F97" w:rsidRDefault="00A51F97" w:rsidP="00A51F97">
      <w:pPr>
        <w:pStyle w:val="Heading2"/>
      </w:pPr>
    </w:p>
    <w:p w14:paraId="0E71E9D3" w14:textId="77777777" w:rsidR="00A51F97" w:rsidRDefault="00A51F97" w:rsidP="00A51F97">
      <w:pPr>
        <w:pStyle w:val="BodyText"/>
        <w:ind w:left="146" w:right="19"/>
      </w:pPr>
    </w:p>
    <w:p w14:paraId="5FE133DF" w14:textId="36F07459" w:rsidR="00A51F97" w:rsidRDefault="00A51F97" w:rsidP="00A51F97">
      <w:pPr>
        <w:pStyle w:val="BodyText"/>
        <w:ind w:right="19"/>
      </w:pPr>
      <w:r>
        <w:t xml:space="preserve">This button will then take you to the list of PAs </w:t>
      </w:r>
      <w:r w:rsidR="004102EB">
        <w:t>listed on Notts Help Yourself Website on PA Directory.</w:t>
      </w:r>
    </w:p>
    <w:p w14:paraId="5D8FE3AD" w14:textId="77777777" w:rsidR="00A51F97" w:rsidRDefault="00A51F97" w:rsidP="00A51F97">
      <w:pPr>
        <w:pStyle w:val="BodyText"/>
        <w:spacing w:before="8"/>
        <w:rPr>
          <w:sz w:val="20"/>
        </w:rPr>
      </w:pPr>
    </w:p>
    <w:p w14:paraId="741E52BD" w14:textId="1C55B44E" w:rsidR="00A51F97" w:rsidRDefault="00A51F97" w:rsidP="00A51F97">
      <w:pPr>
        <w:pStyle w:val="BodyText"/>
        <w:ind w:right="72"/>
      </w:pPr>
      <w:r>
        <w:t xml:space="preserve">Once you can see the list of PAs, you can filter your search using a variety of filter options such as ‘Area Served’ or ‘Tasks’. You can do this by looking on the </w:t>
      </w:r>
      <w:proofErr w:type="gramStart"/>
      <w:r>
        <w:t>left hand</w:t>
      </w:r>
      <w:proofErr w:type="gramEnd"/>
      <w:r>
        <w:t xml:space="preserve"> side of the screen and selecting the option that relates to yourself i.e. you could filter your search to the area ‘Newark and Sherwood’ to find PAs who are willing to work in this area. See example:</w:t>
      </w:r>
    </w:p>
    <w:p w14:paraId="1EF2DAD9" w14:textId="65C26762" w:rsidR="00A51F97" w:rsidRDefault="00A51F97" w:rsidP="00A51F97">
      <w:pPr>
        <w:pStyle w:val="BodyText"/>
        <w:ind w:left="146" w:right="72"/>
      </w:pPr>
    </w:p>
    <w:p w14:paraId="6E050F6A" w14:textId="1FC8DC32" w:rsidR="00A51F97" w:rsidRDefault="00A51F97" w:rsidP="00A51F97">
      <w:pPr>
        <w:pStyle w:val="BodyText"/>
        <w:ind w:left="146" w:right="72"/>
      </w:pPr>
      <w:r>
        <w:rPr>
          <w:noProof/>
        </w:rPr>
        <w:drawing>
          <wp:inline distT="0" distB="0" distL="0" distR="0" wp14:anchorId="581ECBCE" wp14:editId="2EFAD695">
            <wp:extent cx="2124075" cy="1704975"/>
            <wp:effectExtent l="0" t="0" r="9525" b="9525"/>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3" cstate="print"/>
                    <a:stretch>
                      <a:fillRect/>
                    </a:stretch>
                  </pic:blipFill>
                  <pic:spPr>
                    <a:xfrm>
                      <a:off x="0" y="0"/>
                      <a:ext cx="2124075" cy="1704975"/>
                    </a:xfrm>
                    <a:prstGeom prst="rect">
                      <a:avLst/>
                    </a:prstGeom>
                  </pic:spPr>
                </pic:pic>
              </a:graphicData>
            </a:graphic>
          </wp:inline>
        </w:drawing>
      </w:r>
    </w:p>
    <w:p w14:paraId="0E0E91C1" w14:textId="5FFA4026" w:rsidR="00A51F97" w:rsidRDefault="00A51F97" w:rsidP="00A51F97">
      <w:pPr>
        <w:pStyle w:val="BodyText"/>
        <w:ind w:right="72"/>
      </w:pPr>
    </w:p>
    <w:p w14:paraId="5F2BF037" w14:textId="77777777" w:rsidR="00A51F97" w:rsidRDefault="00A51F97" w:rsidP="00A51F97">
      <w:pPr>
        <w:pStyle w:val="BodyText"/>
        <w:spacing w:before="224"/>
        <w:ind w:left="146" w:right="388"/>
      </w:pPr>
      <w:r>
        <w:t>Please note: the figures relating to area were correct on the date this factsheet was published. All the PAs listed have some current capacity to pick up new work.</w:t>
      </w:r>
    </w:p>
    <w:p w14:paraId="33AB5CF3" w14:textId="77777777" w:rsidR="00A51F97" w:rsidRDefault="00A51F97" w:rsidP="00A51F97">
      <w:pPr>
        <w:pStyle w:val="BodyText"/>
        <w:spacing w:before="10"/>
        <w:rPr>
          <w:sz w:val="20"/>
        </w:rPr>
      </w:pPr>
    </w:p>
    <w:p w14:paraId="5019B07E" w14:textId="77777777" w:rsidR="00A51F97" w:rsidRDefault="00A51F97" w:rsidP="00A51F97">
      <w:pPr>
        <w:pStyle w:val="BodyText"/>
        <w:ind w:left="146" w:right="336"/>
      </w:pPr>
      <w:r>
        <w:t>Once you are happy with your search criteria, you can look through the list of PAs and click into each of their profiles by clicking on the blue title of each post. This will then take you to the PA’s profile where you will be able to view more details.</w:t>
      </w:r>
    </w:p>
    <w:p w14:paraId="04949FED" w14:textId="77777777" w:rsidR="00A51F97" w:rsidRDefault="00A51F97" w:rsidP="00A51F97">
      <w:pPr>
        <w:pStyle w:val="BodyText"/>
        <w:spacing w:before="10"/>
        <w:rPr>
          <w:sz w:val="20"/>
        </w:rPr>
      </w:pPr>
    </w:p>
    <w:p w14:paraId="54C80BE2" w14:textId="77777777" w:rsidR="00A51F97" w:rsidRDefault="00A51F97" w:rsidP="00A51F97">
      <w:pPr>
        <w:pStyle w:val="BodyText"/>
        <w:spacing w:before="1"/>
        <w:ind w:left="146" w:right="149"/>
      </w:pPr>
      <w:r>
        <w:t xml:space="preserve">If you find a PA that you would like to interview, please find their contact details under the ‘About </w:t>
      </w:r>
      <w:r>
        <w:lastRenderedPageBreak/>
        <w:t>the PA’ section.</w:t>
      </w:r>
    </w:p>
    <w:p w14:paraId="1E7BE3FF" w14:textId="388B9D03" w:rsidR="00A51F97" w:rsidRDefault="00A51F97" w:rsidP="00A51F97">
      <w:pPr>
        <w:pStyle w:val="BodyText"/>
        <w:ind w:right="72"/>
      </w:pPr>
    </w:p>
    <w:p w14:paraId="7B5AE40A" w14:textId="6F7B6F3D" w:rsidR="00A51F97" w:rsidRDefault="00A51F97" w:rsidP="00A51F97">
      <w:pPr>
        <w:pStyle w:val="BodyText"/>
        <w:spacing w:before="147"/>
        <w:ind w:left="146" w:right="1373"/>
      </w:pPr>
      <w:r>
        <w:rPr>
          <w:noProof/>
        </w:rPr>
        <w:drawing>
          <wp:anchor distT="0" distB="0" distL="114300" distR="114300" simplePos="0" relativeHeight="251658241" behindDoc="0" locked="0" layoutInCell="1" allowOverlap="1" wp14:anchorId="01AE0191" wp14:editId="6E897CA7">
            <wp:simplePos x="0" y="0"/>
            <wp:positionH relativeFrom="margin">
              <wp:align>left</wp:align>
            </wp:positionH>
            <wp:positionV relativeFrom="paragraph">
              <wp:posOffset>9525</wp:posOffset>
            </wp:positionV>
            <wp:extent cx="1628775" cy="1762125"/>
            <wp:effectExtent l="0" t="0" r="9525" b="9525"/>
            <wp:wrapSquare wrapText="bothSides"/>
            <wp:docPr id="7" name="image4.png"/>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8775" cy="1762125"/>
                    </a:xfrm>
                    <a:prstGeom prst="rect">
                      <a:avLst/>
                    </a:prstGeom>
                  </pic:spPr>
                </pic:pic>
              </a:graphicData>
            </a:graphic>
            <wp14:sizeRelH relativeFrom="margin">
              <wp14:pctWidth>0</wp14:pctWidth>
            </wp14:sizeRelH>
            <wp14:sizeRelV relativeFrom="margin">
              <wp14:pctHeight>0</wp14:pctHeight>
            </wp14:sizeRelV>
          </wp:anchor>
        </w:drawing>
      </w:r>
      <w:r>
        <w:t xml:space="preserve">Please </w:t>
      </w:r>
      <w:proofErr w:type="gramStart"/>
      <w:r>
        <w:t>note:</w:t>
      </w:r>
      <w:proofErr w:type="gramEnd"/>
      <w:r>
        <w:t xml:space="preserve"> you must be logged in to access the Personal Assistant’s details. If you require support in creating an account and logging </w:t>
      </w:r>
      <w:proofErr w:type="gramStart"/>
      <w:r>
        <w:t>in</w:t>
      </w:r>
      <w:proofErr w:type="gramEnd"/>
      <w:r>
        <w:t xml:space="preserve"> please email: </w:t>
      </w:r>
      <w:hyperlink r:id="rId15" w:history="1">
        <w:r>
          <w:rPr>
            <w:rStyle w:val="Hyperlink"/>
          </w:rPr>
          <w:t>nottshelpyourself@nottscc.gov.uk</w:t>
        </w:r>
      </w:hyperlink>
    </w:p>
    <w:p w14:paraId="2DEBB35D" w14:textId="68EB3F01" w:rsidR="00A51F97" w:rsidRDefault="00A51F97" w:rsidP="00A51F97">
      <w:pPr>
        <w:pStyle w:val="BodyText"/>
        <w:spacing w:before="1"/>
        <w:ind w:left="146" w:right="314"/>
        <w:jc w:val="both"/>
      </w:pPr>
    </w:p>
    <w:p w14:paraId="5F134EBC" w14:textId="1418E142" w:rsidR="00A51F97" w:rsidRDefault="00A51F97" w:rsidP="00A51F97">
      <w:pPr>
        <w:pStyle w:val="BodyText"/>
        <w:ind w:right="72"/>
      </w:pPr>
    </w:p>
    <w:p w14:paraId="11AF0A9B" w14:textId="6D676155" w:rsidR="00A51F97" w:rsidRDefault="00A51F97" w:rsidP="00A51F97">
      <w:pPr>
        <w:pStyle w:val="Heading2"/>
      </w:pPr>
    </w:p>
    <w:p w14:paraId="320DE28E" w14:textId="59B931FC" w:rsidR="00A51F97" w:rsidRDefault="00A51F97" w:rsidP="00A51F97"/>
    <w:p w14:paraId="30BF6691" w14:textId="77777777" w:rsidR="00A51F97" w:rsidRPr="00A51F97" w:rsidRDefault="00A51F97" w:rsidP="00A51F97"/>
    <w:p w14:paraId="31CC760F" w14:textId="681E7291" w:rsidR="00A973BD" w:rsidRPr="005512E6" w:rsidRDefault="00A51F97" w:rsidP="00A51F97">
      <w:pPr>
        <w:pStyle w:val="Heading2"/>
      </w:pPr>
      <w:r>
        <w:rPr>
          <w:noProof/>
        </w:rPr>
        <w:drawing>
          <wp:anchor distT="0" distB="0" distL="114300" distR="114300" simplePos="0" relativeHeight="251658243" behindDoc="0" locked="0" layoutInCell="1" allowOverlap="1" wp14:anchorId="468E1FD7" wp14:editId="6ED04E67">
            <wp:simplePos x="0" y="0"/>
            <wp:positionH relativeFrom="margin">
              <wp:posOffset>-179070</wp:posOffset>
            </wp:positionH>
            <wp:positionV relativeFrom="paragraph">
              <wp:posOffset>367665</wp:posOffset>
            </wp:positionV>
            <wp:extent cx="990600" cy="1285875"/>
            <wp:effectExtent l="0" t="0" r="0" b="9525"/>
            <wp:wrapSquare wrapText="bothSides"/>
            <wp:docPr id="9" name="image5.jpeg"/>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0600" cy="1285875"/>
                    </a:xfrm>
                    <a:prstGeom prst="rect">
                      <a:avLst/>
                    </a:prstGeom>
                  </pic:spPr>
                </pic:pic>
              </a:graphicData>
            </a:graphic>
            <wp14:sizeRelH relativeFrom="page">
              <wp14:pctWidth>0</wp14:pctWidth>
            </wp14:sizeRelH>
            <wp14:sizeRelV relativeFrom="page">
              <wp14:pctHeight>0</wp14:pctHeight>
            </wp14:sizeRelV>
          </wp:anchor>
        </w:drawing>
      </w:r>
      <w:r>
        <w:t>2. How to post a job vacancy</w:t>
      </w:r>
    </w:p>
    <w:p w14:paraId="28C5E5B7" w14:textId="77777777" w:rsidR="00A51F97" w:rsidRDefault="00A51F97" w:rsidP="00A51F97">
      <w:pPr>
        <w:pStyle w:val="BodyText"/>
        <w:spacing w:before="242"/>
        <w:ind w:right="269"/>
      </w:pPr>
    </w:p>
    <w:p w14:paraId="23F6C7E4" w14:textId="77777777" w:rsidR="00A51F97" w:rsidRDefault="00A51F97" w:rsidP="00A51F97">
      <w:pPr>
        <w:pStyle w:val="BodyText"/>
        <w:spacing w:before="242"/>
        <w:ind w:right="269"/>
      </w:pPr>
      <w:r>
        <w:t xml:space="preserve">Firstly, you will need to log into your Nottinghamshire Help Yourself account or create an account. </w:t>
      </w:r>
    </w:p>
    <w:p w14:paraId="5435D563" w14:textId="720AD0BD" w:rsidR="00A51F97" w:rsidRDefault="00A51F97" w:rsidP="00A51F97">
      <w:pPr>
        <w:pStyle w:val="BodyText"/>
        <w:spacing w:before="242"/>
        <w:ind w:right="269"/>
      </w:pPr>
      <w:r>
        <w:t>Once you have done this you need to click on the orange icon for the ‘Personal Assistant Directory’.</w:t>
      </w:r>
    </w:p>
    <w:p w14:paraId="3148A166" w14:textId="77777777" w:rsidR="00A51F97" w:rsidRDefault="00A51F97" w:rsidP="00A51F97">
      <w:pPr>
        <w:pStyle w:val="BodyText"/>
        <w:spacing w:before="1"/>
      </w:pPr>
    </w:p>
    <w:p w14:paraId="0700B3DA" w14:textId="77777777" w:rsidR="00A51F97" w:rsidRDefault="00A51F97" w:rsidP="00A51F97">
      <w:pPr>
        <w:pStyle w:val="BodyText"/>
        <w:spacing w:before="1"/>
      </w:pPr>
    </w:p>
    <w:p w14:paraId="118AE090" w14:textId="1822B82F" w:rsidR="00A51F97" w:rsidRDefault="00A51F97" w:rsidP="00A51F97">
      <w:pPr>
        <w:pStyle w:val="BodyText"/>
        <w:spacing w:before="1"/>
      </w:pPr>
      <w:r>
        <w:t>Next click on ‘+ Create a new job listing’.</w:t>
      </w:r>
    </w:p>
    <w:p w14:paraId="0EAAC4A5" w14:textId="4846B6B2" w:rsidR="00A51F97" w:rsidRDefault="00A51F97" w:rsidP="00A51F97">
      <w:pPr>
        <w:pStyle w:val="BodyText"/>
        <w:spacing w:before="1"/>
      </w:pPr>
    </w:p>
    <w:p w14:paraId="5BDBB2D0" w14:textId="6A289F98" w:rsidR="00A51F97" w:rsidRDefault="00A51F97" w:rsidP="00A51F97">
      <w:pPr>
        <w:pStyle w:val="BodyText"/>
        <w:spacing w:before="1"/>
      </w:pPr>
      <w:r>
        <w:rPr>
          <w:noProof/>
        </w:rPr>
        <w:drawing>
          <wp:inline distT="0" distB="0" distL="0" distR="0" wp14:anchorId="14EA7F4E" wp14:editId="032284F1">
            <wp:extent cx="2790825" cy="609600"/>
            <wp:effectExtent l="0" t="0" r="9525" b="0"/>
            <wp:docPr id="11" name="image6.png"/>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7" cstate="print"/>
                    <a:stretch>
                      <a:fillRect/>
                    </a:stretch>
                  </pic:blipFill>
                  <pic:spPr>
                    <a:xfrm>
                      <a:off x="0" y="0"/>
                      <a:ext cx="2790825" cy="609600"/>
                    </a:xfrm>
                    <a:prstGeom prst="rect">
                      <a:avLst/>
                    </a:prstGeom>
                  </pic:spPr>
                </pic:pic>
              </a:graphicData>
            </a:graphic>
          </wp:inline>
        </w:drawing>
      </w:r>
    </w:p>
    <w:p w14:paraId="337F7E95" w14:textId="0860D892" w:rsidR="00A51F97" w:rsidRDefault="00A51F97" w:rsidP="00A51F97">
      <w:pPr>
        <w:pStyle w:val="BodyText"/>
        <w:spacing w:before="1"/>
      </w:pPr>
    </w:p>
    <w:p w14:paraId="14DE10F8" w14:textId="77777777" w:rsidR="00A51F97" w:rsidRDefault="00A51F97" w:rsidP="00A51F97">
      <w:pPr>
        <w:pStyle w:val="BodyText"/>
        <w:ind w:left="146" w:right="258"/>
        <w:jc w:val="both"/>
      </w:pPr>
      <w:r>
        <w:t>Next, please complete all the required fields, provide as much detail as possible and read the guidance throughout the form.</w:t>
      </w:r>
    </w:p>
    <w:p w14:paraId="263DC087" w14:textId="77777777" w:rsidR="00A51F97" w:rsidRDefault="00A51F97" w:rsidP="00A51F97">
      <w:pPr>
        <w:pStyle w:val="BodyText"/>
        <w:spacing w:before="10"/>
        <w:rPr>
          <w:sz w:val="20"/>
        </w:rPr>
      </w:pPr>
    </w:p>
    <w:p w14:paraId="2A0FCAFE" w14:textId="580B52DA" w:rsidR="00A51F97" w:rsidRDefault="00A51F97" w:rsidP="00A51F97">
      <w:pPr>
        <w:pStyle w:val="BodyText"/>
        <w:ind w:left="146" w:right="16"/>
      </w:pPr>
      <w:r>
        <w:rPr>
          <w:noProof/>
        </w:rPr>
        <w:drawing>
          <wp:anchor distT="0" distB="0" distL="114300" distR="114300" simplePos="0" relativeHeight="251658242" behindDoc="0" locked="0" layoutInCell="1" allowOverlap="1" wp14:anchorId="45765268" wp14:editId="49977610">
            <wp:simplePos x="0" y="0"/>
            <wp:positionH relativeFrom="column">
              <wp:posOffset>97155</wp:posOffset>
            </wp:positionH>
            <wp:positionV relativeFrom="paragraph">
              <wp:posOffset>0</wp:posOffset>
            </wp:positionV>
            <wp:extent cx="1000760" cy="333375"/>
            <wp:effectExtent l="0" t="0" r="8890" b="9525"/>
            <wp:wrapSquare wrapText="bothSides"/>
            <wp:docPr id="13" name="image7.png"/>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760" cy="333375"/>
                    </a:xfrm>
                    <a:prstGeom prst="rect">
                      <a:avLst/>
                    </a:prstGeom>
                  </pic:spPr>
                </pic:pic>
              </a:graphicData>
            </a:graphic>
            <wp14:sizeRelH relativeFrom="page">
              <wp14:pctWidth>0</wp14:pctWidth>
            </wp14:sizeRelH>
            <wp14:sizeRelV relativeFrom="page">
              <wp14:pctHeight>0</wp14:pctHeight>
            </wp14:sizeRelV>
          </wp:anchor>
        </w:drawing>
      </w:r>
      <w:r>
        <w:t>On completion of the form click the green ‘Save Profile’ button at the bottom of the page. Your listing will then come through to the Notts Help Yourself team for approval before going live on the site.</w:t>
      </w:r>
    </w:p>
    <w:p w14:paraId="3AEB44D8" w14:textId="77777777" w:rsidR="00A51F97" w:rsidRDefault="00A51F97" w:rsidP="00A51F97">
      <w:pPr>
        <w:pStyle w:val="BodyText"/>
        <w:spacing w:before="10"/>
        <w:rPr>
          <w:sz w:val="20"/>
        </w:rPr>
      </w:pPr>
    </w:p>
    <w:p w14:paraId="6EBCF2C0" w14:textId="77777777" w:rsidR="00A51F97" w:rsidRDefault="00A51F97" w:rsidP="00A51F97">
      <w:pPr>
        <w:pStyle w:val="BodyText"/>
        <w:ind w:left="146" w:right="270"/>
      </w:pPr>
      <w:r>
        <w:t>You will be able to see your listing and its status as indicated in the Personal Assistant Directory.</w:t>
      </w:r>
    </w:p>
    <w:p w14:paraId="06611FC6" w14:textId="77777777" w:rsidR="00A51F97" w:rsidRDefault="00A51F97" w:rsidP="00A51F97">
      <w:pPr>
        <w:pStyle w:val="BodyText"/>
        <w:spacing w:before="1"/>
      </w:pPr>
    </w:p>
    <w:p w14:paraId="77541E2C" w14:textId="77777777" w:rsidR="00A51F97" w:rsidRDefault="00A51F97" w:rsidP="00A51F97">
      <w:pPr>
        <w:pStyle w:val="BodyText"/>
        <w:spacing w:before="242"/>
        <w:ind w:right="269"/>
      </w:pPr>
    </w:p>
    <w:p w14:paraId="19EEAF97" w14:textId="43F2CF17" w:rsidR="00A51F97" w:rsidRDefault="00A51F97" w:rsidP="00A51F97">
      <w:pPr>
        <w:pStyle w:val="Heading2"/>
      </w:pPr>
      <w:r>
        <w:t>3. How my personal information is used</w:t>
      </w:r>
    </w:p>
    <w:p w14:paraId="40DB0D99" w14:textId="77379C84" w:rsidR="00A51F97" w:rsidRDefault="00A51F97" w:rsidP="00A51F97">
      <w:pPr>
        <w:pStyle w:val="BodyText"/>
        <w:spacing w:before="241"/>
        <w:ind w:left="292" w:right="174"/>
      </w:pPr>
      <w:r>
        <w:t xml:space="preserve">The Council is committed to protecting your privacy and ensuring all personal information is kept confidential and safe. For more details see our general and service specific privacy notices at: </w:t>
      </w:r>
      <w:hyperlink r:id="rId19" w:history="1">
        <w:r>
          <w:rPr>
            <w:rStyle w:val="Hyperlink"/>
          </w:rPr>
          <w:t>https://www.nottinghamshire.gov.uk/global-</w:t>
        </w:r>
      </w:hyperlink>
      <w:r>
        <w:rPr>
          <w:color w:val="0000FF"/>
        </w:rPr>
        <w:t xml:space="preserve"> </w:t>
      </w:r>
      <w:hyperlink r:id="rId20" w:history="1">
        <w:r>
          <w:rPr>
            <w:rStyle w:val="Hyperlink"/>
          </w:rPr>
          <w:t>content/privacy</w:t>
        </w:r>
      </w:hyperlink>
    </w:p>
    <w:p w14:paraId="1F0D6956" w14:textId="0491FAAA" w:rsidR="00A51F97" w:rsidRDefault="00A51F97" w:rsidP="00A51F97">
      <w:pPr>
        <w:pStyle w:val="BodyText"/>
        <w:spacing w:before="241"/>
        <w:ind w:right="174"/>
      </w:pPr>
    </w:p>
    <w:p w14:paraId="0AE276E1" w14:textId="2D3AD222" w:rsidR="004F788D" w:rsidRPr="005512E6" w:rsidRDefault="00A51F97" w:rsidP="00D909D4">
      <w:pPr>
        <w:pStyle w:val="Heading2"/>
      </w:pPr>
      <w:r>
        <w:lastRenderedPageBreak/>
        <w:t xml:space="preserve">4. </w:t>
      </w:r>
      <w:r w:rsidR="005512E6" w:rsidRPr="005512E6">
        <w:t>Contact information</w:t>
      </w:r>
    </w:p>
    <w:p w14:paraId="39C4D23B" w14:textId="77777777" w:rsidR="00A51F97" w:rsidRDefault="00A51F97" w:rsidP="00A51F97">
      <w:pPr>
        <w:pStyle w:val="BodyText"/>
        <w:spacing w:before="253"/>
        <w:ind w:right="950"/>
      </w:pPr>
      <w:r>
        <w:t>If you have any questions about anything contained in this leaflet relating to Direct Payments, please contact:</w:t>
      </w:r>
    </w:p>
    <w:p w14:paraId="4EC1F534" w14:textId="77777777" w:rsidR="00A51F97" w:rsidRDefault="00A51F97" w:rsidP="00A51F97">
      <w:pPr>
        <w:pStyle w:val="BodyText"/>
        <w:spacing w:before="55" w:line="552" w:lineRule="exact"/>
        <w:ind w:right="1232"/>
      </w:pPr>
      <w:r>
        <w:t>The Direct Payment Enquiries Team: - Phone: 0115 8044945</w:t>
      </w:r>
    </w:p>
    <w:p w14:paraId="01E8A895" w14:textId="77777777" w:rsidR="00A51F97" w:rsidRDefault="00A51F97" w:rsidP="00A51F97">
      <w:pPr>
        <w:pStyle w:val="BodyText"/>
        <w:spacing w:line="214" w:lineRule="exact"/>
      </w:pPr>
      <w:r>
        <w:t xml:space="preserve">Email: </w:t>
      </w:r>
      <w:hyperlink r:id="rId21" w:history="1">
        <w:r>
          <w:rPr>
            <w:rStyle w:val="Hyperlink"/>
            <w:color w:val="3333FF"/>
          </w:rPr>
          <w:t>dpenquiries@nottscc.gov.uk</w:t>
        </w:r>
      </w:hyperlink>
    </w:p>
    <w:p w14:paraId="559803B1" w14:textId="77777777" w:rsidR="00A51F97" w:rsidRDefault="00A51F97" w:rsidP="00A51F97">
      <w:pPr>
        <w:pStyle w:val="BodyText"/>
        <w:spacing w:before="9"/>
      </w:pPr>
    </w:p>
    <w:p w14:paraId="43D2738C" w14:textId="77777777" w:rsidR="00A51F97" w:rsidRDefault="00A51F97" w:rsidP="00A51F97">
      <w:pPr>
        <w:pStyle w:val="BodyText"/>
        <w:spacing w:line="228" w:lineRule="auto"/>
        <w:ind w:right="858"/>
      </w:pPr>
      <w:r>
        <w:t>If you need to contact someone about the support, you are already receiving contact</w:t>
      </w:r>
    </w:p>
    <w:p w14:paraId="2BE0F4E2" w14:textId="77777777" w:rsidR="007920DF" w:rsidRDefault="007920DF" w:rsidP="007920DF">
      <w:pPr>
        <w:rPr>
          <w:rFonts w:cs="Arial"/>
          <w:color w:val="000000"/>
        </w:rPr>
      </w:pPr>
      <w:r>
        <w:rPr>
          <w:rFonts w:cs="Arial"/>
        </w:rPr>
        <w:t xml:space="preserve">Phone: </w:t>
      </w:r>
      <w:r w:rsidRPr="00F5569A">
        <w:rPr>
          <w:rFonts w:cs="Arial"/>
        </w:rPr>
        <w:t>0300 500 80 80</w:t>
      </w:r>
      <w:r>
        <w:rPr>
          <w:rFonts w:cs="Arial"/>
        </w:rPr>
        <w:t xml:space="preserve"> - </w:t>
      </w:r>
      <w:r>
        <w:rPr>
          <w:rFonts w:cs="Arial"/>
          <w:color w:val="000000"/>
        </w:rPr>
        <w:t>Monday to Thursday: 8.30am to 5.30</w:t>
      </w:r>
      <w:r w:rsidRPr="00DF559E">
        <w:rPr>
          <w:rFonts w:cs="Arial"/>
          <w:color w:val="000000"/>
        </w:rPr>
        <w:t>pm</w:t>
      </w:r>
      <w:r>
        <w:rPr>
          <w:rFonts w:cs="Arial"/>
          <w:color w:val="000000"/>
        </w:rPr>
        <w:t>, Friday: 8.30am to 4.30pm</w:t>
      </w:r>
    </w:p>
    <w:p w14:paraId="39FC0543" w14:textId="77777777" w:rsidR="007920DF" w:rsidRDefault="007920DF" w:rsidP="007920DF">
      <w:pPr>
        <w:rPr>
          <w:rFonts w:cs="Arial"/>
          <w:color w:val="000000"/>
        </w:rPr>
      </w:pPr>
      <w:r w:rsidRPr="004463FF">
        <w:rPr>
          <w:rFonts w:cs="Arial"/>
          <w:color w:val="000000"/>
        </w:rPr>
        <w:t>Calls cost no more than a standard geographic charge and are included in discount packages and inclusive minutes schemes</w:t>
      </w:r>
    </w:p>
    <w:p w14:paraId="40D2AFB6" w14:textId="77777777" w:rsidR="00B800B8" w:rsidRDefault="00B800B8" w:rsidP="007920DF">
      <w:pPr>
        <w:rPr>
          <w:rFonts w:cs="Arial"/>
        </w:rPr>
      </w:pPr>
      <w:r>
        <w:rPr>
          <w:rFonts w:cs="Arial"/>
        </w:rPr>
        <w:t>E</w:t>
      </w:r>
      <w:r w:rsidR="00CD2D8E">
        <w:rPr>
          <w:rFonts w:cs="Arial"/>
        </w:rPr>
        <w:t>nquiries</w:t>
      </w:r>
      <w:r w:rsidRPr="00F50F39">
        <w:rPr>
          <w:rFonts w:cs="Arial"/>
        </w:rPr>
        <w:t>:</w:t>
      </w:r>
      <w:r>
        <w:rPr>
          <w:rFonts w:cs="Arial"/>
        </w:rPr>
        <w:t xml:space="preserve"> </w:t>
      </w:r>
      <w:hyperlink r:id="rId22"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23" w:history="1">
        <w:r w:rsidR="009603DB" w:rsidRPr="00F5117C">
          <w:rPr>
            <w:rStyle w:val="Hyperlink"/>
            <w:rFonts w:cs="Arial"/>
          </w:rPr>
          <w:t>www.nottinghamshire.gov.uk</w:t>
        </w:r>
      </w:hyperlink>
    </w:p>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1462BCC0">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25"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77777777" w:rsidR="00191F0D" w:rsidRDefault="00191F0D" w:rsidP="00191F0D">
      <w:pPr>
        <w:autoSpaceDE w:val="0"/>
        <w:autoSpaceDN w:val="0"/>
        <w:spacing w:before="40" w:after="40"/>
        <w:rPr>
          <w:rFonts w:cs="Arial"/>
        </w:rPr>
      </w:pPr>
      <w:hyperlink r:id="rId26" w:history="1">
        <w:r w:rsidRPr="00C3138B">
          <w:rPr>
            <w:rStyle w:val="Hyperlink"/>
            <w:rFonts w:cs="Arial"/>
            <w:i/>
            <w:iCs/>
          </w:rPr>
          <w:t>https://www.nottinghamshire.gov.uk/global-content/privacy</w:t>
        </w:r>
      </w:hyperlink>
      <w:r>
        <w:rPr>
          <w:rFonts w:cs="Arial"/>
          <w:i/>
          <w:iCs/>
        </w:rPr>
        <w:t xml:space="preserve"> </w:t>
      </w:r>
      <w:r>
        <w:rPr>
          <w:rFonts w:cs="Arial"/>
          <w:i/>
          <w:iCs/>
          <w:color w:val="000000"/>
        </w:rPr>
        <w:t> </w:t>
      </w:r>
      <w:r>
        <w:rPr>
          <w:rFonts w:cs="Arial"/>
          <w:color w:val="000000"/>
        </w:rPr>
        <w:t xml:space="preserve"> </w:t>
      </w:r>
    </w:p>
    <w:p w14:paraId="69344B3D" w14:textId="77777777" w:rsidR="00191F0D" w:rsidRPr="00547034" w:rsidRDefault="00191F0D" w:rsidP="00547034">
      <w:pPr>
        <w:rPr>
          <w:rFonts w:cs="Arial"/>
        </w:rPr>
      </w:pPr>
    </w:p>
    <w:sectPr w:rsidR="00191F0D"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E8B7" w14:textId="77777777" w:rsidR="00B02D9D" w:rsidRDefault="00B02D9D">
      <w:r>
        <w:separator/>
      </w:r>
    </w:p>
  </w:endnote>
  <w:endnote w:type="continuationSeparator" w:id="0">
    <w:p w14:paraId="6B6C6E19" w14:textId="77777777" w:rsidR="00B02D9D" w:rsidRDefault="00B0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D1C" w14:textId="77777777" w:rsidR="00DE7AE0" w:rsidRDefault="00DE7AE0" w:rsidP="00DE7AE0">
    <w:pPr>
      <w:pStyle w:val="Footer"/>
      <w:pBdr>
        <w:top w:val="single" w:sz="4" w:space="1" w:color="auto"/>
      </w:pBdr>
    </w:pPr>
  </w:p>
  <w:p w14:paraId="6379354F" w14:textId="6F6D8C8E" w:rsidR="009603DB" w:rsidRPr="00732FCA" w:rsidRDefault="00732FCA" w:rsidP="00DE7AE0">
    <w:pPr>
      <w:pStyle w:val="Footer"/>
      <w:pBdr>
        <w:top w:val="single" w:sz="4" w:space="1" w:color="auto"/>
      </w:pBdr>
    </w:pPr>
    <w:r>
      <w:t xml:space="preserve">Published </w:t>
    </w:r>
    <w:r w:rsidR="002F6611">
      <w:t>August 2025</w:t>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81CE" w14:textId="77777777" w:rsidR="00B02D9D" w:rsidRDefault="00B02D9D">
      <w:r>
        <w:separator/>
      </w:r>
    </w:p>
  </w:footnote>
  <w:footnote w:type="continuationSeparator" w:id="0">
    <w:p w14:paraId="10CFA138" w14:textId="77777777" w:rsidR="00B02D9D" w:rsidRDefault="00B0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07465">
    <w:abstractNumId w:val="0"/>
  </w:num>
  <w:num w:numId="2" w16cid:durableId="22486012">
    <w:abstractNumId w:val="0"/>
  </w:num>
  <w:num w:numId="3" w16cid:durableId="386683971">
    <w:abstractNumId w:val="0"/>
  </w:num>
  <w:num w:numId="4" w16cid:durableId="104171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64003"/>
    <w:rsid w:val="000C273C"/>
    <w:rsid w:val="000E27C3"/>
    <w:rsid w:val="00125584"/>
    <w:rsid w:val="00134234"/>
    <w:rsid w:val="0016679E"/>
    <w:rsid w:val="00191F0D"/>
    <w:rsid w:val="001F39EC"/>
    <w:rsid w:val="00246BEF"/>
    <w:rsid w:val="00286F8F"/>
    <w:rsid w:val="002900AC"/>
    <w:rsid w:val="002A21F4"/>
    <w:rsid w:val="002D22CC"/>
    <w:rsid w:val="002F6611"/>
    <w:rsid w:val="0034271F"/>
    <w:rsid w:val="003663E8"/>
    <w:rsid w:val="00382A72"/>
    <w:rsid w:val="003E3F29"/>
    <w:rsid w:val="003F00C7"/>
    <w:rsid w:val="00402AE0"/>
    <w:rsid w:val="004102EB"/>
    <w:rsid w:val="004D5FC9"/>
    <w:rsid w:val="004F788D"/>
    <w:rsid w:val="005452FD"/>
    <w:rsid w:val="00547034"/>
    <w:rsid w:val="005512E6"/>
    <w:rsid w:val="005C24F3"/>
    <w:rsid w:val="0060178F"/>
    <w:rsid w:val="00633AAB"/>
    <w:rsid w:val="006553BD"/>
    <w:rsid w:val="00671544"/>
    <w:rsid w:val="00732FCA"/>
    <w:rsid w:val="007411DF"/>
    <w:rsid w:val="007920DF"/>
    <w:rsid w:val="00807F9A"/>
    <w:rsid w:val="008107BA"/>
    <w:rsid w:val="00857292"/>
    <w:rsid w:val="009603DB"/>
    <w:rsid w:val="009847C3"/>
    <w:rsid w:val="00A51F97"/>
    <w:rsid w:val="00A973BD"/>
    <w:rsid w:val="00AA276B"/>
    <w:rsid w:val="00AB3C99"/>
    <w:rsid w:val="00B02D9D"/>
    <w:rsid w:val="00B800B8"/>
    <w:rsid w:val="00BA0A47"/>
    <w:rsid w:val="00BA2013"/>
    <w:rsid w:val="00BB3CAA"/>
    <w:rsid w:val="00BC07CA"/>
    <w:rsid w:val="00BF3168"/>
    <w:rsid w:val="00C74888"/>
    <w:rsid w:val="00CD2D8E"/>
    <w:rsid w:val="00D0029E"/>
    <w:rsid w:val="00D02785"/>
    <w:rsid w:val="00D404FB"/>
    <w:rsid w:val="00D909D4"/>
    <w:rsid w:val="00DD3DD3"/>
    <w:rsid w:val="00DE7AE0"/>
    <w:rsid w:val="00EA2EF2"/>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unhideWhenUsed/>
    <w:qFormat/>
    <w:rsid w:val="00A51F97"/>
    <w:pPr>
      <w:widowControl w:val="0"/>
      <w:autoSpaceDE w:val="0"/>
      <w:autoSpaceDN w:val="0"/>
      <w:spacing w:before="0" w:after="0"/>
    </w:pPr>
    <w:rPr>
      <w:rFonts w:eastAsia="Arial" w:cs="Arial"/>
      <w:lang w:bidi="en-GB"/>
    </w:rPr>
  </w:style>
  <w:style w:type="character" w:customStyle="1" w:styleId="BodyTextChar">
    <w:name w:val="Body Text Char"/>
    <w:basedOn w:val="DefaultParagraphFont"/>
    <w:link w:val="BodyText"/>
    <w:uiPriority w:val="1"/>
    <w:rsid w:val="00A51F97"/>
    <w:rPr>
      <w:rFonts w:ascii="Arial" w:eastAsia="Arial" w:hAnsi="Arial" w:cs="Arial"/>
      <w:sz w:val="24"/>
      <w:szCs w:val="24"/>
      <w:lang w:bidi="en-GB"/>
    </w:rPr>
  </w:style>
  <w:style w:type="character" w:styleId="FollowedHyperlink">
    <w:name w:val="FollowedHyperlink"/>
    <w:basedOn w:val="DefaultParagraphFont"/>
    <w:rsid w:val="00410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1476">
      <w:bodyDiv w:val="1"/>
      <w:marLeft w:val="0"/>
      <w:marRight w:val="0"/>
      <w:marTop w:val="0"/>
      <w:marBottom w:val="0"/>
      <w:divBdr>
        <w:top w:val="none" w:sz="0" w:space="0" w:color="auto"/>
        <w:left w:val="none" w:sz="0" w:space="0" w:color="auto"/>
        <w:bottom w:val="none" w:sz="0" w:space="0" w:color="auto"/>
        <w:right w:val="none" w:sz="0" w:space="0" w:color="auto"/>
      </w:divBdr>
    </w:div>
    <w:div w:id="406928273">
      <w:bodyDiv w:val="1"/>
      <w:marLeft w:val="0"/>
      <w:marRight w:val="0"/>
      <w:marTop w:val="0"/>
      <w:marBottom w:val="0"/>
      <w:divBdr>
        <w:top w:val="none" w:sz="0" w:space="0" w:color="auto"/>
        <w:left w:val="none" w:sz="0" w:space="0" w:color="auto"/>
        <w:bottom w:val="none" w:sz="0" w:space="0" w:color="auto"/>
        <w:right w:val="none" w:sz="0" w:space="0" w:color="auto"/>
      </w:divBdr>
    </w:div>
    <w:div w:id="786126208">
      <w:bodyDiv w:val="1"/>
      <w:marLeft w:val="0"/>
      <w:marRight w:val="0"/>
      <w:marTop w:val="0"/>
      <w:marBottom w:val="0"/>
      <w:divBdr>
        <w:top w:val="none" w:sz="0" w:space="0" w:color="auto"/>
        <w:left w:val="none" w:sz="0" w:space="0" w:color="auto"/>
        <w:bottom w:val="none" w:sz="0" w:space="0" w:color="auto"/>
        <w:right w:val="none" w:sz="0" w:space="0" w:color="auto"/>
      </w:divBdr>
    </w:div>
    <w:div w:id="803887426">
      <w:bodyDiv w:val="1"/>
      <w:marLeft w:val="0"/>
      <w:marRight w:val="0"/>
      <w:marTop w:val="0"/>
      <w:marBottom w:val="0"/>
      <w:divBdr>
        <w:top w:val="none" w:sz="0" w:space="0" w:color="auto"/>
        <w:left w:val="none" w:sz="0" w:space="0" w:color="auto"/>
        <w:bottom w:val="none" w:sz="0" w:space="0" w:color="auto"/>
        <w:right w:val="none" w:sz="0" w:space="0" w:color="auto"/>
      </w:divBdr>
    </w:div>
    <w:div w:id="1001587169">
      <w:bodyDiv w:val="1"/>
      <w:marLeft w:val="0"/>
      <w:marRight w:val="0"/>
      <w:marTop w:val="0"/>
      <w:marBottom w:val="0"/>
      <w:divBdr>
        <w:top w:val="none" w:sz="0" w:space="0" w:color="auto"/>
        <w:left w:val="none" w:sz="0" w:space="0" w:color="auto"/>
        <w:bottom w:val="none" w:sz="0" w:space="0" w:color="auto"/>
        <w:right w:val="none" w:sz="0" w:space="0" w:color="auto"/>
      </w:divBdr>
    </w:div>
    <w:div w:id="1097142832">
      <w:bodyDiv w:val="1"/>
      <w:marLeft w:val="0"/>
      <w:marRight w:val="0"/>
      <w:marTop w:val="0"/>
      <w:marBottom w:val="0"/>
      <w:divBdr>
        <w:top w:val="none" w:sz="0" w:space="0" w:color="auto"/>
        <w:left w:val="none" w:sz="0" w:space="0" w:color="auto"/>
        <w:bottom w:val="none" w:sz="0" w:space="0" w:color="auto"/>
        <w:right w:val="none" w:sz="0" w:space="0" w:color="auto"/>
      </w:divBdr>
    </w:div>
    <w:div w:id="1117990949">
      <w:bodyDiv w:val="1"/>
      <w:marLeft w:val="0"/>
      <w:marRight w:val="0"/>
      <w:marTop w:val="0"/>
      <w:marBottom w:val="0"/>
      <w:divBdr>
        <w:top w:val="none" w:sz="0" w:space="0" w:color="auto"/>
        <w:left w:val="none" w:sz="0" w:space="0" w:color="auto"/>
        <w:bottom w:val="none" w:sz="0" w:space="0" w:color="auto"/>
        <w:right w:val="none" w:sz="0" w:space="0" w:color="auto"/>
      </w:divBdr>
    </w:div>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 w:id="1787919270">
      <w:bodyDiv w:val="1"/>
      <w:marLeft w:val="0"/>
      <w:marRight w:val="0"/>
      <w:marTop w:val="0"/>
      <w:marBottom w:val="0"/>
      <w:divBdr>
        <w:top w:val="none" w:sz="0" w:space="0" w:color="auto"/>
        <w:left w:val="none" w:sz="0" w:space="0" w:color="auto"/>
        <w:bottom w:val="none" w:sz="0" w:space="0" w:color="auto"/>
        <w:right w:val="none" w:sz="0" w:space="0" w:color="auto"/>
      </w:divBdr>
    </w:div>
    <w:div w:id="1890529108">
      <w:bodyDiv w:val="1"/>
      <w:marLeft w:val="0"/>
      <w:marRight w:val="0"/>
      <w:marTop w:val="0"/>
      <w:marBottom w:val="0"/>
      <w:divBdr>
        <w:top w:val="none" w:sz="0" w:space="0" w:color="auto"/>
        <w:left w:val="none" w:sz="0" w:space="0" w:color="auto"/>
        <w:bottom w:val="none" w:sz="0" w:space="0" w:color="auto"/>
        <w:right w:val="none" w:sz="0" w:space="0" w:color="auto"/>
      </w:divBdr>
    </w:div>
    <w:div w:id="19202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nottinghamshire.gov.uk/global-content/privacy" TargetMode="External"/><Relationship Id="rId3" Type="http://schemas.openxmlformats.org/officeDocument/2006/relationships/styles" Target="styles.xml"/><Relationship Id="rId21" Type="http://schemas.openxmlformats.org/officeDocument/2006/relationships/hyperlink" Target="mailto:dpenquiries@nottscc.gov.uk"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nottinghamshire.gov.uk/contact-u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nottinghamshire.gov.uk/global-conten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shelpyourself.org.uk/kb5/nottinghamshire/directory/pa_home.page"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nottshelpyourself@nottscc.gov.uk" TargetMode="External"/><Relationship Id="rId23" Type="http://schemas.openxmlformats.org/officeDocument/2006/relationships/hyperlink" Target="http://www.nottinghamshire.gov.uk" TargetMode="External"/><Relationship Id="rId28" Type="http://schemas.openxmlformats.org/officeDocument/2006/relationships/theme" Target="theme/theme1.xml"/><Relationship Id="rId10" Type="http://schemas.openxmlformats.org/officeDocument/2006/relationships/hyperlink" Target="https://www.nottshelpyourself.org.uk/kb5/nottinghamshire/directory/pa_home.page" TargetMode="External"/><Relationship Id="rId19" Type="http://schemas.openxmlformats.org/officeDocument/2006/relationships/hyperlink" Target="https://www.nottinghamshire.gov.uk/global-content/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www.nottinghamshire.gov.uk/contac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9</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4411</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Luke Howard</cp:lastModifiedBy>
  <cp:revision>7</cp:revision>
  <cp:lastPrinted>2024-05-30T12:25:00Z</cp:lastPrinted>
  <dcterms:created xsi:type="dcterms:W3CDTF">2024-05-30T12:20:00Z</dcterms:created>
  <dcterms:modified xsi:type="dcterms:W3CDTF">2025-08-19T14:31:00Z</dcterms:modified>
</cp:coreProperties>
</file>