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400D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63BE0586" wp14:editId="0BE6D9AC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C140E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095A350E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64B21700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1F294EB1" w14:textId="4997E382" w:rsidR="005358FC" w:rsidRPr="00A779C6" w:rsidRDefault="005358FC" w:rsidP="001812F9">
      <w:pPr>
        <w:pStyle w:val="BodyText"/>
        <w:rPr>
          <w:rFonts w:cs="Arial"/>
          <w:sz w:val="24"/>
          <w:szCs w:val="24"/>
        </w:rPr>
      </w:pPr>
      <w:r w:rsidRPr="00A779C6">
        <w:rPr>
          <w:rFonts w:cs="Arial"/>
          <w:sz w:val="24"/>
          <w:szCs w:val="24"/>
        </w:rPr>
        <w:t>THE NOTTINGHAMSHIRE COUNTY COUNCIL (</w:t>
      </w:r>
      <w:r w:rsidR="002868DA" w:rsidRPr="00A779C6">
        <w:rPr>
          <w:rFonts w:cs="Arial"/>
          <w:sz w:val="24"/>
          <w:szCs w:val="24"/>
        </w:rPr>
        <w:t>MANSFIELD WOODHOUSE FOOTPATH NO</w:t>
      </w:r>
      <w:r w:rsidR="00A779C6" w:rsidRPr="00A779C6">
        <w:rPr>
          <w:rFonts w:cs="Arial"/>
          <w:sz w:val="24"/>
          <w:szCs w:val="24"/>
        </w:rPr>
        <w:t>.61</w:t>
      </w:r>
      <w:r w:rsidRPr="00A779C6">
        <w:rPr>
          <w:rFonts w:cs="Arial"/>
          <w:sz w:val="24"/>
          <w:szCs w:val="24"/>
        </w:rPr>
        <w:t xml:space="preserve">) (TEMPORARY </w:t>
      </w:r>
      <w:r w:rsidR="00777DF5" w:rsidRPr="00A779C6">
        <w:rPr>
          <w:rFonts w:cs="Arial"/>
          <w:sz w:val="24"/>
          <w:szCs w:val="24"/>
        </w:rPr>
        <w:t>PROHIBITION</w:t>
      </w:r>
      <w:r w:rsidRPr="00A779C6">
        <w:rPr>
          <w:rFonts w:cs="Arial"/>
          <w:sz w:val="24"/>
          <w:szCs w:val="24"/>
        </w:rPr>
        <w:t xml:space="preserve">) CONTINUATION </w:t>
      </w:r>
      <w:r w:rsidR="00A779C6" w:rsidRPr="00A779C6">
        <w:rPr>
          <w:rFonts w:cs="Arial"/>
          <w:sz w:val="24"/>
          <w:szCs w:val="24"/>
        </w:rPr>
        <w:t>NO.</w:t>
      </w:r>
      <w:r w:rsidR="001C16D5">
        <w:rPr>
          <w:rFonts w:cs="Arial"/>
          <w:sz w:val="24"/>
          <w:szCs w:val="24"/>
        </w:rPr>
        <w:t>5</w:t>
      </w:r>
      <w:r w:rsidR="00A779C6" w:rsidRPr="00A779C6">
        <w:rPr>
          <w:rFonts w:cs="Arial"/>
          <w:sz w:val="24"/>
          <w:szCs w:val="24"/>
        </w:rPr>
        <w:t xml:space="preserve"> </w:t>
      </w:r>
      <w:r w:rsidRPr="00A779C6">
        <w:rPr>
          <w:rFonts w:cs="Arial"/>
          <w:sz w:val="24"/>
          <w:szCs w:val="24"/>
        </w:rPr>
        <w:t xml:space="preserve">ORDER </w:t>
      </w:r>
      <w:r w:rsidR="00A779C6" w:rsidRPr="00A779C6">
        <w:rPr>
          <w:rFonts w:cs="Arial"/>
          <w:sz w:val="24"/>
          <w:szCs w:val="24"/>
        </w:rPr>
        <w:t>202</w:t>
      </w:r>
      <w:r w:rsidR="001C16D5">
        <w:rPr>
          <w:rFonts w:cs="Arial"/>
          <w:sz w:val="24"/>
          <w:szCs w:val="24"/>
        </w:rPr>
        <w:t>4</w:t>
      </w:r>
    </w:p>
    <w:p w14:paraId="757F78F5" w14:textId="77777777" w:rsidR="00B45264" w:rsidRPr="00A779C6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365051C1" w14:textId="72D0745B" w:rsidR="005358FC" w:rsidRPr="00A779C6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A779C6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A779C6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A779C6">
        <w:rPr>
          <w:rFonts w:ascii="Arial" w:hAnsi="Arial" w:cs="Arial"/>
          <w:szCs w:val="24"/>
          <w:lang w:val="en-GB"/>
        </w:rPr>
        <w:t>Transport</w:t>
      </w:r>
      <w:r w:rsidRPr="00A779C6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A779C6">
        <w:rPr>
          <w:rFonts w:ascii="Arial" w:hAnsi="Arial" w:cs="Arial"/>
          <w:szCs w:val="24"/>
          <w:lang w:val="en-GB"/>
        </w:rPr>
        <w:t>s</w:t>
      </w:r>
      <w:r w:rsidRPr="00A779C6">
        <w:rPr>
          <w:rFonts w:ascii="Arial" w:hAnsi="Arial" w:cs="Arial"/>
          <w:szCs w:val="24"/>
          <w:lang w:val="en-GB"/>
        </w:rPr>
        <w:t xml:space="preserve"> 14 </w:t>
      </w:r>
      <w:r w:rsidR="003370EC" w:rsidRPr="00A779C6">
        <w:rPr>
          <w:rFonts w:ascii="Arial" w:hAnsi="Arial" w:cs="Arial"/>
          <w:szCs w:val="24"/>
          <w:lang w:val="en-GB"/>
        </w:rPr>
        <w:t xml:space="preserve">and 15 </w:t>
      </w:r>
      <w:r w:rsidRPr="00A779C6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A779C6">
        <w:rPr>
          <w:rFonts w:ascii="Arial" w:hAnsi="Arial" w:cs="Arial"/>
          <w:szCs w:val="24"/>
          <w:lang w:val="en-GB"/>
        </w:rPr>
        <w:t>1984 approves of The Nottinghamshire County Council (</w:t>
      </w:r>
      <w:r w:rsidR="00A779C6" w:rsidRPr="00A779C6">
        <w:rPr>
          <w:rFonts w:ascii="Arial" w:hAnsi="Arial" w:cs="Arial"/>
          <w:szCs w:val="24"/>
        </w:rPr>
        <w:t>Mansfield Woodhouse Footpath No.61</w:t>
      </w:r>
      <w:r w:rsidR="00991B48" w:rsidRPr="00A779C6">
        <w:rPr>
          <w:rFonts w:ascii="Arial" w:hAnsi="Arial" w:cs="Arial"/>
          <w:szCs w:val="24"/>
          <w:lang w:val="en-GB"/>
        </w:rPr>
        <w:t>)</w:t>
      </w:r>
      <w:r w:rsidR="00A779C6" w:rsidRPr="00A779C6">
        <w:rPr>
          <w:rFonts w:ascii="Arial" w:hAnsi="Arial" w:cs="Arial"/>
          <w:szCs w:val="24"/>
          <w:lang w:val="en-GB"/>
        </w:rPr>
        <w:t>(Temporary Prohibition)</w:t>
      </w:r>
      <w:r w:rsidR="00991B48" w:rsidRPr="00A779C6">
        <w:rPr>
          <w:rFonts w:ascii="Arial" w:hAnsi="Arial" w:cs="Arial"/>
          <w:szCs w:val="24"/>
          <w:lang w:val="en-GB"/>
        </w:rPr>
        <w:t xml:space="preserve"> </w:t>
      </w:r>
      <w:r w:rsidR="00A779C6" w:rsidRPr="00A779C6">
        <w:rPr>
          <w:rFonts w:ascii="Arial" w:hAnsi="Arial" w:cs="Arial"/>
          <w:szCs w:val="24"/>
        </w:rPr>
        <w:t>Notice 2020</w:t>
      </w:r>
      <w:r w:rsidR="00991B48" w:rsidRPr="00A779C6">
        <w:rPr>
          <w:rFonts w:ascii="Arial" w:hAnsi="Arial" w:cs="Arial"/>
          <w:szCs w:val="24"/>
          <w:lang w:val="en-GB"/>
        </w:rPr>
        <w:t xml:space="preserve"> </w:t>
      </w:r>
      <w:r w:rsidRPr="00A779C6">
        <w:rPr>
          <w:rFonts w:ascii="Arial" w:hAnsi="Arial" w:cs="Arial"/>
          <w:szCs w:val="24"/>
          <w:lang w:val="en-GB"/>
        </w:rPr>
        <w:t xml:space="preserve">(which came into force on </w:t>
      </w:r>
      <w:r w:rsidR="00A779C6" w:rsidRPr="00A779C6">
        <w:rPr>
          <w:rFonts w:ascii="Arial" w:hAnsi="Arial" w:cs="Arial"/>
          <w:szCs w:val="24"/>
          <w:lang w:val="en-GB"/>
        </w:rPr>
        <w:t>2</w:t>
      </w:r>
      <w:r w:rsidR="00A779C6" w:rsidRPr="00A779C6">
        <w:rPr>
          <w:rFonts w:ascii="Arial" w:hAnsi="Arial" w:cs="Arial"/>
          <w:szCs w:val="24"/>
          <w:vertAlign w:val="superscript"/>
          <w:lang w:val="en-GB"/>
        </w:rPr>
        <w:t>nd</w:t>
      </w:r>
      <w:r w:rsidR="00A779C6" w:rsidRPr="00A779C6">
        <w:rPr>
          <w:rFonts w:ascii="Arial" w:hAnsi="Arial" w:cs="Arial"/>
          <w:szCs w:val="24"/>
          <w:lang w:val="en-GB"/>
        </w:rPr>
        <w:t xml:space="preserve"> September 2020 and was continued </w:t>
      </w:r>
      <w:r w:rsidR="00997BDA">
        <w:rPr>
          <w:rFonts w:ascii="Arial" w:hAnsi="Arial" w:cs="Arial"/>
          <w:szCs w:val="24"/>
          <w:lang w:val="en-GB"/>
        </w:rPr>
        <w:t xml:space="preserve">in force </w:t>
      </w:r>
      <w:r w:rsidR="00A779C6" w:rsidRPr="00A779C6">
        <w:rPr>
          <w:rFonts w:ascii="Arial" w:hAnsi="Arial" w:cs="Arial"/>
          <w:szCs w:val="24"/>
          <w:lang w:val="en-GB"/>
        </w:rPr>
        <w:t>by a Continuation Order</w:t>
      </w:r>
      <w:r w:rsidRPr="00A779C6">
        <w:rPr>
          <w:rFonts w:ascii="Arial" w:hAnsi="Arial" w:cs="Arial"/>
          <w:szCs w:val="24"/>
          <w:lang w:val="en-GB"/>
        </w:rPr>
        <w:t xml:space="preserve"> </w:t>
      </w:r>
      <w:r w:rsidR="00A779C6" w:rsidRPr="00A779C6">
        <w:rPr>
          <w:rFonts w:ascii="Arial" w:hAnsi="Arial" w:cs="Arial"/>
          <w:szCs w:val="24"/>
          <w:lang w:val="en-GB"/>
        </w:rPr>
        <w:t>which</w:t>
      </w:r>
      <w:r w:rsidRPr="00A779C6">
        <w:rPr>
          <w:rFonts w:ascii="Arial" w:hAnsi="Arial" w:cs="Arial"/>
          <w:szCs w:val="24"/>
          <w:lang w:val="en-GB"/>
        </w:rPr>
        <w:t xml:space="preserve"> </w:t>
      </w:r>
      <w:r w:rsidR="00997BDA">
        <w:rPr>
          <w:rFonts w:ascii="Arial" w:hAnsi="Arial" w:cs="Arial"/>
          <w:szCs w:val="24"/>
          <w:lang w:val="en-GB"/>
        </w:rPr>
        <w:t xml:space="preserve">came in to </w:t>
      </w:r>
      <w:r w:rsidRPr="00A779C6">
        <w:rPr>
          <w:rFonts w:ascii="Arial" w:hAnsi="Arial" w:cs="Arial"/>
          <w:szCs w:val="24"/>
          <w:lang w:val="en-GB"/>
        </w:rPr>
        <w:t xml:space="preserve"> force </w:t>
      </w:r>
      <w:r w:rsidR="00997BDA">
        <w:rPr>
          <w:rFonts w:ascii="Arial" w:hAnsi="Arial" w:cs="Arial"/>
          <w:szCs w:val="24"/>
          <w:lang w:val="en-GB"/>
        </w:rPr>
        <w:t>on</w:t>
      </w:r>
      <w:r w:rsidRPr="00A779C6">
        <w:rPr>
          <w:rFonts w:ascii="Arial" w:hAnsi="Arial" w:cs="Arial"/>
          <w:szCs w:val="24"/>
          <w:lang w:val="en-GB"/>
        </w:rPr>
        <w:t xml:space="preserve"> </w:t>
      </w:r>
      <w:r w:rsidR="007F3145">
        <w:rPr>
          <w:rFonts w:ascii="Arial" w:hAnsi="Arial" w:cs="Arial"/>
          <w:szCs w:val="24"/>
          <w:lang w:val="en-GB"/>
        </w:rPr>
        <w:t>23</w:t>
      </w:r>
      <w:r w:rsidR="007F3145" w:rsidRPr="007F3145">
        <w:rPr>
          <w:rFonts w:ascii="Arial" w:hAnsi="Arial" w:cs="Arial"/>
          <w:szCs w:val="24"/>
          <w:vertAlign w:val="superscript"/>
          <w:lang w:val="en-GB"/>
        </w:rPr>
        <w:t>rd</w:t>
      </w:r>
      <w:r w:rsidR="007F3145">
        <w:rPr>
          <w:rFonts w:ascii="Arial" w:hAnsi="Arial" w:cs="Arial"/>
          <w:szCs w:val="24"/>
          <w:lang w:val="en-GB"/>
        </w:rPr>
        <w:t xml:space="preserve"> September 2020</w:t>
      </w:r>
      <w:r w:rsidR="00997BDA" w:rsidRPr="00997BDA">
        <w:rPr>
          <w:rFonts w:ascii="Arial" w:hAnsi="Arial" w:cs="Arial"/>
          <w:szCs w:val="24"/>
          <w:lang w:val="en-GB"/>
        </w:rPr>
        <w:t xml:space="preserve"> </w:t>
      </w:r>
      <w:bookmarkStart w:id="0" w:name="_Hlk127441090"/>
      <w:r w:rsidR="00997BDA" w:rsidRPr="00A779C6">
        <w:rPr>
          <w:rFonts w:ascii="Arial" w:hAnsi="Arial" w:cs="Arial"/>
          <w:szCs w:val="24"/>
          <w:lang w:val="en-GB"/>
        </w:rPr>
        <w:t xml:space="preserve">and was </w:t>
      </w:r>
      <w:r w:rsidR="00997BDA">
        <w:rPr>
          <w:rFonts w:ascii="Arial" w:hAnsi="Arial" w:cs="Arial"/>
          <w:szCs w:val="24"/>
          <w:lang w:val="en-GB"/>
        </w:rPr>
        <w:t xml:space="preserve">further </w:t>
      </w:r>
      <w:r w:rsidR="00997BDA" w:rsidRPr="00A779C6">
        <w:rPr>
          <w:rFonts w:ascii="Arial" w:hAnsi="Arial" w:cs="Arial"/>
          <w:szCs w:val="24"/>
          <w:lang w:val="en-GB"/>
        </w:rPr>
        <w:t xml:space="preserve">continued by a Continuation </w:t>
      </w:r>
      <w:r w:rsidR="00997BDA">
        <w:rPr>
          <w:rFonts w:ascii="Arial" w:hAnsi="Arial" w:cs="Arial"/>
          <w:szCs w:val="24"/>
          <w:lang w:val="en-GB"/>
        </w:rPr>
        <w:t xml:space="preserve">No.2 </w:t>
      </w:r>
      <w:r w:rsidR="00997BDA" w:rsidRPr="00A779C6">
        <w:rPr>
          <w:rFonts w:ascii="Arial" w:hAnsi="Arial" w:cs="Arial"/>
          <w:szCs w:val="24"/>
          <w:lang w:val="en-GB"/>
        </w:rPr>
        <w:t xml:space="preserve">Order which </w:t>
      </w:r>
      <w:r w:rsidR="00997BDA">
        <w:rPr>
          <w:rFonts w:ascii="Arial" w:hAnsi="Arial" w:cs="Arial"/>
          <w:szCs w:val="24"/>
          <w:lang w:val="en-GB"/>
        </w:rPr>
        <w:t>came into</w:t>
      </w:r>
      <w:r w:rsidR="00997BDA" w:rsidRPr="00A779C6">
        <w:rPr>
          <w:rFonts w:ascii="Arial" w:hAnsi="Arial" w:cs="Arial"/>
          <w:szCs w:val="24"/>
          <w:lang w:val="en-GB"/>
        </w:rPr>
        <w:t xml:space="preserve"> force </w:t>
      </w:r>
      <w:r w:rsidR="00997BDA">
        <w:rPr>
          <w:rFonts w:ascii="Arial" w:hAnsi="Arial" w:cs="Arial"/>
          <w:szCs w:val="24"/>
          <w:lang w:val="en-GB"/>
        </w:rPr>
        <w:t>on</w:t>
      </w:r>
      <w:r w:rsidR="00997BDA" w:rsidRPr="00A779C6">
        <w:rPr>
          <w:rFonts w:ascii="Arial" w:hAnsi="Arial" w:cs="Arial"/>
          <w:szCs w:val="24"/>
          <w:lang w:val="en-GB"/>
        </w:rPr>
        <w:t xml:space="preserve"> </w:t>
      </w:r>
      <w:r w:rsidR="00997BDA">
        <w:rPr>
          <w:rFonts w:ascii="Arial" w:hAnsi="Arial" w:cs="Arial"/>
          <w:szCs w:val="24"/>
          <w:lang w:val="en-GB"/>
        </w:rPr>
        <w:t>2</w:t>
      </w:r>
      <w:r w:rsidR="00997BDA" w:rsidRPr="00997BDA">
        <w:rPr>
          <w:rFonts w:ascii="Arial" w:hAnsi="Arial" w:cs="Arial"/>
          <w:szCs w:val="24"/>
          <w:vertAlign w:val="superscript"/>
          <w:lang w:val="en-GB"/>
        </w:rPr>
        <w:t>nd</w:t>
      </w:r>
      <w:r w:rsidR="00997BDA">
        <w:rPr>
          <w:rFonts w:ascii="Arial" w:hAnsi="Arial" w:cs="Arial"/>
          <w:szCs w:val="24"/>
          <w:lang w:val="en-GB"/>
        </w:rPr>
        <w:t xml:space="preserve"> March </w:t>
      </w:r>
      <w:r w:rsidR="00997BDA" w:rsidRPr="00A779C6">
        <w:rPr>
          <w:rFonts w:ascii="Arial" w:hAnsi="Arial" w:cs="Arial"/>
          <w:szCs w:val="24"/>
          <w:lang w:val="en-GB"/>
        </w:rPr>
        <w:t>202</w:t>
      </w:r>
      <w:r w:rsidR="00997BDA">
        <w:rPr>
          <w:rFonts w:ascii="Arial" w:hAnsi="Arial" w:cs="Arial"/>
          <w:szCs w:val="24"/>
          <w:lang w:val="en-GB"/>
        </w:rPr>
        <w:t>1</w:t>
      </w:r>
      <w:r w:rsidR="00997BDA" w:rsidRPr="00A779C6">
        <w:rPr>
          <w:rFonts w:ascii="Arial" w:hAnsi="Arial" w:cs="Arial"/>
          <w:szCs w:val="24"/>
          <w:lang w:val="en-GB"/>
        </w:rPr>
        <w:t xml:space="preserve"> </w:t>
      </w:r>
      <w:bookmarkEnd w:id="0"/>
      <w:r w:rsidR="00870FE7" w:rsidRPr="00A779C6">
        <w:rPr>
          <w:rFonts w:ascii="Arial" w:hAnsi="Arial" w:cs="Arial"/>
          <w:szCs w:val="24"/>
          <w:lang w:val="en-GB"/>
        </w:rPr>
        <w:t xml:space="preserve">and was </w:t>
      </w:r>
      <w:r w:rsidR="00870FE7">
        <w:rPr>
          <w:rFonts w:ascii="Arial" w:hAnsi="Arial" w:cs="Arial"/>
          <w:szCs w:val="24"/>
          <w:lang w:val="en-GB"/>
        </w:rPr>
        <w:t xml:space="preserve">further </w:t>
      </w:r>
      <w:r w:rsidR="00870FE7" w:rsidRPr="00A779C6">
        <w:rPr>
          <w:rFonts w:ascii="Arial" w:hAnsi="Arial" w:cs="Arial"/>
          <w:szCs w:val="24"/>
          <w:lang w:val="en-GB"/>
        </w:rPr>
        <w:t xml:space="preserve">continued by a Continuation </w:t>
      </w:r>
      <w:r w:rsidR="00870FE7">
        <w:rPr>
          <w:rFonts w:ascii="Arial" w:hAnsi="Arial" w:cs="Arial"/>
          <w:szCs w:val="24"/>
          <w:lang w:val="en-GB"/>
        </w:rPr>
        <w:t xml:space="preserve">No.3 </w:t>
      </w:r>
      <w:r w:rsidR="00870FE7" w:rsidRPr="00A779C6">
        <w:rPr>
          <w:rFonts w:ascii="Arial" w:hAnsi="Arial" w:cs="Arial"/>
          <w:szCs w:val="24"/>
          <w:lang w:val="en-GB"/>
        </w:rPr>
        <w:t xml:space="preserve">Order which </w:t>
      </w:r>
      <w:r w:rsidR="00870FE7">
        <w:rPr>
          <w:rFonts w:ascii="Arial" w:hAnsi="Arial" w:cs="Arial"/>
          <w:szCs w:val="24"/>
          <w:lang w:val="en-GB"/>
        </w:rPr>
        <w:t>came into</w:t>
      </w:r>
      <w:r w:rsidR="00870FE7" w:rsidRPr="00A779C6">
        <w:rPr>
          <w:rFonts w:ascii="Arial" w:hAnsi="Arial" w:cs="Arial"/>
          <w:szCs w:val="24"/>
          <w:lang w:val="en-GB"/>
        </w:rPr>
        <w:t xml:space="preserve"> force </w:t>
      </w:r>
      <w:r w:rsidR="00870FE7">
        <w:rPr>
          <w:rFonts w:ascii="Arial" w:hAnsi="Arial" w:cs="Arial"/>
          <w:szCs w:val="24"/>
          <w:lang w:val="en-GB"/>
        </w:rPr>
        <w:t>on</w:t>
      </w:r>
      <w:r w:rsidR="00870FE7" w:rsidRPr="00A779C6">
        <w:rPr>
          <w:rFonts w:ascii="Arial" w:hAnsi="Arial" w:cs="Arial"/>
          <w:szCs w:val="24"/>
          <w:lang w:val="en-GB"/>
        </w:rPr>
        <w:t xml:space="preserve"> </w:t>
      </w:r>
      <w:r w:rsidR="00870FE7">
        <w:rPr>
          <w:rFonts w:ascii="Arial" w:hAnsi="Arial" w:cs="Arial"/>
          <w:szCs w:val="24"/>
          <w:lang w:val="en-GB"/>
        </w:rPr>
        <w:t>2</w:t>
      </w:r>
      <w:r w:rsidR="00870FE7" w:rsidRPr="00997BDA">
        <w:rPr>
          <w:rFonts w:ascii="Arial" w:hAnsi="Arial" w:cs="Arial"/>
          <w:szCs w:val="24"/>
          <w:vertAlign w:val="superscript"/>
          <w:lang w:val="en-GB"/>
        </w:rPr>
        <w:t>nd</w:t>
      </w:r>
      <w:r w:rsidR="00870FE7">
        <w:rPr>
          <w:rFonts w:ascii="Arial" w:hAnsi="Arial" w:cs="Arial"/>
          <w:szCs w:val="24"/>
          <w:lang w:val="en-GB"/>
        </w:rPr>
        <w:t xml:space="preserve"> March </w:t>
      </w:r>
      <w:r w:rsidR="00870FE7" w:rsidRPr="00A779C6">
        <w:rPr>
          <w:rFonts w:ascii="Arial" w:hAnsi="Arial" w:cs="Arial"/>
          <w:szCs w:val="24"/>
          <w:lang w:val="en-GB"/>
        </w:rPr>
        <w:t>202</w:t>
      </w:r>
      <w:r w:rsidR="00870FE7">
        <w:rPr>
          <w:rFonts w:ascii="Arial" w:hAnsi="Arial" w:cs="Arial"/>
          <w:szCs w:val="24"/>
          <w:lang w:val="en-GB"/>
        </w:rPr>
        <w:t>2</w:t>
      </w:r>
      <w:r w:rsidR="00870FE7" w:rsidRPr="00A779C6">
        <w:rPr>
          <w:rFonts w:ascii="Arial" w:hAnsi="Arial" w:cs="Arial"/>
          <w:szCs w:val="24"/>
          <w:lang w:val="en-GB"/>
        </w:rPr>
        <w:t xml:space="preserve"> </w:t>
      </w:r>
      <w:r w:rsidR="001C16D5" w:rsidRPr="00A779C6">
        <w:rPr>
          <w:rFonts w:ascii="Arial" w:hAnsi="Arial" w:cs="Arial"/>
          <w:szCs w:val="24"/>
          <w:lang w:val="en-GB"/>
        </w:rPr>
        <w:t xml:space="preserve">and was </w:t>
      </w:r>
      <w:r w:rsidR="001C16D5">
        <w:rPr>
          <w:rFonts w:ascii="Arial" w:hAnsi="Arial" w:cs="Arial"/>
          <w:szCs w:val="24"/>
          <w:lang w:val="en-GB"/>
        </w:rPr>
        <w:t xml:space="preserve">further </w:t>
      </w:r>
      <w:r w:rsidR="001C16D5" w:rsidRPr="00A779C6">
        <w:rPr>
          <w:rFonts w:ascii="Arial" w:hAnsi="Arial" w:cs="Arial"/>
          <w:szCs w:val="24"/>
          <w:lang w:val="en-GB"/>
        </w:rPr>
        <w:t xml:space="preserve">continued by a Continuation </w:t>
      </w:r>
      <w:r w:rsidR="001C16D5">
        <w:rPr>
          <w:rFonts w:ascii="Arial" w:hAnsi="Arial" w:cs="Arial"/>
          <w:szCs w:val="24"/>
          <w:lang w:val="en-GB"/>
        </w:rPr>
        <w:t>No.</w:t>
      </w:r>
      <w:r w:rsidR="001C16D5">
        <w:rPr>
          <w:rFonts w:ascii="Arial" w:hAnsi="Arial" w:cs="Arial"/>
          <w:szCs w:val="24"/>
          <w:lang w:val="en-GB"/>
        </w:rPr>
        <w:t>4</w:t>
      </w:r>
      <w:r w:rsidR="001C16D5">
        <w:rPr>
          <w:rFonts w:ascii="Arial" w:hAnsi="Arial" w:cs="Arial"/>
          <w:szCs w:val="24"/>
          <w:lang w:val="en-GB"/>
        </w:rPr>
        <w:t xml:space="preserve"> </w:t>
      </w:r>
      <w:r w:rsidR="001C16D5" w:rsidRPr="00A779C6">
        <w:rPr>
          <w:rFonts w:ascii="Arial" w:hAnsi="Arial" w:cs="Arial"/>
          <w:szCs w:val="24"/>
          <w:lang w:val="en-GB"/>
        </w:rPr>
        <w:t xml:space="preserve">Order which </w:t>
      </w:r>
      <w:r w:rsidR="001C16D5">
        <w:rPr>
          <w:rFonts w:ascii="Arial" w:hAnsi="Arial" w:cs="Arial"/>
          <w:szCs w:val="24"/>
          <w:lang w:val="en-GB"/>
        </w:rPr>
        <w:t>came into</w:t>
      </w:r>
      <w:r w:rsidR="001C16D5" w:rsidRPr="00A779C6">
        <w:rPr>
          <w:rFonts w:ascii="Arial" w:hAnsi="Arial" w:cs="Arial"/>
          <w:szCs w:val="24"/>
          <w:lang w:val="en-GB"/>
        </w:rPr>
        <w:t xml:space="preserve"> force </w:t>
      </w:r>
      <w:r w:rsidR="001C16D5">
        <w:rPr>
          <w:rFonts w:ascii="Arial" w:hAnsi="Arial" w:cs="Arial"/>
          <w:szCs w:val="24"/>
          <w:lang w:val="en-GB"/>
        </w:rPr>
        <w:t>on</w:t>
      </w:r>
      <w:r w:rsidR="001C16D5" w:rsidRPr="00A779C6">
        <w:rPr>
          <w:rFonts w:ascii="Arial" w:hAnsi="Arial" w:cs="Arial"/>
          <w:szCs w:val="24"/>
          <w:lang w:val="en-GB"/>
        </w:rPr>
        <w:t xml:space="preserve"> </w:t>
      </w:r>
      <w:r w:rsidR="001C16D5">
        <w:rPr>
          <w:rFonts w:ascii="Arial" w:hAnsi="Arial" w:cs="Arial"/>
          <w:szCs w:val="24"/>
          <w:lang w:val="en-GB"/>
        </w:rPr>
        <w:t>2</w:t>
      </w:r>
      <w:r w:rsidR="001C16D5" w:rsidRPr="00997BDA">
        <w:rPr>
          <w:rFonts w:ascii="Arial" w:hAnsi="Arial" w:cs="Arial"/>
          <w:szCs w:val="24"/>
          <w:vertAlign w:val="superscript"/>
          <w:lang w:val="en-GB"/>
        </w:rPr>
        <w:t>nd</w:t>
      </w:r>
      <w:r w:rsidR="001C16D5">
        <w:rPr>
          <w:rFonts w:ascii="Arial" w:hAnsi="Arial" w:cs="Arial"/>
          <w:szCs w:val="24"/>
          <w:lang w:val="en-GB"/>
        </w:rPr>
        <w:t xml:space="preserve"> March </w:t>
      </w:r>
      <w:r w:rsidR="001C16D5" w:rsidRPr="00A779C6">
        <w:rPr>
          <w:rFonts w:ascii="Arial" w:hAnsi="Arial" w:cs="Arial"/>
          <w:szCs w:val="24"/>
          <w:lang w:val="en-GB"/>
        </w:rPr>
        <w:t>202</w:t>
      </w:r>
      <w:r w:rsidR="001C16D5">
        <w:rPr>
          <w:rFonts w:ascii="Arial" w:hAnsi="Arial" w:cs="Arial"/>
          <w:szCs w:val="24"/>
          <w:lang w:val="en-GB"/>
        </w:rPr>
        <w:t>3</w:t>
      </w:r>
      <w:r w:rsidR="001C16D5" w:rsidRPr="00A779C6">
        <w:rPr>
          <w:rFonts w:ascii="Arial" w:hAnsi="Arial" w:cs="Arial"/>
          <w:szCs w:val="24"/>
          <w:lang w:val="en-GB"/>
        </w:rPr>
        <w:t xml:space="preserve"> </w:t>
      </w:r>
      <w:r w:rsidR="00997BDA">
        <w:rPr>
          <w:rFonts w:ascii="Arial" w:hAnsi="Arial" w:cs="Arial"/>
          <w:szCs w:val="24"/>
          <w:lang w:val="en-GB"/>
        </w:rPr>
        <w:t>and which continues in force until 1</w:t>
      </w:r>
      <w:r w:rsidR="00997BDA" w:rsidRPr="00997BDA">
        <w:rPr>
          <w:rFonts w:ascii="Arial" w:hAnsi="Arial" w:cs="Arial"/>
          <w:szCs w:val="24"/>
          <w:vertAlign w:val="superscript"/>
          <w:lang w:val="en-GB"/>
        </w:rPr>
        <w:t>st</w:t>
      </w:r>
      <w:r w:rsidR="00997BDA">
        <w:rPr>
          <w:rFonts w:ascii="Arial" w:hAnsi="Arial" w:cs="Arial"/>
          <w:szCs w:val="24"/>
          <w:lang w:val="en-GB"/>
        </w:rPr>
        <w:t xml:space="preserve"> </w:t>
      </w:r>
      <w:r w:rsidR="00870FE7">
        <w:rPr>
          <w:rFonts w:ascii="Arial" w:hAnsi="Arial" w:cs="Arial"/>
          <w:szCs w:val="24"/>
          <w:lang w:val="en-GB"/>
        </w:rPr>
        <w:t>M</w:t>
      </w:r>
      <w:r w:rsidR="00997BDA">
        <w:rPr>
          <w:rFonts w:ascii="Arial" w:hAnsi="Arial" w:cs="Arial"/>
          <w:szCs w:val="24"/>
          <w:lang w:val="en-GB"/>
        </w:rPr>
        <w:t>arch 202</w:t>
      </w:r>
      <w:r w:rsidR="001C16D5">
        <w:rPr>
          <w:rFonts w:ascii="Arial" w:hAnsi="Arial" w:cs="Arial"/>
          <w:szCs w:val="24"/>
          <w:lang w:val="en-GB"/>
        </w:rPr>
        <w:t>4</w:t>
      </w:r>
      <w:r w:rsidR="00997BDA">
        <w:rPr>
          <w:rFonts w:ascii="Arial" w:hAnsi="Arial" w:cs="Arial"/>
          <w:szCs w:val="24"/>
          <w:lang w:val="en-GB"/>
        </w:rPr>
        <w:t xml:space="preserve"> inclusive</w:t>
      </w:r>
      <w:r w:rsidRPr="00A779C6">
        <w:rPr>
          <w:rFonts w:ascii="Arial" w:hAnsi="Arial" w:cs="Arial"/>
          <w:szCs w:val="24"/>
          <w:lang w:val="en-GB"/>
        </w:rPr>
        <w:t xml:space="preserve">) being extended and continuing in force until </w:t>
      </w:r>
      <w:r w:rsidR="00A779C6" w:rsidRPr="00A779C6">
        <w:rPr>
          <w:rFonts w:ascii="Arial" w:hAnsi="Arial" w:cs="Arial"/>
          <w:szCs w:val="24"/>
          <w:lang w:val="en-GB"/>
        </w:rPr>
        <w:t>1</w:t>
      </w:r>
      <w:r w:rsidR="00A779C6" w:rsidRPr="00A779C6">
        <w:rPr>
          <w:rFonts w:ascii="Arial" w:hAnsi="Arial" w:cs="Arial"/>
          <w:szCs w:val="24"/>
          <w:vertAlign w:val="superscript"/>
          <w:lang w:val="en-GB"/>
        </w:rPr>
        <w:t>st</w:t>
      </w:r>
      <w:r w:rsidR="00A779C6" w:rsidRPr="00A779C6">
        <w:rPr>
          <w:rFonts w:ascii="Arial" w:hAnsi="Arial" w:cs="Arial"/>
          <w:szCs w:val="24"/>
          <w:lang w:val="en-GB"/>
        </w:rPr>
        <w:t xml:space="preserve"> March 202</w:t>
      </w:r>
      <w:r w:rsidR="001C16D5">
        <w:rPr>
          <w:rFonts w:ascii="Arial" w:hAnsi="Arial" w:cs="Arial"/>
          <w:szCs w:val="24"/>
          <w:lang w:val="en-GB"/>
        </w:rPr>
        <w:t>5</w:t>
      </w:r>
      <w:r w:rsidRPr="00A779C6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425D319B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C44CEA5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46B8406C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58C36B8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  <w:r w:rsidRPr="005E2FE2">
        <w:rPr>
          <w:rFonts w:ascii="Arial" w:hAnsi="Arial" w:cs="Arial"/>
        </w:rPr>
        <w:t xml:space="preserve">No person </w:t>
      </w:r>
      <w:r w:rsidR="00A779C6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0F1BEF43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3DB69C94" w14:textId="77777777" w:rsidR="00990545" w:rsidRPr="00C06CF2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21A1BF4C" w14:textId="77777777" w:rsidR="005358FC" w:rsidRPr="00A779C6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A779C6">
        <w:rPr>
          <w:rFonts w:ascii="Arial" w:hAnsi="Arial" w:cs="Arial"/>
          <w:szCs w:val="24"/>
          <w:lang w:val="en-GB"/>
        </w:rPr>
        <w:t xml:space="preserve">in the following length of </w:t>
      </w:r>
      <w:r w:rsidR="00A779C6" w:rsidRPr="00A779C6">
        <w:rPr>
          <w:rFonts w:ascii="Arial" w:hAnsi="Arial" w:cs="Arial"/>
          <w:szCs w:val="24"/>
          <w:lang w:val="en-GB"/>
        </w:rPr>
        <w:t>Footpath</w:t>
      </w:r>
      <w:r w:rsidRPr="00A779C6">
        <w:rPr>
          <w:rFonts w:ascii="Arial" w:hAnsi="Arial" w:cs="Arial"/>
          <w:szCs w:val="24"/>
          <w:lang w:val="en-GB"/>
        </w:rPr>
        <w:t xml:space="preserve"> at </w:t>
      </w:r>
      <w:r w:rsidR="00A779C6" w:rsidRPr="00A779C6">
        <w:rPr>
          <w:rFonts w:ascii="Arial" w:hAnsi="Arial" w:cs="Arial"/>
          <w:szCs w:val="24"/>
          <w:lang w:val="en-GB"/>
        </w:rPr>
        <w:t>Mansfield Woodhouse</w:t>
      </w:r>
      <w:r w:rsidR="00BC2C22" w:rsidRPr="00A779C6">
        <w:rPr>
          <w:rFonts w:ascii="Arial" w:hAnsi="Arial" w:cs="Arial"/>
          <w:szCs w:val="24"/>
          <w:lang w:val="en-GB"/>
        </w:rPr>
        <w:t xml:space="preserve"> </w:t>
      </w:r>
      <w:r w:rsidRPr="00A779C6">
        <w:rPr>
          <w:rFonts w:ascii="Arial" w:hAnsi="Arial" w:cs="Arial"/>
          <w:szCs w:val="24"/>
          <w:lang w:val="en-GB"/>
        </w:rPr>
        <w:t xml:space="preserve">in the </w:t>
      </w:r>
      <w:r w:rsidR="00BC2C22" w:rsidRPr="00A779C6">
        <w:rPr>
          <w:rFonts w:ascii="Arial" w:hAnsi="Arial" w:cs="Arial"/>
          <w:szCs w:val="24"/>
          <w:lang w:val="en-GB"/>
        </w:rPr>
        <w:t>District</w:t>
      </w:r>
      <w:r w:rsidR="00A779C6" w:rsidRPr="00A779C6">
        <w:rPr>
          <w:rFonts w:ascii="Arial" w:hAnsi="Arial" w:cs="Arial"/>
          <w:szCs w:val="24"/>
          <w:lang w:val="en-GB"/>
        </w:rPr>
        <w:t xml:space="preserve"> of Mansfield: -</w:t>
      </w:r>
    </w:p>
    <w:p w14:paraId="55347ECE" w14:textId="77777777" w:rsidR="005358FC" w:rsidRPr="00A779C6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9F18784" w14:textId="77777777" w:rsidR="005358FC" w:rsidRPr="00A779C6" w:rsidRDefault="00A779C6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A779C6">
        <w:rPr>
          <w:rFonts w:ascii="Arial" w:hAnsi="Arial" w:cs="Arial"/>
          <w:b/>
          <w:szCs w:val="24"/>
          <w:u w:val="single"/>
        </w:rPr>
        <w:t>Mansfield Woodhouse Footpath No.61</w:t>
      </w:r>
      <w:r w:rsidRPr="00A779C6">
        <w:rPr>
          <w:rFonts w:ascii="Arial" w:hAnsi="Arial" w:cs="Arial"/>
          <w:szCs w:val="24"/>
        </w:rPr>
        <w:t xml:space="preserve">- from The Mount to Mansfield Woodhouse Bridleway No.30, Clipstone Drive, and comprising </w:t>
      </w:r>
      <w:proofErr w:type="gramStart"/>
      <w:r w:rsidRPr="00A779C6">
        <w:rPr>
          <w:rFonts w:ascii="Arial" w:hAnsi="Arial" w:cs="Arial"/>
          <w:szCs w:val="24"/>
        </w:rPr>
        <w:t>a distance of approximately</w:t>
      </w:r>
      <w:proofErr w:type="gramEnd"/>
      <w:r w:rsidRPr="00A779C6">
        <w:rPr>
          <w:rFonts w:ascii="Arial" w:hAnsi="Arial" w:cs="Arial"/>
          <w:szCs w:val="24"/>
        </w:rPr>
        <w:t xml:space="preserve"> 75 metres.  </w:t>
      </w:r>
      <w:r w:rsidR="00C06CF2" w:rsidRPr="00A779C6">
        <w:rPr>
          <w:rFonts w:ascii="Arial" w:hAnsi="Arial" w:cs="Arial"/>
          <w:szCs w:val="24"/>
          <w:lang w:val="en-GB"/>
        </w:rPr>
        <w:t xml:space="preserve"> </w:t>
      </w:r>
    </w:p>
    <w:p w14:paraId="21E8B543" w14:textId="77777777"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4C9FD4E8" w14:textId="34FD1C64" w:rsidR="005358FC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1C16D5" w:rsidRPr="00E56399">
        <w:rPr>
          <w:rFonts w:ascii="Arial" w:hAnsi="Arial" w:cs="Arial"/>
          <w:szCs w:val="24"/>
          <w:lang w:val="en-GB"/>
        </w:rPr>
        <w:t>pedestrians will</w:t>
      </w:r>
      <w:r w:rsidRPr="00E56399">
        <w:rPr>
          <w:rFonts w:ascii="Arial" w:hAnsi="Arial" w:cs="Arial"/>
          <w:szCs w:val="24"/>
          <w:lang w:val="en-GB"/>
        </w:rPr>
        <w:t xml:space="preserve"> be as </w:t>
      </w:r>
      <w:r w:rsidR="001C16D5" w:rsidRPr="00E56399">
        <w:rPr>
          <w:rFonts w:ascii="Arial" w:hAnsi="Arial" w:cs="Arial"/>
          <w:szCs w:val="24"/>
          <w:lang w:val="en-GB"/>
        </w:rPr>
        <w:t>follows: -</w:t>
      </w:r>
    </w:p>
    <w:p w14:paraId="63F4BDEE" w14:textId="77777777" w:rsidR="001C16D5" w:rsidRPr="00E56399" w:rsidRDefault="001C16D5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AB79AA1" w14:textId="6AAAE4D8" w:rsidR="005358FC" w:rsidRPr="00F92015" w:rsidRDefault="005358FC" w:rsidP="00A21A6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  <w:r w:rsidR="00A779C6" w:rsidRPr="00F92015">
        <w:rPr>
          <w:rFonts w:ascii="Arial" w:hAnsi="Arial" w:cs="Arial"/>
          <w:szCs w:val="24"/>
          <w:lang w:val="en-GB"/>
        </w:rPr>
        <w:t>The Mount, Coppice Road and Clipstone Drive</w:t>
      </w:r>
      <w:r w:rsidR="00BC2C22" w:rsidRPr="00F92015">
        <w:rPr>
          <w:rFonts w:ascii="Arial" w:hAnsi="Arial" w:cs="Arial"/>
          <w:szCs w:val="24"/>
          <w:lang w:val="en-GB"/>
        </w:rPr>
        <w:t xml:space="preserve"> and </w:t>
      </w:r>
      <w:r w:rsidR="001C16D5" w:rsidRPr="00F92015">
        <w:rPr>
          <w:rFonts w:ascii="Arial" w:hAnsi="Arial" w:cs="Arial"/>
          <w:szCs w:val="24"/>
          <w:lang w:val="en-GB"/>
        </w:rPr>
        <w:t>vice versa.</w:t>
      </w:r>
    </w:p>
    <w:p w14:paraId="60B3DDDD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F535D25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F92015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F92015">
        <w:rPr>
          <w:rFonts w:ascii="Arial" w:hAnsi="Arial" w:cs="Arial"/>
          <w:szCs w:val="24"/>
          <w:lang w:val="en-GB"/>
        </w:rPr>
        <w:t xml:space="preserve">further </w:t>
      </w:r>
      <w:r w:rsidRPr="00F92015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F92015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F92015">
        <w:rPr>
          <w:rFonts w:ascii="Arial" w:hAnsi="Arial" w:cs="Arial"/>
          <w:szCs w:val="24"/>
          <w:lang w:val="en-GB"/>
        </w:rPr>
        <w:t>Transport</w:t>
      </w:r>
      <w:r w:rsidRPr="00F92015">
        <w:rPr>
          <w:rFonts w:ascii="Arial" w:hAnsi="Arial" w:cs="Arial"/>
          <w:szCs w:val="24"/>
          <w:lang w:val="en-GB"/>
        </w:rPr>
        <w:t>.</w:t>
      </w:r>
    </w:p>
    <w:p w14:paraId="6C2949ED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706021C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F92015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F92015">
        <w:rPr>
          <w:rFonts w:ascii="Arial" w:hAnsi="Arial" w:cs="Arial"/>
          <w:szCs w:val="24"/>
          <w:lang w:val="en-GB"/>
        </w:rPr>
        <w:t xml:space="preserve">due to </w:t>
      </w:r>
      <w:r w:rsidR="00F92015" w:rsidRPr="00F92015">
        <w:rPr>
          <w:rFonts w:ascii="Arial" w:hAnsi="Arial" w:cs="Arial"/>
          <w:szCs w:val="24"/>
          <w:lang w:val="en-GB"/>
        </w:rPr>
        <w:t>the legal route being obstructed by approved development, and to enable an alternative path to be routed and installed through the site.</w:t>
      </w:r>
    </w:p>
    <w:p w14:paraId="0C8BAD23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57DDDB2" w14:textId="1798BF7F" w:rsidR="005358FC" w:rsidRPr="00F92015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F92015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F92015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F92015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1C16D5">
        <w:rPr>
          <w:rFonts w:ascii="Arial" w:hAnsi="Arial" w:cs="Arial"/>
          <w:b/>
          <w:szCs w:val="24"/>
          <w:u w:val="single"/>
          <w:lang w:val="en-GB"/>
        </w:rPr>
        <w:t>28TH</w:t>
      </w:r>
      <w:r w:rsidR="00401785" w:rsidRPr="00F92015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1C16D5">
        <w:rPr>
          <w:rFonts w:ascii="Arial" w:hAnsi="Arial" w:cs="Arial"/>
          <w:b/>
          <w:szCs w:val="24"/>
          <w:u w:val="single"/>
          <w:lang w:val="en-GB"/>
        </w:rPr>
        <w:t>FEBRUARY 2024</w:t>
      </w:r>
    </w:p>
    <w:p w14:paraId="28AEE888" w14:textId="77777777" w:rsidR="005358FC" w:rsidRPr="00F92015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91B6E57" w14:textId="77777777" w:rsidR="001812F9" w:rsidRPr="00F92015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F92015">
        <w:rPr>
          <w:rFonts w:ascii="Arial" w:hAnsi="Arial" w:cs="Arial"/>
          <w:szCs w:val="24"/>
          <w:lang w:val="en-GB"/>
        </w:rPr>
        <w:t xml:space="preserve">Corporate Director of </w:t>
      </w:r>
      <w:r w:rsidR="00DE4614" w:rsidRPr="00F92015">
        <w:rPr>
          <w:rFonts w:ascii="Arial" w:hAnsi="Arial" w:cs="Arial"/>
          <w:szCs w:val="24"/>
          <w:lang w:val="en-GB"/>
        </w:rPr>
        <w:t>Place</w:t>
      </w:r>
    </w:p>
    <w:p w14:paraId="0C64DDA5" w14:textId="77777777" w:rsidR="001812F9" w:rsidRPr="00F92015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F92015">
        <w:rPr>
          <w:rFonts w:ascii="Arial" w:hAnsi="Arial" w:cs="Arial"/>
          <w:szCs w:val="24"/>
          <w:lang w:val="en-GB"/>
        </w:rPr>
        <w:t>Nottinghamshire County Council</w:t>
      </w:r>
    </w:p>
    <w:p w14:paraId="1497B4D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27AE162F" w14:textId="0A52D702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West Bridgford</w:t>
      </w:r>
      <w:r w:rsidR="001C16D5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Nottingham</w:t>
      </w:r>
    </w:p>
    <w:p w14:paraId="5C95CF6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7A439E4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F1CED08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257A" w14:textId="77777777" w:rsidR="00997BDA" w:rsidRDefault="00997BDA">
      <w:pPr>
        <w:spacing w:line="20" w:lineRule="exact"/>
      </w:pPr>
    </w:p>
  </w:endnote>
  <w:endnote w:type="continuationSeparator" w:id="0">
    <w:p w14:paraId="6CD6ACA0" w14:textId="77777777" w:rsidR="00997BDA" w:rsidRDefault="00997BDA">
      <w:r>
        <w:t xml:space="preserve"> </w:t>
      </w:r>
    </w:p>
  </w:endnote>
  <w:endnote w:type="continuationNotice" w:id="1">
    <w:p w14:paraId="3A2A6678" w14:textId="77777777" w:rsidR="00997BDA" w:rsidRDefault="00997BD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C5D3" w14:textId="77777777" w:rsidR="00997BDA" w:rsidRPr="00A51DEB" w:rsidRDefault="00997BDA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55DB" w14:textId="77777777" w:rsidR="00997BDA" w:rsidRDefault="00997BDA">
      <w:r>
        <w:separator/>
      </w:r>
    </w:p>
  </w:footnote>
  <w:footnote w:type="continuationSeparator" w:id="0">
    <w:p w14:paraId="6CF737F6" w14:textId="77777777" w:rsidR="00997BDA" w:rsidRDefault="0099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0347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16D5"/>
    <w:rsid w:val="001C44C9"/>
    <w:rsid w:val="001D152E"/>
    <w:rsid w:val="002117C1"/>
    <w:rsid w:val="002868DA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7F3145"/>
    <w:rsid w:val="00866174"/>
    <w:rsid w:val="00870FE7"/>
    <w:rsid w:val="0088672A"/>
    <w:rsid w:val="00903314"/>
    <w:rsid w:val="00940C14"/>
    <w:rsid w:val="00990545"/>
    <w:rsid w:val="00991B48"/>
    <w:rsid w:val="00997BDA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779C6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92015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56E7F7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9</cp:revision>
  <cp:lastPrinted>2014-11-11T08:36:00Z</cp:lastPrinted>
  <dcterms:created xsi:type="dcterms:W3CDTF">2014-10-27T15:55:00Z</dcterms:created>
  <dcterms:modified xsi:type="dcterms:W3CDTF">2024-02-05T12:55:00Z</dcterms:modified>
</cp:coreProperties>
</file>