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24"/>
        <w:tblW w:w="104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1843"/>
        <w:gridCol w:w="567"/>
        <w:gridCol w:w="2268"/>
      </w:tblGrid>
      <w:tr w:rsidR="00FE01FC" w:rsidRPr="007778B0" w14:paraId="229DC4EE" w14:textId="77777777" w:rsidTr="00FE01FC">
        <w:trPr>
          <w:trHeight w:val="562"/>
        </w:trPr>
        <w:tc>
          <w:tcPr>
            <w:tcW w:w="1980" w:type="dxa"/>
            <w:shd w:val="clear" w:color="auto" w:fill="CC0000"/>
          </w:tcPr>
          <w:p w14:paraId="1260130C" w14:textId="77777777" w:rsidR="00FE01FC" w:rsidRPr="007778B0" w:rsidRDefault="00FE01FC" w:rsidP="00272AE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Full Name: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14:paraId="43691241" w14:textId="77777777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00000"/>
          </w:tcPr>
          <w:p w14:paraId="30EE2666" w14:textId="1A6E7B53" w:rsidR="00FE01FC" w:rsidRPr="007778B0" w:rsidRDefault="00FE01FC" w:rsidP="00272AE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 of birth: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0AC7809D" w14:textId="39CB32CF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1FC" w:rsidRPr="007778B0" w14:paraId="111A051D" w14:textId="77777777" w:rsidTr="00FE01FC">
        <w:tc>
          <w:tcPr>
            <w:tcW w:w="1980" w:type="dxa"/>
            <w:shd w:val="clear" w:color="auto" w:fill="CC0000"/>
          </w:tcPr>
          <w:p w14:paraId="432D682E" w14:textId="4A0506C0" w:rsidR="00FE01FC" w:rsidRPr="007778B0" w:rsidRDefault="00FE01FC" w:rsidP="00272AE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Department: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26C775D" w14:textId="35714AD5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  <w:r w:rsidRPr="007778B0">
              <w:rPr>
                <w:rFonts w:ascii="Arial" w:hAnsi="Arial" w:cs="Arial"/>
                <w:sz w:val="24"/>
                <w:szCs w:val="24"/>
              </w:rPr>
              <w:t xml:space="preserve">Adults </w:t>
            </w:r>
            <w:r w:rsidRPr="007778B0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62C0E4A" w14:textId="6B380E89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  <w:r w:rsidRPr="007778B0">
              <w:rPr>
                <w:rFonts w:ascii="Arial" w:hAnsi="Arial" w:cs="Arial"/>
                <w:sz w:val="24"/>
                <w:szCs w:val="24"/>
              </w:rPr>
              <w:t xml:space="preserve">Children’s </w:t>
            </w:r>
            <w:r w:rsidRPr="007778B0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32D0F1C" w14:textId="729DF864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  <w:r w:rsidRPr="007778B0">
              <w:rPr>
                <w:rFonts w:ascii="Arial" w:hAnsi="Arial" w:cs="Arial"/>
                <w:sz w:val="24"/>
                <w:szCs w:val="24"/>
              </w:rPr>
              <w:t xml:space="preserve">Place </w:t>
            </w:r>
            <w:r w:rsidRPr="007778B0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B42EA0F" w14:textId="428E4EAC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  <w:r w:rsidRPr="007778B0">
              <w:rPr>
                <w:rFonts w:ascii="Arial" w:hAnsi="Arial" w:cs="Arial"/>
                <w:sz w:val="24"/>
                <w:szCs w:val="24"/>
              </w:rPr>
              <w:t xml:space="preserve">Chief Exec </w:t>
            </w:r>
            <w:r w:rsidRPr="007778B0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  <w:tr w:rsidR="00FE01FC" w:rsidRPr="007778B0" w14:paraId="6560C457" w14:textId="77777777" w:rsidTr="00FE01FC">
        <w:tc>
          <w:tcPr>
            <w:tcW w:w="1980" w:type="dxa"/>
            <w:tcBorders>
              <w:bottom w:val="single" w:sz="4" w:space="0" w:color="CC0000"/>
            </w:tcBorders>
            <w:shd w:val="clear" w:color="auto" w:fill="CC0000"/>
          </w:tcPr>
          <w:p w14:paraId="1998934A" w14:textId="3DE0CCFD" w:rsidR="00FE01FC" w:rsidRPr="007778B0" w:rsidRDefault="00FE01FC" w:rsidP="00272AE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Division:</w:t>
            </w:r>
          </w:p>
        </w:tc>
        <w:tc>
          <w:tcPr>
            <w:tcW w:w="3827" w:type="dxa"/>
            <w:gridSpan w:val="2"/>
            <w:tcBorders>
              <w:bottom w:val="single" w:sz="4" w:space="0" w:color="CC0000"/>
            </w:tcBorders>
            <w:shd w:val="clear" w:color="auto" w:fill="F2F2F2" w:themeFill="background1" w:themeFillShade="F2"/>
          </w:tcPr>
          <w:p w14:paraId="7248747F" w14:textId="77777777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CC0000"/>
            </w:tcBorders>
            <w:shd w:val="clear" w:color="auto" w:fill="C00000"/>
          </w:tcPr>
          <w:p w14:paraId="27FB9555" w14:textId="7424EC8F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Team:</w:t>
            </w:r>
          </w:p>
        </w:tc>
        <w:tc>
          <w:tcPr>
            <w:tcW w:w="2835" w:type="dxa"/>
            <w:gridSpan w:val="2"/>
            <w:tcBorders>
              <w:bottom w:val="single" w:sz="4" w:space="0" w:color="CC0000"/>
            </w:tcBorders>
            <w:shd w:val="clear" w:color="auto" w:fill="F2F2F2" w:themeFill="background1" w:themeFillShade="F2"/>
          </w:tcPr>
          <w:p w14:paraId="0D573389" w14:textId="17EADBB6" w:rsidR="00FE01FC" w:rsidRPr="007778B0" w:rsidRDefault="00FE01FC" w:rsidP="00272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35"/>
        <w:tblW w:w="10485" w:type="dxa"/>
        <w:tblLook w:val="04A0" w:firstRow="1" w:lastRow="0" w:firstColumn="1" w:lastColumn="0" w:noHBand="0" w:noVBand="1"/>
      </w:tblPr>
      <w:tblGrid>
        <w:gridCol w:w="4788"/>
        <w:gridCol w:w="457"/>
        <w:gridCol w:w="286"/>
        <w:gridCol w:w="724"/>
        <w:gridCol w:w="4230"/>
      </w:tblGrid>
      <w:tr w:rsidR="00EA2362" w:rsidRPr="007778B0" w14:paraId="2D26CC28" w14:textId="77777777" w:rsidTr="00FE01FC">
        <w:trPr>
          <w:trHeight w:val="274"/>
        </w:trPr>
        <w:tc>
          <w:tcPr>
            <w:tcW w:w="4788" w:type="dxa"/>
            <w:tcBorders>
              <w:top w:val="single" w:sz="4" w:space="0" w:color="CC0000"/>
              <w:bottom w:val="single" w:sz="4" w:space="0" w:color="CC0000"/>
            </w:tcBorders>
            <w:shd w:val="clear" w:color="auto" w:fill="CC0000"/>
          </w:tcPr>
          <w:p w14:paraId="12CB789A" w14:textId="3A29C621" w:rsidR="00EA2362" w:rsidRPr="007778B0" w:rsidRDefault="00EA2362" w:rsidP="00FE01F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bottom w:val="single" w:sz="4" w:space="0" w:color="CC0000"/>
            </w:tcBorders>
            <w:shd w:val="clear" w:color="auto" w:fill="CC0000"/>
          </w:tcPr>
          <w:p w14:paraId="22DE60B2" w14:textId="6FA2BF72" w:rsidR="00EA2362" w:rsidRPr="007778B0" w:rsidRDefault="00EA2362" w:rsidP="00FE01F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" w:type="dxa"/>
            <w:tcBorders>
              <w:top w:val="single" w:sz="4" w:space="0" w:color="CC0000"/>
              <w:bottom w:val="single" w:sz="4" w:space="0" w:color="CC0000"/>
            </w:tcBorders>
            <w:shd w:val="clear" w:color="auto" w:fill="CC0000"/>
          </w:tcPr>
          <w:p w14:paraId="483061B5" w14:textId="519761FD" w:rsidR="00EA2362" w:rsidRPr="007778B0" w:rsidRDefault="00EA2362" w:rsidP="00FE01F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4230" w:type="dxa"/>
            <w:tcBorders>
              <w:top w:val="single" w:sz="4" w:space="0" w:color="CC0000"/>
              <w:bottom w:val="single" w:sz="4" w:space="0" w:color="CC0000"/>
            </w:tcBorders>
            <w:shd w:val="clear" w:color="auto" w:fill="CC0000"/>
          </w:tcPr>
          <w:p w14:paraId="03213CD1" w14:textId="3796FE34" w:rsidR="00EA2362" w:rsidRPr="007778B0" w:rsidRDefault="00EA2362" w:rsidP="00FE01F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*</w:t>
            </w: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provide further information</w:t>
            </w:r>
          </w:p>
        </w:tc>
      </w:tr>
      <w:tr w:rsidR="004F76FC" w:rsidRPr="007778B0" w14:paraId="422AA7DC" w14:textId="77777777" w:rsidTr="00FE01FC">
        <w:trPr>
          <w:trHeight w:val="503"/>
        </w:trPr>
        <w:tc>
          <w:tcPr>
            <w:tcW w:w="478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0A085ED7" w14:textId="2284409D" w:rsidR="00EA2362" w:rsidRPr="007778B0" w:rsidRDefault="004F76FC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Do you have an illness, high temperature or current infection?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36741829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  <w:p w14:paraId="7E2B2210" w14:textId="77777777" w:rsidR="007778B0" w:rsidRPr="007778B0" w:rsidRDefault="007778B0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57C6B659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D4E5BF4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</w:tr>
      <w:tr w:rsidR="004F76FC" w:rsidRPr="007778B0" w14:paraId="1591097C" w14:textId="77777777" w:rsidTr="00FE01FC">
        <w:trPr>
          <w:trHeight w:val="568"/>
        </w:trPr>
        <w:tc>
          <w:tcPr>
            <w:tcW w:w="478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9768573" w14:textId="32C2B9D3" w:rsidR="00EA2362" w:rsidRPr="007778B0" w:rsidRDefault="004F76FC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Have you suffered a severe reaction to a flu vaccine in the past?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28BA9822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  <w:p w14:paraId="52EA8782" w14:textId="77777777" w:rsidR="007778B0" w:rsidRPr="007778B0" w:rsidRDefault="007778B0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0A5D7473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3E491AAC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</w:tr>
      <w:tr w:rsidR="004F76FC" w:rsidRPr="007778B0" w14:paraId="74AC72C6" w14:textId="77777777" w:rsidTr="00FE01FC">
        <w:tc>
          <w:tcPr>
            <w:tcW w:w="478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8259B15" w14:textId="560B7DCB" w:rsidR="00EA2362" w:rsidRPr="007778B0" w:rsidRDefault="004F76FC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Are you allergic to any of the ingredients of the flu vaccine? e.g., neomycin, formaldehyde and octoxinol-9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55BB67F1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118F775F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47E343CA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</w:tr>
      <w:tr w:rsidR="004F76FC" w:rsidRPr="007778B0" w14:paraId="59353E14" w14:textId="77777777" w:rsidTr="00FE01FC">
        <w:tc>
          <w:tcPr>
            <w:tcW w:w="478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16BC0055" w14:textId="41FE427B" w:rsidR="00EA2362" w:rsidRPr="007778B0" w:rsidRDefault="004F76FC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Have you ever had a sever</w:t>
            </w:r>
            <w:r w:rsidR="00D0520B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e</w:t>
            </w: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 reaction to egg, egg products or chicken protein?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62AC9B61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  <w:p w14:paraId="45656DA8" w14:textId="77777777" w:rsidR="007778B0" w:rsidRPr="007778B0" w:rsidRDefault="007778B0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5F2CA962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4F6B0F42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</w:tr>
      <w:tr w:rsidR="004F76FC" w:rsidRPr="007778B0" w14:paraId="5135E4EF" w14:textId="77777777" w:rsidTr="00FE01FC">
        <w:tc>
          <w:tcPr>
            <w:tcW w:w="478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6A9B5CB4" w14:textId="3206DAD2" w:rsidR="00EA2362" w:rsidRPr="007778B0" w:rsidRDefault="004F76FC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Do you have any bleeding disorder or are on any anticoagulant treatment?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1556EA53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  <w:p w14:paraId="6540649E" w14:textId="77777777" w:rsidR="007778B0" w:rsidRPr="007778B0" w:rsidRDefault="007778B0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260EB92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0B3A28A4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</w:tr>
      <w:tr w:rsidR="004F76FC" w:rsidRPr="007778B0" w14:paraId="59B3CCEE" w14:textId="77777777" w:rsidTr="00FE01FC">
        <w:tc>
          <w:tcPr>
            <w:tcW w:w="478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040CDB6" w14:textId="753C1D14" w:rsidR="00EA2362" w:rsidRPr="007778B0" w:rsidRDefault="004F76FC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Do you have any other serious </w:t>
            </w:r>
            <w:r w:rsidR="007778B0"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allergies,</w:t>
            </w: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 or have you suffered an anaphylactic reaction?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0120B92E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5F6CC924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6B6D4317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</w:tr>
      <w:tr w:rsidR="004F76FC" w:rsidRPr="007778B0" w14:paraId="78FE552E" w14:textId="77777777" w:rsidTr="00FE01FC">
        <w:tc>
          <w:tcPr>
            <w:tcW w:w="478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61C99ECD" w14:textId="0254411A" w:rsidR="00541AA3" w:rsidRPr="007778B0" w:rsidRDefault="004F76FC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Are you over 65 years of age?</w:t>
            </w:r>
            <w:r w:rsidR="008A33C9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 Are you over 50</w:t>
            </w:r>
            <w:r w:rsidR="00667813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 or 60</w:t>
            </w:r>
            <w:r w:rsidR="008A33C9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 and in a clinical risk group?</w:t>
            </w:r>
          </w:p>
        </w:tc>
        <w:tc>
          <w:tcPr>
            <w:tcW w:w="74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0EDDFE3C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56EFC84" w14:textId="77777777" w:rsidR="00EA2362" w:rsidRPr="007778B0" w:rsidRDefault="00EA236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5EEBA635" w14:textId="2E3B35E1" w:rsidR="00EA2362" w:rsidRPr="007778B0" w:rsidRDefault="00667813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AGE:</w:t>
            </w:r>
          </w:p>
          <w:p w14:paraId="3DDA410D" w14:textId="77777777" w:rsidR="007778B0" w:rsidRPr="007778B0" w:rsidRDefault="007778B0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</w:p>
        </w:tc>
      </w:tr>
      <w:tr w:rsidR="00086BBB" w:rsidRPr="007778B0" w14:paraId="1CB9C39D" w14:textId="77777777" w:rsidTr="00FE01FC">
        <w:trPr>
          <w:trHeight w:val="838"/>
        </w:trPr>
        <w:tc>
          <w:tcPr>
            <w:tcW w:w="10485" w:type="dxa"/>
            <w:gridSpan w:val="5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321FEEDE" w14:textId="77777777" w:rsidR="00086BBB" w:rsidRPr="007778B0" w:rsidRDefault="00086BBB" w:rsidP="00FE01FC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  <w:t xml:space="preserve">If you have answered ‘YES’ to any of the questions above or have any other concerns, please discuss these with the nurse prior to receiving any vaccine. </w:t>
            </w:r>
          </w:p>
          <w:p w14:paraId="53EE27A4" w14:textId="77777777" w:rsidR="00086BBB" w:rsidRPr="007778B0" w:rsidRDefault="00086BBB" w:rsidP="00FE01FC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6EA7216A" w14:textId="4BB3D76C" w:rsidR="00086BBB" w:rsidRPr="007778B0" w:rsidRDefault="00AD4CC2" w:rsidP="00FE01FC">
            <w:pP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I have read the frequently asked questions</w:t>
            </w:r>
            <w:r w:rsidR="0016788F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 overleaf</w:t>
            </w:r>
            <w:r w:rsidR="00723031"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 and </w:t>
            </w:r>
            <w:r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 xml:space="preserve">am aware I have an opportunity to ask the nurse any questions prior to receiving the vaccination and agree to receiving </w:t>
            </w:r>
            <w:r w:rsidR="00723031" w:rsidRPr="007778B0"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>it.</w:t>
            </w:r>
          </w:p>
        </w:tc>
      </w:tr>
      <w:tr w:rsidR="00086BBB" w:rsidRPr="007778B0" w14:paraId="69CE0C3D" w14:textId="77777777" w:rsidTr="00FE01FC">
        <w:trPr>
          <w:trHeight w:val="511"/>
        </w:trPr>
        <w:tc>
          <w:tcPr>
            <w:tcW w:w="5245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1987C09" w14:textId="77777777" w:rsidR="00086BBB" w:rsidRPr="007778B0" w:rsidRDefault="00086BBB" w:rsidP="00FE01FC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E28AA01" w14:textId="58498AB5" w:rsidR="00086BBB" w:rsidRPr="007778B0" w:rsidRDefault="00086BBB" w:rsidP="00FE01FC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  <w:t>Signed:</w:t>
            </w:r>
          </w:p>
          <w:p w14:paraId="08856D76" w14:textId="0BD965F2" w:rsidR="00086BBB" w:rsidRPr="007778B0" w:rsidRDefault="00086BBB" w:rsidP="00FE01FC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2F2F2" w:themeFill="background1" w:themeFillShade="F2"/>
          </w:tcPr>
          <w:p w14:paraId="7A751C6F" w14:textId="77777777" w:rsidR="00086BBB" w:rsidRPr="007778B0" w:rsidRDefault="00086BBB" w:rsidP="00FE01FC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032627B5" w14:textId="4032C6CA" w:rsidR="00086BBB" w:rsidRPr="007778B0" w:rsidRDefault="00086BBB" w:rsidP="00FE01FC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  <w:t>Date:</w:t>
            </w:r>
          </w:p>
        </w:tc>
      </w:tr>
    </w:tbl>
    <w:p w14:paraId="4DE74CA7" w14:textId="2F5DE9E9" w:rsidR="00FE01FC" w:rsidRPr="00CA0456" w:rsidRDefault="00FE01FC">
      <w:pPr>
        <w:rPr>
          <w:rFonts w:ascii="Arial" w:hAnsi="Arial" w:cs="Arial"/>
          <w:color w:val="FF0000"/>
          <w:sz w:val="24"/>
          <w:szCs w:val="24"/>
        </w:rPr>
      </w:pPr>
    </w:p>
    <w:p w14:paraId="5BA39E27" w14:textId="77777777" w:rsidR="005A69EB" w:rsidRPr="00CA0456" w:rsidRDefault="005A69EB" w:rsidP="00FE01F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C6BA7D7" w14:textId="77777777" w:rsidR="005A69EB" w:rsidRPr="00CA0456" w:rsidRDefault="005A69EB" w:rsidP="00FE01F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0B90CA2" w14:textId="77777777" w:rsidR="005A69EB" w:rsidRPr="00CA0456" w:rsidRDefault="005A69EB" w:rsidP="00FE01FC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39"/>
        <w:tblW w:w="0" w:type="auto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tblLook w:val="04A0" w:firstRow="1" w:lastRow="0" w:firstColumn="1" w:lastColumn="0" w:noHBand="0" w:noVBand="1"/>
      </w:tblPr>
      <w:tblGrid>
        <w:gridCol w:w="10456"/>
      </w:tblGrid>
      <w:tr w:rsidR="00CA0456" w:rsidRPr="00CA0456" w14:paraId="4C32F986" w14:textId="77777777" w:rsidTr="007634C8">
        <w:tc>
          <w:tcPr>
            <w:tcW w:w="10456" w:type="dxa"/>
            <w:shd w:val="clear" w:color="auto" w:fill="C00000"/>
          </w:tcPr>
          <w:p w14:paraId="3259D9B0" w14:textId="097D71C2" w:rsidR="008B38D0" w:rsidRPr="00CA0456" w:rsidRDefault="008B38D0" w:rsidP="007634C8">
            <w:pPr>
              <w:tabs>
                <w:tab w:val="left" w:pos="684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A045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Is the vaccine supplied today the same as the one my GP is offering me?</w:t>
            </w:r>
          </w:p>
          <w:p w14:paraId="5E10F925" w14:textId="77777777" w:rsidR="008B38D0" w:rsidRPr="00CA0456" w:rsidRDefault="008B38D0" w:rsidP="007634C8">
            <w:pPr>
              <w:tabs>
                <w:tab w:val="left" w:pos="684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A0456" w:rsidRPr="00CA0456" w14:paraId="195393D0" w14:textId="77777777" w:rsidTr="008B38D0">
        <w:tc>
          <w:tcPr>
            <w:tcW w:w="10456" w:type="dxa"/>
            <w:shd w:val="clear" w:color="auto" w:fill="auto"/>
          </w:tcPr>
          <w:p w14:paraId="0C8D1D67" w14:textId="147B0200" w:rsidR="008B38D0" w:rsidRPr="00CA0456" w:rsidRDefault="008B38D0" w:rsidP="007634C8">
            <w:pPr>
              <w:tabs>
                <w:tab w:val="left" w:pos="684"/>
              </w:tabs>
              <w:rPr>
                <w:rFonts w:ascii="Arial" w:hAnsi="Arial" w:cs="Arial"/>
                <w:sz w:val="24"/>
                <w:szCs w:val="24"/>
              </w:rPr>
            </w:pPr>
            <w:r w:rsidRPr="00CA0456">
              <w:rPr>
                <w:rFonts w:ascii="Arial" w:hAnsi="Arial" w:cs="Arial"/>
                <w:sz w:val="24"/>
                <w:szCs w:val="24"/>
              </w:rPr>
              <w:t xml:space="preserve">This year there are </w:t>
            </w:r>
            <w:r w:rsidR="00065DA6" w:rsidRPr="00CA0456">
              <w:rPr>
                <w:rFonts w:ascii="Arial" w:hAnsi="Arial" w:cs="Arial"/>
                <w:sz w:val="24"/>
                <w:szCs w:val="24"/>
              </w:rPr>
              <w:t>several</w:t>
            </w:r>
            <w:r w:rsidRPr="00CA0456">
              <w:rPr>
                <w:rFonts w:ascii="Arial" w:hAnsi="Arial" w:cs="Arial"/>
                <w:sz w:val="24"/>
                <w:szCs w:val="24"/>
              </w:rPr>
              <w:t xml:space="preserve"> different vaccines available for those 65 years of age and over, those aged over 50 or 60 who are in a clinical risk group, those aged between 18 and 50 who are in a clinical risk group and individuals who are pregnant.</w:t>
            </w:r>
          </w:p>
          <w:p w14:paraId="4B64D8A3" w14:textId="77777777" w:rsidR="008B38D0" w:rsidRPr="00CA0456" w:rsidRDefault="008B38D0" w:rsidP="007634C8">
            <w:pPr>
              <w:tabs>
                <w:tab w:val="left" w:pos="6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AA0633" w14:textId="76751D62" w:rsidR="008B38D0" w:rsidRPr="00CA0456" w:rsidRDefault="008B38D0" w:rsidP="007634C8">
            <w:pPr>
              <w:tabs>
                <w:tab w:val="left" w:pos="684"/>
              </w:tabs>
              <w:rPr>
                <w:rFonts w:ascii="Arial" w:hAnsi="Arial" w:cs="Arial"/>
                <w:sz w:val="24"/>
                <w:szCs w:val="24"/>
              </w:rPr>
            </w:pPr>
            <w:r w:rsidRPr="00CA0456">
              <w:rPr>
                <w:rFonts w:ascii="Arial" w:hAnsi="Arial" w:cs="Arial"/>
                <w:sz w:val="24"/>
                <w:szCs w:val="24"/>
              </w:rPr>
              <w:t>The range of vaccines available reflects the research into vaccine efficacy for different ages/risk groups. These vaccines are available as part of the NHS Influenza vaccination programme.</w:t>
            </w:r>
          </w:p>
          <w:p w14:paraId="29A85E92" w14:textId="77777777" w:rsidR="008B38D0" w:rsidRPr="00CA0456" w:rsidRDefault="008B38D0" w:rsidP="007634C8">
            <w:pPr>
              <w:tabs>
                <w:tab w:val="left" w:pos="6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9B77E6" w14:textId="49B0D066" w:rsidR="008B38D0" w:rsidRPr="00CA0456" w:rsidRDefault="008B38D0" w:rsidP="007634C8">
            <w:pPr>
              <w:tabs>
                <w:tab w:val="left" w:pos="684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A0456">
              <w:rPr>
                <w:rFonts w:ascii="Arial" w:hAnsi="Arial" w:cs="Arial"/>
                <w:sz w:val="24"/>
                <w:szCs w:val="24"/>
              </w:rPr>
              <w:t xml:space="preserve">The vaccine offered today is an </w:t>
            </w:r>
            <w:r w:rsidR="00065DA6" w:rsidRPr="00CA0456">
              <w:rPr>
                <w:rFonts w:ascii="Arial" w:hAnsi="Arial" w:cs="Arial"/>
                <w:sz w:val="24"/>
                <w:szCs w:val="24"/>
              </w:rPr>
              <w:t xml:space="preserve">inactivated </w:t>
            </w:r>
            <w:r w:rsidRPr="00CA0456">
              <w:rPr>
                <w:rFonts w:ascii="Arial" w:hAnsi="Arial" w:cs="Arial"/>
                <w:sz w:val="24"/>
                <w:szCs w:val="24"/>
              </w:rPr>
              <w:t>egg-based vaccine</w:t>
            </w:r>
            <w:r w:rsidR="00065DA6" w:rsidRPr="00CA0456">
              <w:rPr>
                <w:rFonts w:ascii="Arial" w:hAnsi="Arial" w:cs="Arial"/>
                <w:sz w:val="24"/>
                <w:szCs w:val="24"/>
              </w:rPr>
              <w:t xml:space="preserve">. Individuals in any of the groups mentioned above can have this vaccine </w:t>
            </w:r>
            <w:proofErr w:type="gramStart"/>
            <w:r w:rsidR="00065DA6" w:rsidRPr="00CA0456">
              <w:rPr>
                <w:rFonts w:ascii="Arial" w:hAnsi="Arial" w:cs="Arial"/>
                <w:sz w:val="24"/>
                <w:szCs w:val="24"/>
              </w:rPr>
              <w:t>as long as</w:t>
            </w:r>
            <w:proofErr w:type="gramEnd"/>
            <w:r w:rsidR="00065DA6" w:rsidRPr="00CA0456">
              <w:rPr>
                <w:rFonts w:ascii="Arial" w:hAnsi="Arial" w:cs="Arial"/>
                <w:sz w:val="24"/>
                <w:szCs w:val="24"/>
              </w:rPr>
              <w:t xml:space="preserve"> there are no true contraindications (allergy, significant current illness) but are advised to have the one for their recommended age/risk group as it is likely to be more effective. This can be discussed with the nurse at clinic if you wish.</w:t>
            </w:r>
          </w:p>
        </w:tc>
      </w:tr>
    </w:tbl>
    <w:p w14:paraId="6B3C9FD1" w14:textId="77777777" w:rsidR="00CA0456" w:rsidRDefault="00CA0456" w:rsidP="00FE01FC">
      <w:pPr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21B5775C" w14:textId="77777777" w:rsidR="00CA0456" w:rsidRDefault="00CA0456" w:rsidP="00FE01FC">
      <w:pPr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008FDC6C" w14:textId="0FCC0A57" w:rsidR="00086BBB" w:rsidRPr="007778B0" w:rsidRDefault="00CC2E06" w:rsidP="00FE01FC">
      <w:pPr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7778B0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For use </w:t>
      </w:r>
      <w:r w:rsidR="00AD4CC2" w:rsidRPr="007778B0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b</w:t>
      </w:r>
      <w:r w:rsidRPr="007778B0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y </w:t>
      </w:r>
      <w:r w:rsidR="009825BF" w:rsidRPr="007778B0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Occupational Health </w:t>
      </w:r>
      <w:r w:rsidRPr="007778B0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staff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2806"/>
      </w:tblGrid>
      <w:tr w:rsidR="00CC2E06" w:rsidRPr="007778B0" w14:paraId="41D46FFC" w14:textId="77777777" w:rsidTr="00C913A9">
        <w:tc>
          <w:tcPr>
            <w:tcW w:w="3823" w:type="dxa"/>
            <w:tcBorders>
              <w:bottom w:val="single" w:sz="4" w:space="0" w:color="CC0000"/>
            </w:tcBorders>
            <w:shd w:val="clear" w:color="auto" w:fill="CC0000"/>
          </w:tcPr>
          <w:p w14:paraId="0DCA3B53" w14:textId="00CE9D91" w:rsidR="00CC2E06" w:rsidRPr="007778B0" w:rsidRDefault="00CC2E06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Vaccinator Name</w:t>
            </w:r>
          </w:p>
        </w:tc>
        <w:tc>
          <w:tcPr>
            <w:tcW w:w="3827" w:type="dxa"/>
            <w:tcBorders>
              <w:bottom w:val="single" w:sz="4" w:space="0" w:color="CC0000"/>
            </w:tcBorders>
            <w:shd w:val="clear" w:color="auto" w:fill="CC0000"/>
          </w:tcPr>
          <w:p w14:paraId="22528C30" w14:textId="647CAD3A" w:rsidR="00CC2E06" w:rsidRPr="007778B0" w:rsidRDefault="00CC2E06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Vaccinator Signature</w:t>
            </w:r>
            <w:r w:rsidR="00C913A9"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tcBorders>
              <w:bottom w:val="single" w:sz="4" w:space="0" w:color="CC0000"/>
            </w:tcBorders>
            <w:shd w:val="clear" w:color="auto" w:fill="CC0000"/>
          </w:tcPr>
          <w:p w14:paraId="53D8DE49" w14:textId="5E5ED8BE" w:rsidR="00CC2E06" w:rsidRPr="007778B0" w:rsidRDefault="00CC2E06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CC2E06" w:rsidRPr="007778B0" w14:paraId="1054D8F7" w14:textId="77777777" w:rsidTr="00C913A9">
        <w:tc>
          <w:tcPr>
            <w:tcW w:w="3823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E8657C4" w14:textId="77777777" w:rsidR="00CC2E06" w:rsidRPr="007778B0" w:rsidRDefault="00CC2E06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3140FB3A" w14:textId="77777777" w:rsidR="007778B0" w:rsidRPr="007778B0" w:rsidRDefault="007778B0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0DD8EBBE" w14:textId="554CCDF7" w:rsidR="00AC108E" w:rsidRPr="007778B0" w:rsidRDefault="00AC108E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55D89FA7" w14:textId="77777777" w:rsidR="00CC2E06" w:rsidRPr="007778B0" w:rsidRDefault="00CC2E06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271BC61" w14:textId="77777777" w:rsidR="00CC2E06" w:rsidRPr="007778B0" w:rsidRDefault="00CC2E06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C913A9" w:rsidRPr="007778B0" w14:paraId="543731C6" w14:textId="77777777" w:rsidTr="0075497A">
        <w:trPr>
          <w:trHeight w:val="153"/>
        </w:trPr>
        <w:tc>
          <w:tcPr>
            <w:tcW w:w="3823" w:type="dxa"/>
            <w:vMerge w:val="restart"/>
            <w:tcBorders>
              <w:top w:val="single" w:sz="4" w:space="0" w:color="CC0000"/>
              <w:left w:val="single" w:sz="4" w:space="0" w:color="CC0000"/>
              <w:right w:val="single" w:sz="4" w:space="0" w:color="CC0000"/>
            </w:tcBorders>
            <w:shd w:val="clear" w:color="auto" w:fill="CC0000"/>
          </w:tcPr>
          <w:p w14:paraId="22143BCC" w14:textId="074044B2" w:rsidR="00C913A9" w:rsidRPr="007778B0" w:rsidRDefault="00C913A9" w:rsidP="00C913A9">
            <w:pPr>
              <w:spacing w:before="130" w:line="276" w:lineRule="auto"/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Inactivated flu vaccine 0.5ml</w:t>
            </w:r>
          </w:p>
        </w:tc>
        <w:tc>
          <w:tcPr>
            <w:tcW w:w="382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CC0000"/>
          </w:tcPr>
          <w:p w14:paraId="7D46C032" w14:textId="08EDA71D" w:rsidR="00C913A9" w:rsidRPr="007778B0" w:rsidRDefault="00C913A9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Expiry date</w:t>
            </w:r>
            <w:r w:rsidR="00723031"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/</w:t>
            </w:r>
            <w:r w:rsidR="00723031"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batch number</w:t>
            </w:r>
            <w:r w:rsidR="00723031"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(attach label from syringe barrel)</w:t>
            </w:r>
          </w:p>
        </w:tc>
        <w:tc>
          <w:tcPr>
            <w:tcW w:w="280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CC0000"/>
          </w:tcPr>
          <w:p w14:paraId="1E483C1F" w14:textId="36474639" w:rsidR="00C913A9" w:rsidRPr="007778B0" w:rsidRDefault="00B77351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Site</w:t>
            </w:r>
          </w:p>
        </w:tc>
      </w:tr>
      <w:tr w:rsidR="00C913A9" w:rsidRPr="007778B0" w14:paraId="4093BA34" w14:textId="77777777" w:rsidTr="0075497A">
        <w:tc>
          <w:tcPr>
            <w:tcW w:w="3823" w:type="dxa"/>
            <w:vMerge/>
            <w:tcBorders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CC0000"/>
          </w:tcPr>
          <w:p w14:paraId="647D61D4" w14:textId="77777777" w:rsidR="00C913A9" w:rsidRPr="007778B0" w:rsidRDefault="00C913A9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E259B2D" w14:textId="77777777" w:rsidR="00C913A9" w:rsidRPr="007778B0" w:rsidRDefault="00C913A9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391EE73F" w14:textId="49DEA9D1" w:rsidR="00541AA3" w:rsidRPr="007778B0" w:rsidRDefault="00541AA3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719A1E92" w14:textId="77777777" w:rsidR="00C913A9" w:rsidRPr="007778B0" w:rsidRDefault="00C913A9">
            <w:pPr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  <w:tr w:rsidR="00C913A9" w:rsidRPr="007778B0" w14:paraId="26DDD850" w14:textId="77777777" w:rsidTr="00C913A9">
        <w:tc>
          <w:tcPr>
            <w:tcW w:w="10456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CC0000"/>
          </w:tcPr>
          <w:p w14:paraId="5D3A766B" w14:textId="67B9CAE6" w:rsidR="00C913A9" w:rsidRPr="007778B0" w:rsidRDefault="00C913A9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Any adverse events noted during or after vaccination have taken place?</w:t>
            </w:r>
          </w:p>
        </w:tc>
      </w:tr>
      <w:tr w:rsidR="00C913A9" w:rsidRPr="007778B0" w14:paraId="4903898C" w14:textId="77777777" w:rsidTr="00C913A9">
        <w:trPr>
          <w:trHeight w:val="987"/>
        </w:trPr>
        <w:tc>
          <w:tcPr>
            <w:tcW w:w="10456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275169EF" w14:textId="77777777" w:rsidR="00C913A9" w:rsidRPr="007778B0" w:rsidRDefault="00C913A9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21C657D" w14:textId="77777777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A9D01D1" w14:textId="77777777" w:rsidR="007778B0" w:rsidRPr="007778B0" w:rsidRDefault="007778B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45D97F1" w14:textId="77777777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616F00A" w14:textId="3DB6440E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D4CC2" w:rsidRPr="007778B0" w14:paraId="4C10ABBF" w14:textId="77777777" w:rsidTr="00AD4CC2">
        <w:trPr>
          <w:trHeight w:val="264"/>
        </w:trPr>
        <w:tc>
          <w:tcPr>
            <w:tcW w:w="10456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CC0000"/>
          </w:tcPr>
          <w:p w14:paraId="0D067705" w14:textId="56C3C654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778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Any additional information given?</w:t>
            </w:r>
          </w:p>
        </w:tc>
      </w:tr>
      <w:tr w:rsidR="00AD4CC2" w:rsidRPr="007778B0" w14:paraId="1CDF3028" w14:textId="77777777" w:rsidTr="00AD4CC2">
        <w:trPr>
          <w:trHeight w:val="264"/>
        </w:trPr>
        <w:tc>
          <w:tcPr>
            <w:tcW w:w="10456" w:type="dxa"/>
            <w:gridSpan w:val="3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FFFFFF" w:themeFill="background1"/>
          </w:tcPr>
          <w:p w14:paraId="15BC7A7E" w14:textId="659ABDA2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C69DBD2" w14:textId="77777777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26A691E" w14:textId="77777777" w:rsidR="007778B0" w:rsidRPr="007778B0" w:rsidRDefault="007778B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B2A1532" w14:textId="77777777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BF47952" w14:textId="68FC893F" w:rsidR="00AD4CC2" w:rsidRPr="007778B0" w:rsidRDefault="00AD4CC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2C5DBE4" w14:textId="29944A6A" w:rsidR="004E245F" w:rsidRPr="007778B0" w:rsidRDefault="004E245F" w:rsidP="004E245F">
      <w:pPr>
        <w:jc w:val="center"/>
        <w:rPr>
          <w:rFonts w:ascii="Arial" w:hAnsi="Arial" w:cs="Arial"/>
          <w:sz w:val="20"/>
          <w:szCs w:val="20"/>
        </w:rPr>
      </w:pPr>
      <w:r w:rsidRPr="007778B0">
        <w:rPr>
          <w:rFonts w:ascii="Arial" w:hAnsi="Arial" w:cs="Arial"/>
          <w:color w:val="595959" w:themeColor="text1" w:themeTint="A6"/>
          <w:sz w:val="20"/>
          <w:szCs w:val="20"/>
        </w:rPr>
        <w:t>Kays Medical</w:t>
      </w:r>
      <w:r w:rsidRPr="007778B0">
        <w:rPr>
          <w:rFonts w:ascii="Arial" w:hAnsi="Arial" w:cs="Arial"/>
          <w:color w:val="595959" w:themeColor="text1" w:themeTint="A6"/>
          <w:sz w:val="20"/>
          <w:szCs w:val="20"/>
        </w:rPr>
        <w:br/>
        <w:t>1 Windward Drive</w:t>
      </w:r>
      <w:r w:rsidRPr="007778B0">
        <w:rPr>
          <w:rFonts w:ascii="Arial" w:hAnsi="Arial" w:cs="Arial"/>
          <w:color w:val="595959" w:themeColor="text1" w:themeTint="A6"/>
          <w:sz w:val="20"/>
          <w:szCs w:val="20"/>
        </w:rPr>
        <w:br/>
        <w:t>Estuary Commerce Park</w:t>
      </w:r>
      <w:r w:rsidRPr="007778B0">
        <w:rPr>
          <w:rFonts w:ascii="Arial" w:hAnsi="Arial" w:cs="Arial"/>
          <w:color w:val="595959" w:themeColor="text1" w:themeTint="A6"/>
          <w:sz w:val="20"/>
          <w:szCs w:val="20"/>
        </w:rPr>
        <w:br/>
        <w:t xml:space="preserve">Speke, Liverpool, L24 8QR Email: </w:t>
      </w:r>
      <w:hyperlink r:id="rId8" w:history="1">
        <w:r w:rsidRPr="007778B0">
          <w:rPr>
            <w:rStyle w:val="Hyperlink"/>
            <w:rFonts w:ascii="Arial" w:hAnsi="Arial" w:cs="Arial"/>
            <w:color w:val="3898F9" w:themeColor="hyperlink" w:themeTint="A6"/>
            <w:sz w:val="20"/>
            <w:szCs w:val="20"/>
          </w:rPr>
          <w:t>oh@kaysmedical.com</w:t>
        </w:r>
      </w:hyperlink>
      <w:r w:rsidRPr="007778B0">
        <w:rPr>
          <w:rFonts w:ascii="Arial" w:hAnsi="Arial" w:cs="Arial"/>
          <w:color w:val="595959" w:themeColor="text1" w:themeTint="A6"/>
          <w:sz w:val="20"/>
          <w:szCs w:val="20"/>
        </w:rPr>
        <w:br/>
        <w:t xml:space="preserve">Website: </w:t>
      </w:r>
      <w:hyperlink r:id="rId9" w:history="1">
        <w:r w:rsidRPr="007778B0">
          <w:rPr>
            <w:rStyle w:val="Hyperlink"/>
            <w:rFonts w:ascii="Arial" w:hAnsi="Arial" w:cs="Arial"/>
            <w:color w:val="3898F9" w:themeColor="hyperlink" w:themeTint="A6"/>
            <w:sz w:val="20"/>
            <w:szCs w:val="20"/>
          </w:rPr>
          <w:t>www.kaysmedical.com</w:t>
        </w:r>
      </w:hyperlink>
      <w:r w:rsidRPr="007778B0">
        <w:rPr>
          <w:rFonts w:ascii="Arial" w:hAnsi="Arial" w:cs="Arial"/>
          <w:color w:val="595959" w:themeColor="text1" w:themeTint="A6"/>
          <w:sz w:val="20"/>
          <w:szCs w:val="20"/>
        </w:rPr>
        <w:br/>
        <w:t>Company No. 1248430 VAT Reg No. 879 654 552   United Kingdom</w:t>
      </w:r>
    </w:p>
    <w:sectPr w:rsidR="004E245F" w:rsidRPr="007778B0" w:rsidSect="009825BF">
      <w:headerReference w:type="default" r:id="rId10"/>
      <w:footerReference w:type="default" r:id="rId11"/>
      <w:pgSz w:w="11906" w:h="16838"/>
      <w:pgMar w:top="720" w:right="720" w:bottom="720" w:left="720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43A43" w14:textId="77777777" w:rsidR="00DE505B" w:rsidRDefault="00DE505B" w:rsidP="00B36C69">
      <w:pPr>
        <w:spacing w:after="0" w:line="240" w:lineRule="auto"/>
      </w:pPr>
      <w:r>
        <w:separator/>
      </w:r>
    </w:p>
  </w:endnote>
  <w:endnote w:type="continuationSeparator" w:id="0">
    <w:p w14:paraId="432C1C8C" w14:textId="77777777" w:rsidR="00DE505B" w:rsidRDefault="00DE505B" w:rsidP="00B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1D55" w14:textId="3B5BC0ED" w:rsidR="009825BF" w:rsidRDefault="009825BF" w:rsidP="009825BF">
    <w:pPr>
      <w:spacing w:before="120" w:after="120"/>
      <w:jc w:val="center"/>
      <w:rPr>
        <w:rFonts w:cs="Arial"/>
        <w:bCs/>
        <w:sz w:val="16"/>
        <w:szCs w:val="16"/>
      </w:rPr>
    </w:pPr>
    <w:r w:rsidRPr="00D92E3C">
      <w:rPr>
        <w:rFonts w:cs="Arial"/>
        <w:sz w:val="16"/>
        <w:szCs w:val="16"/>
      </w:rPr>
      <w:t xml:space="preserve">The Data Protection Act 1998 requires us to advise you that we will be processing your personal data. Processing </w:t>
    </w:r>
    <w:r w:rsidR="005A69EB" w:rsidRPr="00D92E3C">
      <w:rPr>
        <w:rFonts w:cs="Arial"/>
        <w:sz w:val="16"/>
        <w:szCs w:val="16"/>
      </w:rPr>
      <w:t>includes</w:t>
    </w:r>
    <w:r w:rsidRPr="00D92E3C">
      <w:rPr>
        <w:rFonts w:cs="Arial"/>
        <w:sz w:val="16"/>
        <w:szCs w:val="16"/>
      </w:rPr>
      <w:t xml:space="preserve"> holding, obtaining, recording, using, sharing and deleting information. </w:t>
    </w:r>
    <w:r>
      <w:rPr>
        <w:rFonts w:cs="Arial"/>
        <w:sz w:val="16"/>
        <w:szCs w:val="16"/>
      </w:rPr>
      <w:t xml:space="preserve"> </w:t>
    </w:r>
    <w:r w:rsidRPr="00D92E3C">
      <w:rPr>
        <w:rFonts w:cs="Arial"/>
        <w:sz w:val="16"/>
        <w:szCs w:val="16"/>
      </w:rPr>
      <w:t xml:space="preserve">The Act defines ‘sensitive personal data’ as racial or ethnic origin, political opinions, religious or other beliefs, trade union membership, physical or mental health, sexual life, </w:t>
    </w:r>
    <w:r w:rsidRPr="00D92E3C">
      <w:rPr>
        <w:rFonts w:cs="Arial"/>
        <w:bCs/>
        <w:sz w:val="16"/>
        <w:szCs w:val="16"/>
      </w:rPr>
      <w:t>criminal offences, criminal convictions, criminal proceedings, disposal or sentence.</w:t>
    </w:r>
  </w:p>
  <w:p w14:paraId="411EF083" w14:textId="77777777" w:rsidR="009825BF" w:rsidRDefault="009825BF" w:rsidP="009825BF">
    <w:pPr>
      <w:spacing w:before="120" w:after="120"/>
      <w:jc w:val="center"/>
      <w:rPr>
        <w:rFonts w:cs="Arial"/>
        <w:bCs/>
        <w:sz w:val="16"/>
        <w:szCs w:val="16"/>
      </w:rPr>
    </w:pPr>
    <w:r w:rsidRPr="00D92E3C">
      <w:rPr>
        <w:rFonts w:cs="Arial"/>
        <w:bCs/>
        <w:sz w:val="16"/>
        <w:szCs w:val="16"/>
      </w:rPr>
      <w:t xml:space="preserve">The information that you provide in this </w:t>
    </w:r>
    <w:r>
      <w:rPr>
        <w:rFonts w:cs="Arial"/>
        <w:bCs/>
        <w:sz w:val="16"/>
        <w:szCs w:val="16"/>
      </w:rPr>
      <w:t xml:space="preserve">consent </w:t>
    </w:r>
    <w:r w:rsidRPr="00D92E3C">
      <w:rPr>
        <w:rFonts w:cs="Arial"/>
        <w:bCs/>
        <w:sz w:val="16"/>
        <w:szCs w:val="16"/>
      </w:rPr>
      <w:t>form will be processed in accordance with the Data Protection Act 1998</w:t>
    </w:r>
  </w:p>
  <w:p w14:paraId="3533D2DA" w14:textId="77777777" w:rsidR="009825BF" w:rsidRDefault="009825BF" w:rsidP="009825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BBE9" w14:textId="77777777" w:rsidR="00DE505B" w:rsidRDefault="00DE505B" w:rsidP="00B36C69">
      <w:pPr>
        <w:spacing w:after="0" w:line="240" w:lineRule="auto"/>
      </w:pPr>
      <w:r>
        <w:separator/>
      </w:r>
    </w:p>
  </w:footnote>
  <w:footnote w:type="continuationSeparator" w:id="0">
    <w:p w14:paraId="5CC686A9" w14:textId="77777777" w:rsidR="00DE505B" w:rsidRDefault="00DE505B" w:rsidP="00B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222E" w14:textId="0296543D" w:rsidR="00B36C69" w:rsidRDefault="00272AEA" w:rsidP="00EB317C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88260E8" wp14:editId="37ABBB06">
              <wp:simplePos x="0" y="0"/>
              <wp:positionH relativeFrom="column">
                <wp:posOffset>-100965</wp:posOffset>
              </wp:positionH>
              <wp:positionV relativeFrom="paragraph">
                <wp:posOffset>-330835</wp:posOffset>
              </wp:positionV>
              <wp:extent cx="2398395" cy="1404620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8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87518" w14:textId="5187294F" w:rsidR="00EB317C" w:rsidRPr="00EB317C" w:rsidRDefault="00EB317C" w:rsidP="00EB317C">
                          <w:pPr>
                            <w:rPr>
                              <w:rFonts w:ascii="Poppins" w:hAnsi="Poppins" w:cs="Poppin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B317C">
                            <w:rPr>
                              <w:rFonts w:ascii="Poppins" w:hAnsi="Poppins" w:cs="Poppins"/>
                              <w:b/>
                              <w:bCs/>
                              <w:color w:val="CC0000"/>
                              <w:sz w:val="36"/>
                              <w:szCs w:val="36"/>
                            </w:rPr>
                            <w:t>Flu Vaccine</w:t>
                          </w:r>
                          <w:r w:rsidRPr="00EB317C">
                            <w:rPr>
                              <w:rFonts w:ascii="Poppins" w:hAnsi="Poppins" w:cs="Poppins"/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  <w:r w:rsidRPr="00FE01FC">
                            <w:rPr>
                              <w:rFonts w:ascii="Poppins" w:hAnsi="Poppins" w:cs="Poppins"/>
                              <w:b/>
                              <w:bCs/>
                              <w:sz w:val="24"/>
                              <w:szCs w:val="24"/>
                            </w:rPr>
                            <w:t>Consent form 202</w:t>
                          </w:r>
                          <w:r w:rsidR="008A33C9">
                            <w:rPr>
                              <w:rFonts w:ascii="Poppins" w:hAnsi="Poppins" w:cs="Poppins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  <w:r w:rsidRPr="00FE01FC">
                            <w:rPr>
                              <w:rFonts w:ascii="Poppins" w:hAnsi="Poppins" w:cs="Poppins"/>
                              <w:b/>
                              <w:bCs/>
                              <w:sz w:val="24"/>
                              <w:szCs w:val="24"/>
                            </w:rPr>
                            <w:t>/2</w:t>
                          </w:r>
                          <w:r w:rsidR="008A33C9">
                            <w:rPr>
                              <w:rFonts w:ascii="Poppins" w:hAnsi="Poppins" w:cs="Poppins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8260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95pt;margin-top:-26.05pt;width:18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ZKDwIAAPc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" stroked="f">
              <v:textbox style="mso-fit-shape-to-text:t">
                <w:txbxContent>
                  <w:p w14:paraId="0A387518" w14:textId="5187294F" w:rsidR="00EB317C" w:rsidRPr="00EB317C" w:rsidRDefault="00EB317C" w:rsidP="00EB317C">
                    <w:pPr>
                      <w:rPr>
                        <w:rFonts w:ascii="Poppins" w:hAnsi="Poppins" w:cs="Poppins"/>
                        <w:b/>
                        <w:bCs/>
                        <w:sz w:val="28"/>
                        <w:szCs w:val="28"/>
                      </w:rPr>
                    </w:pPr>
                    <w:r w:rsidRPr="00EB317C">
                      <w:rPr>
                        <w:rFonts w:ascii="Poppins" w:hAnsi="Poppins" w:cs="Poppins"/>
                        <w:b/>
                        <w:bCs/>
                        <w:color w:val="CC0000"/>
                        <w:sz w:val="36"/>
                        <w:szCs w:val="36"/>
                      </w:rPr>
                      <w:t>Flu Vaccine</w:t>
                    </w:r>
                    <w:r w:rsidRPr="00EB317C">
                      <w:rPr>
                        <w:rFonts w:ascii="Poppins" w:hAnsi="Poppins" w:cs="Poppins"/>
                        <w:b/>
                        <w:bCs/>
                        <w:sz w:val="28"/>
                        <w:szCs w:val="28"/>
                      </w:rPr>
                      <w:br/>
                    </w:r>
                    <w:r w:rsidRPr="00FE01FC">
                      <w:rPr>
                        <w:rFonts w:ascii="Poppins" w:hAnsi="Poppins" w:cs="Poppins"/>
                        <w:b/>
                        <w:bCs/>
                        <w:sz w:val="24"/>
                        <w:szCs w:val="24"/>
                      </w:rPr>
                      <w:t>Consent form 202</w:t>
                    </w:r>
                    <w:r w:rsidR="008A33C9">
                      <w:rPr>
                        <w:rFonts w:ascii="Poppins" w:hAnsi="Poppins" w:cs="Poppins"/>
                        <w:b/>
                        <w:bCs/>
                        <w:sz w:val="24"/>
                        <w:szCs w:val="24"/>
                      </w:rPr>
                      <w:t>5</w:t>
                    </w:r>
                    <w:r w:rsidRPr="00FE01FC">
                      <w:rPr>
                        <w:rFonts w:ascii="Poppins" w:hAnsi="Poppins" w:cs="Poppins"/>
                        <w:b/>
                        <w:bCs/>
                        <w:sz w:val="24"/>
                        <w:szCs w:val="24"/>
                      </w:rPr>
                      <w:t>/2</w:t>
                    </w:r>
                    <w:r w:rsidR="008A33C9">
                      <w:rPr>
                        <w:rFonts w:ascii="Poppins" w:hAnsi="Poppins" w:cs="Poppins"/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3E95182" wp14:editId="47CD41A4">
          <wp:simplePos x="0" y="0"/>
          <wp:positionH relativeFrom="margin">
            <wp:posOffset>5242560</wp:posOffset>
          </wp:positionH>
          <wp:positionV relativeFrom="paragraph">
            <wp:posOffset>-335280</wp:posOffset>
          </wp:positionV>
          <wp:extent cx="1386840" cy="591820"/>
          <wp:effectExtent l="0" t="0" r="3810" b="0"/>
          <wp:wrapTight wrapText="bothSides">
            <wp:wrapPolygon edited="0">
              <wp:start x="8901" y="0"/>
              <wp:lineTo x="8308" y="0"/>
              <wp:lineTo x="0" y="10429"/>
              <wp:lineTo x="0" y="20163"/>
              <wp:lineTo x="3560" y="20858"/>
              <wp:lineTo x="5934" y="20858"/>
              <wp:lineTo x="21363" y="20163"/>
              <wp:lineTo x="21363" y="11124"/>
              <wp:lineTo x="14242" y="0"/>
              <wp:lineTo x="890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B6C03" w14:textId="4AAFAAE5" w:rsidR="00B36C69" w:rsidRDefault="00B36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69"/>
    <w:rsid w:val="00065DA6"/>
    <w:rsid w:val="00086BBB"/>
    <w:rsid w:val="0009565D"/>
    <w:rsid w:val="0016788F"/>
    <w:rsid w:val="001C38BE"/>
    <w:rsid w:val="001E5D70"/>
    <w:rsid w:val="00270CD4"/>
    <w:rsid w:val="00272AEA"/>
    <w:rsid w:val="002750EA"/>
    <w:rsid w:val="002D7DBD"/>
    <w:rsid w:val="004E245F"/>
    <w:rsid w:val="004F76FC"/>
    <w:rsid w:val="00541AA3"/>
    <w:rsid w:val="0058122F"/>
    <w:rsid w:val="005A69EB"/>
    <w:rsid w:val="00660592"/>
    <w:rsid w:val="00667813"/>
    <w:rsid w:val="00723031"/>
    <w:rsid w:val="00742E50"/>
    <w:rsid w:val="007778B0"/>
    <w:rsid w:val="00861C05"/>
    <w:rsid w:val="008A33C9"/>
    <w:rsid w:val="008B38D0"/>
    <w:rsid w:val="008C0C4B"/>
    <w:rsid w:val="008F158A"/>
    <w:rsid w:val="009073BD"/>
    <w:rsid w:val="00967A80"/>
    <w:rsid w:val="009825BF"/>
    <w:rsid w:val="009C0490"/>
    <w:rsid w:val="009C42C9"/>
    <w:rsid w:val="009D70D3"/>
    <w:rsid w:val="00A549DE"/>
    <w:rsid w:val="00A57BDE"/>
    <w:rsid w:val="00AC108E"/>
    <w:rsid w:val="00AD4CC2"/>
    <w:rsid w:val="00B2085A"/>
    <w:rsid w:val="00B36C69"/>
    <w:rsid w:val="00B77351"/>
    <w:rsid w:val="00B91ABC"/>
    <w:rsid w:val="00C670E3"/>
    <w:rsid w:val="00C913A9"/>
    <w:rsid w:val="00CA0456"/>
    <w:rsid w:val="00CC2E06"/>
    <w:rsid w:val="00D0520B"/>
    <w:rsid w:val="00D322DE"/>
    <w:rsid w:val="00D76FA7"/>
    <w:rsid w:val="00DB0F2E"/>
    <w:rsid w:val="00DD6B4A"/>
    <w:rsid w:val="00DE505B"/>
    <w:rsid w:val="00DF0173"/>
    <w:rsid w:val="00EA2362"/>
    <w:rsid w:val="00EB317C"/>
    <w:rsid w:val="00F37679"/>
    <w:rsid w:val="00F7270A"/>
    <w:rsid w:val="00F75057"/>
    <w:rsid w:val="00FB3FC0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B352"/>
  <w15:chartTrackingRefBased/>
  <w15:docId w15:val="{6BB225A5-809A-40C3-B808-43E94059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69"/>
  </w:style>
  <w:style w:type="paragraph" w:styleId="Footer">
    <w:name w:val="footer"/>
    <w:basedOn w:val="Normal"/>
    <w:link w:val="FooterChar"/>
    <w:uiPriority w:val="99"/>
    <w:unhideWhenUsed/>
    <w:rsid w:val="00B3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69"/>
  </w:style>
  <w:style w:type="table" w:styleId="TableGrid">
    <w:name w:val="Table Grid"/>
    <w:basedOn w:val="TableNormal"/>
    <w:uiPriority w:val="39"/>
    <w:rsid w:val="0027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@kaysmedic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ysmedical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73595A2ED6945B05E2B7AB4C3EFBC" ma:contentTypeVersion="13" ma:contentTypeDescription="Create a new document." ma:contentTypeScope="" ma:versionID="ec9c7618d8d0aa6bcf23d9f00bcdcf13">
  <xsd:schema xmlns:xsd="http://www.w3.org/2001/XMLSchema" xmlns:xs="http://www.w3.org/2001/XMLSchema" xmlns:p="http://schemas.microsoft.com/office/2006/metadata/properties" xmlns:ns2="ce39b69b-b8ec-4456-89d4-485b3b85dcc9" xmlns:ns3="32939ed7-0d2f-495d-8c0a-b0188216baaa" targetNamespace="http://schemas.microsoft.com/office/2006/metadata/properties" ma:root="true" ma:fieldsID="07d8c4cdb6bc14c3df7fef0d7f22e784" ns2:_="" ns3:_="">
    <xsd:import namespace="ce39b69b-b8ec-4456-89d4-485b3b85dcc9"/>
    <xsd:import namespace="32939ed7-0d2f-495d-8c0a-b0188216b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9b69b-b8ec-4456-89d4-485b3b85d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9ed7-0d2f-495d-8c0a-b0188216b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8eabf-32ba-4c03-b67c-3dc370e3f24a}" ma:internalName="TaxCatchAll" ma:showField="CatchAllData" ma:web="32939ed7-0d2f-495d-8c0a-b0188216b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9b69b-b8ec-4456-89d4-485b3b85dcc9">
      <Terms xmlns="http://schemas.microsoft.com/office/infopath/2007/PartnerControls"/>
    </lcf76f155ced4ddcb4097134ff3c332f>
    <TaxCatchAll xmlns="32939ed7-0d2f-495d-8c0a-b0188216baaa" xsi:nil="true"/>
  </documentManagement>
</p:properties>
</file>

<file path=customXml/itemProps1.xml><?xml version="1.0" encoding="utf-8"?>
<ds:datastoreItem xmlns:ds="http://schemas.openxmlformats.org/officeDocument/2006/customXml" ds:itemID="{FDDF7F9F-6014-4B08-ADBD-540ED1A1A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B4DAB-9AEE-4706-968F-57B1E14A5706}"/>
</file>

<file path=customXml/itemProps3.xml><?xml version="1.0" encoding="utf-8"?>
<ds:datastoreItem xmlns:ds="http://schemas.openxmlformats.org/officeDocument/2006/customXml" ds:itemID="{43F4C869-6D21-4C0F-8BC1-755F7B07C746}"/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Fowlis</dc:creator>
  <cp:keywords/>
  <dc:description/>
  <cp:lastModifiedBy>Nicola Lane</cp:lastModifiedBy>
  <cp:revision>2</cp:revision>
  <cp:lastPrinted>2022-09-01T12:41:00Z</cp:lastPrinted>
  <dcterms:created xsi:type="dcterms:W3CDTF">2025-06-26T11:45:00Z</dcterms:created>
  <dcterms:modified xsi:type="dcterms:W3CDTF">2025-06-26T11:45:00Z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0x01010043B73595A2ED6945B05E2B7AB4C3EFBC</vt:lpwstr>
  </property>
</Properties>
</file>