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A398" w14:textId="77777777" w:rsidR="004638E1" w:rsidRDefault="004638E1" w:rsidP="004638E1">
      <w:pPr>
        <w:rPr>
          <w:noProof/>
        </w:rPr>
      </w:pPr>
      <w:r w:rsidRPr="007B7BB4">
        <w:rPr>
          <w:noProof/>
        </w:rPr>
        <w:drawing>
          <wp:inline distT="0" distB="0" distL="0" distR="0" wp14:anchorId="27F5B14F" wp14:editId="179FDA1A">
            <wp:extent cx="2947035" cy="499110"/>
            <wp:effectExtent l="0" t="0" r="0" b="0"/>
            <wp:docPr id="4"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035" cy="499110"/>
                    </a:xfrm>
                    <a:prstGeom prst="rect">
                      <a:avLst/>
                    </a:prstGeom>
                    <a:noFill/>
                    <a:ln>
                      <a:noFill/>
                    </a:ln>
                  </pic:spPr>
                </pic:pic>
              </a:graphicData>
            </a:graphic>
          </wp:inline>
        </w:drawing>
      </w:r>
    </w:p>
    <w:p w14:paraId="4014F50E" w14:textId="77777777" w:rsidR="004638E1" w:rsidRPr="0013321D" w:rsidRDefault="004638E1" w:rsidP="004638E1">
      <w:pPr>
        <w:rPr>
          <w:sz w:val="16"/>
          <w:szCs w:val="20"/>
        </w:rPr>
      </w:pPr>
    </w:p>
    <w:tbl>
      <w:tblPr>
        <w:tblStyle w:val="TableGrid"/>
        <w:tblW w:w="0" w:type="auto"/>
        <w:tblInd w:w="0" w:type="dxa"/>
        <w:shd w:val="clear" w:color="auto" w:fill="E2EFD9"/>
        <w:tblLook w:val="04A0" w:firstRow="1" w:lastRow="0" w:firstColumn="1" w:lastColumn="0" w:noHBand="0" w:noVBand="1"/>
      </w:tblPr>
      <w:tblGrid>
        <w:gridCol w:w="9016"/>
      </w:tblGrid>
      <w:tr w:rsidR="004638E1" w14:paraId="38F6FF2B" w14:textId="77777777" w:rsidTr="00E93781">
        <w:tc>
          <w:tcPr>
            <w:tcW w:w="9016" w:type="dxa"/>
            <w:shd w:val="clear" w:color="auto" w:fill="C8E1BF"/>
          </w:tcPr>
          <w:p w14:paraId="7F09F738" w14:textId="77777777" w:rsidR="004638E1" w:rsidRDefault="004638E1" w:rsidP="00E93781">
            <w:pPr>
              <w:spacing w:line="120" w:lineRule="auto"/>
            </w:pPr>
          </w:p>
          <w:p w14:paraId="3C5E1714" w14:textId="77777777" w:rsidR="004638E1" w:rsidRPr="006A6495" w:rsidRDefault="004638E1" w:rsidP="00E93781">
            <w:pPr>
              <w:jc w:val="center"/>
              <w:rPr>
                <w:rFonts w:cs="Arial"/>
                <w:b/>
                <w:sz w:val="28"/>
              </w:rPr>
            </w:pPr>
            <w:r w:rsidRPr="006A6495">
              <w:rPr>
                <w:rFonts w:cs="Arial"/>
                <w:b/>
                <w:sz w:val="28"/>
              </w:rPr>
              <w:t>Policy Library Pro Forma</w:t>
            </w:r>
          </w:p>
          <w:p w14:paraId="00A83E4D" w14:textId="77777777" w:rsidR="004638E1" w:rsidRPr="0013321D" w:rsidRDefault="004638E1" w:rsidP="00E93781">
            <w:pPr>
              <w:jc w:val="center"/>
              <w:rPr>
                <w:rFonts w:cs="Arial"/>
                <w:b/>
                <w:sz w:val="16"/>
                <w:szCs w:val="16"/>
              </w:rPr>
            </w:pPr>
          </w:p>
          <w:p w14:paraId="516AAFE4" w14:textId="77777777" w:rsidR="004638E1" w:rsidRPr="00377690" w:rsidRDefault="004638E1" w:rsidP="00E93781">
            <w:pPr>
              <w:jc w:val="center"/>
              <w:rPr>
                <w:rFonts w:cs="Arial"/>
              </w:rPr>
            </w:pPr>
            <w:r w:rsidRPr="00377690">
              <w:rPr>
                <w:rFonts w:cs="Arial"/>
              </w:rPr>
              <w:t>This information will be used to add a policy, strategy, guidance or procedure to the</w:t>
            </w:r>
            <w:r>
              <w:rPr>
                <w:rFonts w:cs="Arial"/>
              </w:rPr>
              <w:t xml:space="preserve"> Council’s</w:t>
            </w:r>
            <w:r w:rsidRPr="00377690">
              <w:rPr>
                <w:rFonts w:cs="Arial"/>
              </w:rPr>
              <w:t xml:space="preserve"> Policy Library.</w:t>
            </w:r>
          </w:p>
          <w:p w14:paraId="04EAA635" w14:textId="77777777" w:rsidR="004638E1" w:rsidRPr="00BD1F1E" w:rsidRDefault="004638E1" w:rsidP="00E93781">
            <w:pPr>
              <w:spacing w:line="120" w:lineRule="auto"/>
              <w:jc w:val="center"/>
              <w:rPr>
                <w:rFonts w:cs="Arial"/>
              </w:rPr>
            </w:pPr>
          </w:p>
        </w:tc>
      </w:tr>
    </w:tbl>
    <w:p w14:paraId="76A7EC22" w14:textId="77777777" w:rsidR="004638E1" w:rsidRPr="003772B6" w:rsidRDefault="004638E1" w:rsidP="004638E1">
      <w:pPr>
        <w:rPr>
          <w:rFonts w:cs="Arial"/>
          <w:sz w:val="2"/>
          <w:szCs w:val="14"/>
        </w:rPr>
      </w:pP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tblGrid>
      <w:tr w:rsidR="004638E1" w14:paraId="583F12FC" w14:textId="77777777" w:rsidTr="00E93781">
        <w:tc>
          <w:tcPr>
            <w:tcW w:w="9016" w:type="dxa"/>
            <w:tcBorders>
              <w:top w:val="single" w:sz="18" w:space="0" w:color="FFFFFF"/>
              <w:left w:val="single" w:sz="18" w:space="0" w:color="FFFFFF"/>
              <w:bottom w:val="single" w:sz="18" w:space="0" w:color="FFFFFF"/>
              <w:right w:val="single" w:sz="18" w:space="0" w:color="FFFFFF"/>
            </w:tcBorders>
          </w:tcPr>
          <w:p w14:paraId="231ADA8D" w14:textId="09956040" w:rsidR="004638E1" w:rsidRDefault="004638E1" w:rsidP="00E93781">
            <w:pPr>
              <w:spacing w:before="120"/>
              <w:rPr>
                <w:rFonts w:cs="Arial"/>
              </w:rPr>
            </w:pPr>
            <w:r w:rsidRPr="00BD1F1E">
              <w:rPr>
                <w:rFonts w:cs="Arial"/>
                <w:b/>
              </w:rPr>
              <w:t>Title:</w:t>
            </w:r>
            <w:r w:rsidR="00AE26A3">
              <w:rPr>
                <w:rFonts w:cs="Arial"/>
                <w:b/>
              </w:rPr>
              <w:t xml:space="preserve"> </w:t>
            </w:r>
            <w:r w:rsidR="00AE26A3" w:rsidRPr="00964415">
              <w:rPr>
                <w:rFonts w:cs="Arial"/>
              </w:rPr>
              <w:t>What is Disability Related Expenditure</w:t>
            </w:r>
          </w:p>
        </w:tc>
      </w:tr>
      <w:tr w:rsidR="004638E1" w14:paraId="4AEBCC7C" w14:textId="77777777" w:rsidTr="00E93781">
        <w:tc>
          <w:tcPr>
            <w:tcW w:w="9016" w:type="dxa"/>
            <w:tcBorders>
              <w:top w:val="single" w:sz="18" w:space="0" w:color="FFFFFF"/>
              <w:left w:val="single" w:sz="18" w:space="0" w:color="FFFFFF"/>
              <w:bottom w:val="single" w:sz="4" w:space="0" w:color="auto"/>
              <w:right w:val="single" w:sz="18" w:space="0" w:color="FFFFFF"/>
            </w:tcBorders>
          </w:tcPr>
          <w:p w14:paraId="06C83D7E" w14:textId="77777777" w:rsidR="004638E1" w:rsidRPr="00EE07AA" w:rsidRDefault="004638E1" w:rsidP="00E93781">
            <w:pPr>
              <w:spacing w:line="300" w:lineRule="auto"/>
              <w:rPr>
                <w:rFonts w:cs="Arial"/>
              </w:rPr>
            </w:pPr>
          </w:p>
        </w:tc>
      </w:tr>
    </w:tbl>
    <w:p w14:paraId="53109659" w14:textId="77777777" w:rsidR="004638E1" w:rsidRPr="00503151" w:rsidRDefault="004638E1" w:rsidP="004638E1">
      <w:pPr>
        <w:rPr>
          <w:rFonts w:cs="Arial"/>
          <w:sz w:val="14"/>
        </w:rPr>
      </w:pPr>
    </w:p>
    <w:tbl>
      <w:tblPr>
        <w:tblStyle w:val="TableGrid"/>
        <w:tblW w:w="0" w:type="auto"/>
        <w:tblInd w:w="0" w:type="dxa"/>
        <w:tblBorders>
          <w:top w:val="single" w:sz="18" w:space="0" w:color="FFFFFF"/>
          <w:left w:val="single" w:sz="18" w:space="0" w:color="FFFFFF"/>
          <w:right w:val="single" w:sz="18" w:space="0" w:color="FFFFFF"/>
          <w:insideH w:val="none" w:sz="0" w:space="0" w:color="auto"/>
          <w:insideV w:val="none" w:sz="0" w:space="0" w:color="auto"/>
        </w:tblBorders>
        <w:tblLook w:val="04A0" w:firstRow="1" w:lastRow="0" w:firstColumn="1" w:lastColumn="0" w:noHBand="0" w:noVBand="1"/>
      </w:tblPr>
      <w:tblGrid>
        <w:gridCol w:w="8980"/>
      </w:tblGrid>
      <w:tr w:rsidR="004638E1" w14:paraId="3ACD7960" w14:textId="77777777" w:rsidTr="00E93781">
        <w:tc>
          <w:tcPr>
            <w:tcW w:w="9016" w:type="dxa"/>
            <w:tcBorders>
              <w:top w:val="single" w:sz="18" w:space="0" w:color="FFFFFF"/>
              <w:bottom w:val="single" w:sz="18" w:space="0" w:color="FFFFFF"/>
            </w:tcBorders>
          </w:tcPr>
          <w:p w14:paraId="3E64C45A" w14:textId="7E385AF4" w:rsidR="004638E1" w:rsidRPr="00BD1F1E" w:rsidRDefault="004638E1" w:rsidP="00E93781">
            <w:pPr>
              <w:rPr>
                <w:rFonts w:cs="Arial"/>
                <w:b/>
              </w:rPr>
            </w:pPr>
            <w:r w:rsidRPr="00BD1F1E">
              <w:rPr>
                <w:rFonts w:cs="Arial"/>
                <w:b/>
              </w:rPr>
              <w:t>Aim / Summary:</w:t>
            </w:r>
            <w:r w:rsidR="00B915BE">
              <w:rPr>
                <w:rFonts w:cs="Arial"/>
                <w:b/>
              </w:rPr>
              <w:t xml:space="preserve">  </w:t>
            </w:r>
            <w:r w:rsidR="00B915BE" w:rsidRPr="00964415">
              <w:rPr>
                <w:rFonts w:cs="Arial"/>
                <w:bCs/>
              </w:rPr>
              <w:t>T</w:t>
            </w:r>
            <w:r w:rsidR="00B915BE" w:rsidRPr="00964415">
              <w:rPr>
                <w:rFonts w:cs="Arial"/>
                <w:bCs/>
              </w:rPr>
              <w:t>o provide guidance on Disability Related Allowances</w:t>
            </w:r>
          </w:p>
        </w:tc>
      </w:tr>
      <w:tr w:rsidR="004638E1" w14:paraId="24B7BE7B" w14:textId="77777777" w:rsidTr="00E93781">
        <w:tc>
          <w:tcPr>
            <w:tcW w:w="9016" w:type="dxa"/>
            <w:tcBorders>
              <w:top w:val="single" w:sz="18" w:space="0" w:color="FFFFFF"/>
            </w:tcBorders>
          </w:tcPr>
          <w:p w14:paraId="77B6390E" w14:textId="77777777" w:rsidR="004638E1" w:rsidRPr="00EE07AA" w:rsidRDefault="004638E1" w:rsidP="00E93781">
            <w:pPr>
              <w:spacing w:line="300" w:lineRule="auto"/>
              <w:rPr>
                <w:rFonts w:cs="Arial"/>
              </w:rPr>
            </w:pPr>
          </w:p>
        </w:tc>
      </w:tr>
    </w:tbl>
    <w:p w14:paraId="381339D8" w14:textId="77777777" w:rsidR="004638E1" w:rsidRPr="00612E5C" w:rsidRDefault="004638E1" w:rsidP="004638E1">
      <w:pPr>
        <w:rPr>
          <w:rFonts w:cs="Arial"/>
          <w:sz w:val="16"/>
          <w:szCs w:val="16"/>
        </w:rPr>
      </w:pPr>
    </w:p>
    <w:tbl>
      <w:tblPr>
        <w:tblStyle w:val="TableGrid"/>
        <w:tblW w:w="0" w:type="auto"/>
        <w:tblInd w:w="-5" w:type="dxa"/>
        <w:tblBorders>
          <w:top w:val="none" w:sz="0" w:space="0" w:color="auto"/>
        </w:tblBorders>
        <w:tblLook w:val="04A0" w:firstRow="1" w:lastRow="0" w:firstColumn="1" w:lastColumn="0" w:noHBand="0" w:noVBand="1"/>
      </w:tblPr>
      <w:tblGrid>
        <w:gridCol w:w="2254"/>
        <w:gridCol w:w="2254"/>
        <w:gridCol w:w="2254"/>
        <w:gridCol w:w="2254"/>
      </w:tblGrid>
      <w:tr w:rsidR="004638E1" w14:paraId="2B072241" w14:textId="77777777" w:rsidTr="00E93781">
        <w:tc>
          <w:tcPr>
            <w:tcW w:w="9016" w:type="dxa"/>
            <w:gridSpan w:val="4"/>
            <w:tcBorders>
              <w:top w:val="single" w:sz="4" w:space="0" w:color="AEAAAA"/>
              <w:left w:val="single" w:sz="4" w:space="0" w:color="AEAAAA"/>
              <w:bottom w:val="single" w:sz="4" w:space="0" w:color="AEAAAA"/>
              <w:right w:val="single" w:sz="4" w:space="0" w:color="AEAAAA"/>
            </w:tcBorders>
          </w:tcPr>
          <w:p w14:paraId="549EE00B" w14:textId="77777777" w:rsidR="004638E1" w:rsidRDefault="004638E1" w:rsidP="00E93781">
            <w:pPr>
              <w:spacing w:line="120" w:lineRule="auto"/>
              <w:rPr>
                <w:rFonts w:cs="Arial"/>
              </w:rPr>
            </w:pPr>
          </w:p>
          <w:p w14:paraId="6E05F842" w14:textId="77777777" w:rsidR="004638E1" w:rsidRDefault="004638E1" w:rsidP="00E93781">
            <w:pPr>
              <w:rPr>
                <w:rFonts w:cs="Arial"/>
              </w:rPr>
            </w:pPr>
            <w:r w:rsidRPr="006613A0">
              <w:rPr>
                <w:rFonts w:cs="Arial"/>
                <w:b/>
              </w:rPr>
              <w:t>Document Type</w:t>
            </w:r>
            <w:r w:rsidRPr="00BD1F1E">
              <w:rPr>
                <w:rFonts w:cs="Arial"/>
                <w:b/>
              </w:rPr>
              <w:t>:</w:t>
            </w:r>
          </w:p>
          <w:p w14:paraId="7611FC40" w14:textId="77777777" w:rsidR="004638E1" w:rsidRDefault="004638E1" w:rsidP="00E93781">
            <w:pPr>
              <w:spacing w:line="120" w:lineRule="auto"/>
              <w:rPr>
                <w:rFonts w:cs="Arial"/>
              </w:rPr>
            </w:pPr>
          </w:p>
        </w:tc>
      </w:tr>
      <w:tr w:rsidR="004638E1" w14:paraId="7956CE32" w14:textId="77777777" w:rsidTr="00E93781">
        <w:tc>
          <w:tcPr>
            <w:tcW w:w="2254" w:type="dxa"/>
            <w:tcBorders>
              <w:top w:val="single" w:sz="4" w:space="0" w:color="AEAAAA"/>
              <w:left w:val="single" w:sz="4" w:space="0" w:color="AEAAAA"/>
              <w:bottom w:val="single" w:sz="4" w:space="0" w:color="AEAAAA"/>
              <w:right w:val="single" w:sz="18" w:space="0" w:color="FFFFFF"/>
            </w:tcBorders>
          </w:tcPr>
          <w:p w14:paraId="4BB9ECF5" w14:textId="77777777" w:rsidR="004638E1" w:rsidRDefault="004638E1" w:rsidP="00E93781">
            <w:pPr>
              <w:spacing w:line="120" w:lineRule="auto"/>
              <w:rPr>
                <w:rFonts w:cs="Arial"/>
              </w:rPr>
            </w:pPr>
          </w:p>
          <w:p w14:paraId="36C44893" w14:textId="77777777" w:rsidR="004638E1" w:rsidRDefault="004638E1" w:rsidP="00E93781">
            <w:pPr>
              <w:rPr>
                <w:rFonts w:cs="Arial"/>
              </w:rPr>
            </w:pPr>
            <w:r w:rsidRPr="00F87672">
              <w:rPr>
                <w:rFonts w:cs="Arial"/>
              </w:rPr>
              <w:t>Policy</w:t>
            </w:r>
          </w:p>
          <w:p w14:paraId="2320F384" w14:textId="77777777" w:rsidR="004638E1" w:rsidRDefault="004638E1" w:rsidP="00E93781">
            <w:pPr>
              <w:spacing w:line="120" w:lineRule="auto"/>
              <w:rPr>
                <w:rFonts w:cs="Arial"/>
              </w:rPr>
            </w:pPr>
          </w:p>
        </w:tc>
        <w:tc>
          <w:tcPr>
            <w:tcW w:w="2254" w:type="dxa"/>
            <w:tcBorders>
              <w:top w:val="single" w:sz="4" w:space="0" w:color="AEAAAA"/>
              <w:left w:val="single" w:sz="18" w:space="0" w:color="FFFFFF"/>
              <w:bottom w:val="single" w:sz="4" w:space="0" w:color="AEAAAA"/>
              <w:right w:val="single" w:sz="4" w:space="0" w:color="AEAAAA"/>
            </w:tcBorders>
          </w:tcPr>
          <w:p w14:paraId="422AC6B3" w14:textId="77777777" w:rsidR="004638E1" w:rsidRDefault="004638E1" w:rsidP="00E93781">
            <w:pPr>
              <w:spacing w:line="120" w:lineRule="auto"/>
              <w:jc w:val="center"/>
              <w:rPr>
                <w:rFonts w:cs="Arial"/>
              </w:rPr>
            </w:pPr>
          </w:p>
          <w:sdt>
            <w:sdtPr>
              <w:rPr>
                <w:rFonts w:cs="Arial"/>
              </w:rPr>
              <w:id w:val="590514532"/>
              <w15:color w:val="008000"/>
              <w14:checkbox>
                <w14:checked w14:val="0"/>
                <w14:checkedState w14:val="2612" w14:font="MS Gothic"/>
                <w14:uncheckedState w14:val="2610" w14:font="MS Gothic"/>
              </w14:checkbox>
            </w:sdtPr>
            <w:sdtContent>
              <w:p w14:paraId="7E15A042" w14:textId="77777777" w:rsidR="004638E1" w:rsidRDefault="004638E1" w:rsidP="00E93781">
                <w:pPr>
                  <w:rPr>
                    <w:rFonts w:cs="Arial"/>
                  </w:rPr>
                </w:pPr>
                <w:r>
                  <w:rPr>
                    <w:rFonts w:ascii="MS Gothic" w:eastAsia="MS Gothic" w:hAnsi="MS Gothic" w:cs="Arial" w:hint="eastAsia"/>
                  </w:rPr>
                  <w:t>☐</w:t>
                </w:r>
              </w:p>
            </w:sdtContent>
          </w:sdt>
        </w:tc>
        <w:tc>
          <w:tcPr>
            <w:tcW w:w="2254" w:type="dxa"/>
            <w:tcBorders>
              <w:top w:val="single" w:sz="4" w:space="0" w:color="AEAAAA"/>
              <w:left w:val="single" w:sz="4" w:space="0" w:color="AEAAAA"/>
              <w:bottom w:val="single" w:sz="4" w:space="0" w:color="AEAAAA"/>
              <w:right w:val="single" w:sz="18" w:space="0" w:color="FFFFFF"/>
            </w:tcBorders>
          </w:tcPr>
          <w:p w14:paraId="1EB1FF03" w14:textId="77777777" w:rsidR="004638E1" w:rsidRDefault="004638E1" w:rsidP="00E93781">
            <w:pPr>
              <w:spacing w:line="120" w:lineRule="auto"/>
              <w:rPr>
                <w:rFonts w:cs="Arial"/>
              </w:rPr>
            </w:pPr>
          </w:p>
          <w:p w14:paraId="2D90D375" w14:textId="77777777" w:rsidR="004638E1" w:rsidRDefault="004638E1" w:rsidP="00E93781">
            <w:pPr>
              <w:rPr>
                <w:rFonts w:cs="Arial"/>
              </w:rPr>
            </w:pPr>
            <w:r>
              <w:rPr>
                <w:rFonts w:cs="Arial"/>
              </w:rPr>
              <w:t>Guidance</w:t>
            </w:r>
          </w:p>
        </w:tc>
        <w:tc>
          <w:tcPr>
            <w:tcW w:w="2254" w:type="dxa"/>
            <w:tcBorders>
              <w:top w:val="single" w:sz="4" w:space="0" w:color="AEAAAA"/>
              <w:left w:val="single" w:sz="18" w:space="0" w:color="FFFFFF"/>
              <w:bottom w:val="single" w:sz="4" w:space="0" w:color="AEAAAA"/>
              <w:right w:val="single" w:sz="4" w:space="0" w:color="AEAAAA"/>
            </w:tcBorders>
          </w:tcPr>
          <w:p w14:paraId="280D0047" w14:textId="77777777" w:rsidR="004638E1" w:rsidRDefault="004638E1" w:rsidP="00E93781">
            <w:pPr>
              <w:spacing w:line="120" w:lineRule="auto"/>
              <w:jc w:val="center"/>
              <w:rPr>
                <w:rFonts w:cs="Arial"/>
              </w:rPr>
            </w:pPr>
          </w:p>
          <w:sdt>
            <w:sdtPr>
              <w:rPr>
                <w:rFonts w:cs="Arial"/>
              </w:rPr>
              <w:id w:val="-704245392"/>
              <w15:color w:val="008000"/>
              <w14:checkbox>
                <w14:checked w14:val="1"/>
                <w14:checkedState w14:val="2612" w14:font="MS Gothic"/>
                <w14:uncheckedState w14:val="2610" w14:font="MS Gothic"/>
              </w14:checkbox>
            </w:sdtPr>
            <w:sdtContent>
              <w:p w14:paraId="15D0764B" w14:textId="4757618A" w:rsidR="004638E1" w:rsidRDefault="00B915BE" w:rsidP="00E93781">
                <w:pPr>
                  <w:rPr>
                    <w:rFonts w:cs="Arial"/>
                  </w:rPr>
                </w:pPr>
                <w:r>
                  <w:rPr>
                    <w:rFonts w:ascii="MS Gothic" w:eastAsia="MS Gothic" w:hAnsi="MS Gothic" w:cs="Arial" w:hint="eastAsia"/>
                  </w:rPr>
                  <w:t>☒</w:t>
                </w:r>
              </w:p>
            </w:sdtContent>
          </w:sdt>
        </w:tc>
      </w:tr>
      <w:tr w:rsidR="004638E1" w14:paraId="52AB6960" w14:textId="77777777" w:rsidTr="00E93781">
        <w:tc>
          <w:tcPr>
            <w:tcW w:w="2254" w:type="dxa"/>
            <w:tcBorders>
              <w:top w:val="single" w:sz="4" w:space="0" w:color="AEAAAA"/>
              <w:left w:val="single" w:sz="4" w:space="0" w:color="AEAAAA"/>
              <w:bottom w:val="single" w:sz="4" w:space="0" w:color="AEAAAA"/>
              <w:right w:val="single" w:sz="4" w:space="0" w:color="FFFFFF" w:themeColor="background1"/>
            </w:tcBorders>
          </w:tcPr>
          <w:p w14:paraId="123141CA" w14:textId="77777777" w:rsidR="004638E1" w:rsidRDefault="004638E1" w:rsidP="00E93781">
            <w:pPr>
              <w:spacing w:line="120" w:lineRule="auto"/>
              <w:rPr>
                <w:rFonts w:cs="Arial"/>
              </w:rPr>
            </w:pPr>
          </w:p>
          <w:p w14:paraId="06B58BF9" w14:textId="77777777" w:rsidR="004638E1" w:rsidRDefault="004638E1" w:rsidP="00E93781">
            <w:pPr>
              <w:rPr>
                <w:rFonts w:cs="Arial"/>
              </w:rPr>
            </w:pPr>
            <w:r>
              <w:rPr>
                <w:rFonts w:cs="Arial"/>
              </w:rPr>
              <w:t>Strategy</w:t>
            </w:r>
          </w:p>
          <w:p w14:paraId="7DC77BA9" w14:textId="77777777" w:rsidR="004638E1" w:rsidRDefault="004638E1" w:rsidP="00E93781">
            <w:pPr>
              <w:spacing w:line="120" w:lineRule="auto"/>
              <w:rPr>
                <w:rFonts w:cs="Arial"/>
              </w:rPr>
            </w:pPr>
          </w:p>
        </w:tc>
        <w:tc>
          <w:tcPr>
            <w:tcW w:w="2254" w:type="dxa"/>
            <w:tcBorders>
              <w:top w:val="single" w:sz="4" w:space="0" w:color="AEAAAA"/>
              <w:left w:val="single" w:sz="4" w:space="0" w:color="FFFFFF" w:themeColor="background1"/>
              <w:bottom w:val="single" w:sz="4" w:space="0" w:color="AEAAAA"/>
              <w:right w:val="single" w:sz="4" w:space="0" w:color="AEAAAA"/>
            </w:tcBorders>
          </w:tcPr>
          <w:p w14:paraId="68E0090A" w14:textId="77777777" w:rsidR="004638E1" w:rsidRDefault="004638E1" w:rsidP="00E93781">
            <w:pPr>
              <w:spacing w:line="120" w:lineRule="auto"/>
              <w:jc w:val="center"/>
              <w:rPr>
                <w:rFonts w:cs="Arial"/>
              </w:rPr>
            </w:pPr>
          </w:p>
          <w:sdt>
            <w:sdtPr>
              <w:rPr>
                <w:rFonts w:cs="Arial"/>
              </w:rPr>
              <w:id w:val="-36978897"/>
              <w15:color w:val="008000"/>
              <w14:checkbox>
                <w14:checked w14:val="0"/>
                <w14:checkedState w14:val="2612" w14:font="MS Gothic"/>
                <w14:uncheckedState w14:val="2610" w14:font="MS Gothic"/>
              </w14:checkbox>
            </w:sdtPr>
            <w:sdtContent>
              <w:p w14:paraId="75C7AE34" w14:textId="77777777" w:rsidR="004638E1" w:rsidRDefault="004638E1" w:rsidP="00E93781">
                <w:pPr>
                  <w:rPr>
                    <w:rFonts w:cs="Arial"/>
                  </w:rPr>
                </w:pPr>
                <w:r>
                  <w:rPr>
                    <w:rFonts w:ascii="MS Gothic" w:eastAsia="MS Gothic" w:hAnsi="MS Gothic" w:cs="Arial" w:hint="eastAsia"/>
                  </w:rPr>
                  <w:t>☐</w:t>
                </w:r>
              </w:p>
            </w:sdtContent>
          </w:sdt>
        </w:tc>
        <w:tc>
          <w:tcPr>
            <w:tcW w:w="2254" w:type="dxa"/>
            <w:tcBorders>
              <w:top w:val="single" w:sz="4" w:space="0" w:color="AEAAAA"/>
              <w:left w:val="single" w:sz="4" w:space="0" w:color="AEAAAA"/>
              <w:bottom w:val="single" w:sz="4" w:space="0" w:color="AEAAAA"/>
              <w:right w:val="single" w:sz="4" w:space="0" w:color="FFFFFF" w:themeColor="background1"/>
            </w:tcBorders>
          </w:tcPr>
          <w:p w14:paraId="0872FE79" w14:textId="77777777" w:rsidR="004638E1" w:rsidRDefault="004638E1" w:rsidP="00E93781">
            <w:pPr>
              <w:spacing w:line="120" w:lineRule="auto"/>
              <w:rPr>
                <w:rFonts w:cs="Arial"/>
              </w:rPr>
            </w:pPr>
          </w:p>
          <w:p w14:paraId="3E992BEB" w14:textId="77777777" w:rsidR="004638E1" w:rsidRDefault="004638E1" w:rsidP="00E93781">
            <w:pPr>
              <w:rPr>
                <w:rFonts w:cs="Arial"/>
              </w:rPr>
            </w:pPr>
            <w:r>
              <w:rPr>
                <w:rFonts w:cs="Arial"/>
              </w:rPr>
              <w:t>Procedure</w:t>
            </w:r>
          </w:p>
        </w:tc>
        <w:tc>
          <w:tcPr>
            <w:tcW w:w="2254" w:type="dxa"/>
            <w:tcBorders>
              <w:top w:val="single" w:sz="4" w:space="0" w:color="AEAAAA"/>
              <w:left w:val="single" w:sz="4" w:space="0" w:color="FFFFFF" w:themeColor="background1"/>
              <w:bottom w:val="single" w:sz="4" w:space="0" w:color="AEAAAA"/>
              <w:right w:val="single" w:sz="4" w:space="0" w:color="AEAAAA"/>
            </w:tcBorders>
          </w:tcPr>
          <w:p w14:paraId="1536A68C" w14:textId="77777777" w:rsidR="004638E1" w:rsidRDefault="004638E1" w:rsidP="00E93781">
            <w:pPr>
              <w:spacing w:line="120" w:lineRule="auto"/>
              <w:jc w:val="center"/>
              <w:rPr>
                <w:rFonts w:cs="Arial"/>
              </w:rPr>
            </w:pPr>
          </w:p>
          <w:sdt>
            <w:sdtPr>
              <w:rPr>
                <w:rFonts w:cs="Arial"/>
              </w:rPr>
              <w:id w:val="939267632"/>
              <w15:color w:val="008000"/>
              <w14:checkbox>
                <w14:checked w14:val="0"/>
                <w14:checkedState w14:val="2612" w14:font="MS Gothic"/>
                <w14:uncheckedState w14:val="2610" w14:font="MS Gothic"/>
              </w14:checkbox>
            </w:sdtPr>
            <w:sdtContent>
              <w:p w14:paraId="6CA009F8" w14:textId="77777777" w:rsidR="004638E1" w:rsidRDefault="004638E1" w:rsidP="00E93781">
                <w:pPr>
                  <w:rPr>
                    <w:rFonts w:cs="Arial"/>
                  </w:rPr>
                </w:pPr>
                <w:r>
                  <w:rPr>
                    <w:rFonts w:ascii="MS Gothic" w:eastAsia="MS Gothic" w:hAnsi="MS Gothic" w:cs="Arial" w:hint="eastAsia"/>
                  </w:rPr>
                  <w:t>☐</w:t>
                </w:r>
              </w:p>
            </w:sdtContent>
          </w:sdt>
        </w:tc>
      </w:tr>
    </w:tbl>
    <w:p w14:paraId="14F67280" w14:textId="77777777" w:rsidR="004638E1" w:rsidRPr="00612E5C" w:rsidRDefault="004638E1" w:rsidP="004638E1">
      <w:pPr>
        <w:rPr>
          <w:rFonts w:cs="Arial"/>
          <w:sz w:val="16"/>
          <w:szCs w:val="16"/>
        </w:rPr>
      </w:pPr>
    </w:p>
    <w:tbl>
      <w:tblPr>
        <w:tblStyle w:val="TableGrid"/>
        <w:tblW w:w="0" w:type="auto"/>
        <w:tblInd w:w="0" w:type="dxa"/>
        <w:tblLook w:val="04A0" w:firstRow="1" w:lastRow="0" w:firstColumn="1" w:lastColumn="0" w:noHBand="0" w:noVBand="1"/>
      </w:tblPr>
      <w:tblGrid>
        <w:gridCol w:w="4508"/>
        <w:gridCol w:w="4508"/>
      </w:tblGrid>
      <w:tr w:rsidR="004638E1" w14:paraId="7284F944" w14:textId="77777777" w:rsidTr="00E93781">
        <w:tc>
          <w:tcPr>
            <w:tcW w:w="4508" w:type="dxa"/>
            <w:tcBorders>
              <w:top w:val="single" w:sz="4" w:space="0" w:color="AEAAAA"/>
              <w:left w:val="single" w:sz="4" w:space="0" w:color="AEAAAA"/>
              <w:bottom w:val="single" w:sz="4" w:space="0" w:color="AEAAAA"/>
              <w:right w:val="single" w:sz="4" w:space="0" w:color="D0CECE"/>
            </w:tcBorders>
          </w:tcPr>
          <w:p w14:paraId="4D935E2F" w14:textId="77777777" w:rsidR="004638E1" w:rsidRDefault="004638E1" w:rsidP="00E93781">
            <w:pPr>
              <w:spacing w:line="120" w:lineRule="auto"/>
              <w:rPr>
                <w:rFonts w:cs="Arial"/>
              </w:rPr>
            </w:pPr>
          </w:p>
          <w:p w14:paraId="29910811" w14:textId="2E102C63" w:rsidR="004638E1" w:rsidRPr="003E022E" w:rsidRDefault="004638E1" w:rsidP="00E93781">
            <w:pPr>
              <w:rPr>
                <w:rFonts w:cs="Arial"/>
              </w:rPr>
            </w:pPr>
            <w:r w:rsidRPr="006A6495">
              <w:rPr>
                <w:rFonts w:cs="Arial"/>
                <w:b/>
              </w:rPr>
              <w:t>Approved By:</w:t>
            </w:r>
            <w:r>
              <w:rPr>
                <w:rFonts w:cs="Arial"/>
                <w:b/>
              </w:rPr>
              <w:t xml:space="preserve"> </w:t>
            </w:r>
            <w:r w:rsidR="00B915BE" w:rsidRPr="00964415">
              <w:rPr>
                <w:rFonts w:cs="Arial"/>
                <w:bCs/>
              </w:rPr>
              <w:t xml:space="preserve">Head of Service </w:t>
            </w:r>
            <w:r w:rsidR="00FF0860" w:rsidRPr="00964415">
              <w:rPr>
                <w:rFonts w:cs="Arial"/>
                <w:bCs/>
              </w:rPr>
              <w:t>Financial Services and Operational Resilience</w:t>
            </w:r>
          </w:p>
          <w:p w14:paraId="3BEF4998" w14:textId="77777777" w:rsidR="004638E1" w:rsidRDefault="004638E1" w:rsidP="00E93781">
            <w:pPr>
              <w:spacing w:line="120" w:lineRule="auto"/>
              <w:rPr>
                <w:rFonts w:cs="Arial"/>
              </w:rPr>
            </w:pPr>
          </w:p>
        </w:tc>
        <w:tc>
          <w:tcPr>
            <w:tcW w:w="4508" w:type="dxa"/>
            <w:tcBorders>
              <w:top w:val="single" w:sz="4" w:space="0" w:color="AEAAAA"/>
              <w:left w:val="single" w:sz="4" w:space="0" w:color="D0CECE"/>
              <w:bottom w:val="single" w:sz="4" w:space="0" w:color="AEAAAA"/>
              <w:right w:val="single" w:sz="4" w:space="0" w:color="AEAAAA"/>
            </w:tcBorders>
          </w:tcPr>
          <w:p w14:paraId="65E728C1" w14:textId="77777777" w:rsidR="004638E1" w:rsidRDefault="004638E1" w:rsidP="00E93781">
            <w:pPr>
              <w:spacing w:line="120" w:lineRule="auto"/>
              <w:rPr>
                <w:rFonts w:cs="Arial"/>
              </w:rPr>
            </w:pPr>
          </w:p>
          <w:p w14:paraId="70135A76" w14:textId="17F184DA" w:rsidR="004638E1" w:rsidRPr="003E022E" w:rsidRDefault="004638E1" w:rsidP="00E93781">
            <w:pPr>
              <w:rPr>
                <w:rFonts w:cs="Arial"/>
              </w:rPr>
            </w:pPr>
            <w:r w:rsidRPr="006A6495">
              <w:rPr>
                <w:rFonts w:cs="Arial"/>
                <w:b/>
              </w:rPr>
              <w:t>Version Number</w:t>
            </w:r>
            <w:r w:rsidR="00FF0860">
              <w:rPr>
                <w:rFonts w:cs="Arial"/>
                <w:b/>
              </w:rPr>
              <w:t xml:space="preserve">: </w:t>
            </w:r>
            <w:r w:rsidR="00107B29">
              <w:rPr>
                <w:rFonts w:cs="Arial"/>
                <w:b/>
              </w:rPr>
              <w:t xml:space="preserve"> </w:t>
            </w:r>
            <w:r w:rsidR="00FF0860" w:rsidRPr="00964415">
              <w:rPr>
                <w:rFonts w:cs="Arial"/>
                <w:bCs/>
              </w:rPr>
              <w:t>4</w:t>
            </w:r>
          </w:p>
          <w:p w14:paraId="318265B7" w14:textId="77777777" w:rsidR="004638E1" w:rsidRDefault="004638E1" w:rsidP="00E93781">
            <w:pPr>
              <w:spacing w:line="120" w:lineRule="auto"/>
              <w:rPr>
                <w:rFonts w:cs="Arial"/>
              </w:rPr>
            </w:pPr>
          </w:p>
        </w:tc>
      </w:tr>
      <w:tr w:rsidR="004638E1" w14:paraId="1892FAF9" w14:textId="77777777" w:rsidTr="00E93781">
        <w:tc>
          <w:tcPr>
            <w:tcW w:w="4508" w:type="dxa"/>
            <w:tcBorders>
              <w:top w:val="single" w:sz="4" w:space="0" w:color="AEAAAA"/>
              <w:left w:val="single" w:sz="4" w:space="0" w:color="AEAAAA"/>
              <w:bottom w:val="single" w:sz="4" w:space="0" w:color="AEAAAA"/>
              <w:right w:val="single" w:sz="4" w:space="0" w:color="AEAAAA"/>
            </w:tcBorders>
          </w:tcPr>
          <w:p w14:paraId="725B9318" w14:textId="77777777" w:rsidR="004638E1" w:rsidRPr="006A6495" w:rsidRDefault="004638E1" w:rsidP="00E93781">
            <w:pPr>
              <w:spacing w:line="120" w:lineRule="auto"/>
              <w:rPr>
                <w:rFonts w:cs="Arial"/>
                <w:b/>
              </w:rPr>
            </w:pPr>
          </w:p>
          <w:p w14:paraId="3E27076A" w14:textId="77777777" w:rsidR="004638E1" w:rsidRPr="00FC6002" w:rsidRDefault="004638E1" w:rsidP="00E93781">
            <w:pPr>
              <w:rPr>
                <w:rFonts w:cs="Arial"/>
              </w:rPr>
            </w:pPr>
            <w:r w:rsidRPr="006A6495">
              <w:rPr>
                <w:rFonts w:cs="Arial"/>
                <w:b/>
              </w:rPr>
              <w:t>Date Approved:</w:t>
            </w:r>
            <w:r>
              <w:rPr>
                <w:rFonts w:cs="Arial"/>
                <w:b/>
              </w:rPr>
              <w:t xml:space="preserve"> </w:t>
            </w:r>
          </w:p>
          <w:sdt>
            <w:sdtPr>
              <w:rPr>
                <w:rFonts w:cs="Arial"/>
                <w:bCs/>
              </w:rPr>
              <w:id w:val="1806121636"/>
              <w:placeholder>
                <w:docPart w:val="631DCF3ABF0040BA95A63C7CDD1C96E5"/>
              </w:placeholder>
              <w:date w:fullDate="2025-04-22T00:00:00Z">
                <w:dateFormat w:val="dd/MM/yyyy"/>
                <w:lid w:val="en-GB"/>
                <w:storeMappedDataAs w:val="dateTime"/>
                <w:calendar w:val="gregorian"/>
              </w:date>
            </w:sdtPr>
            <w:sdtContent>
              <w:p w14:paraId="7A54458C" w14:textId="272791BA" w:rsidR="004638E1" w:rsidRPr="006A6495" w:rsidRDefault="004B7E77" w:rsidP="00E93781">
                <w:pPr>
                  <w:rPr>
                    <w:rFonts w:cs="Arial"/>
                    <w:b/>
                  </w:rPr>
                </w:pPr>
                <w:r w:rsidRPr="00964415">
                  <w:rPr>
                    <w:rFonts w:cs="Arial"/>
                    <w:bCs/>
                  </w:rPr>
                  <w:t>22/04/2025</w:t>
                </w:r>
              </w:p>
            </w:sdtContent>
          </w:sdt>
          <w:p w14:paraId="0DFCF61C" w14:textId="77777777" w:rsidR="004638E1" w:rsidRPr="006A6495" w:rsidRDefault="004638E1" w:rsidP="00E93781">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3C7A5987" w14:textId="77777777" w:rsidR="004638E1" w:rsidRPr="006A6495" w:rsidRDefault="004638E1" w:rsidP="00E93781">
            <w:pPr>
              <w:spacing w:line="120" w:lineRule="auto"/>
              <w:rPr>
                <w:rFonts w:cs="Arial"/>
                <w:b/>
              </w:rPr>
            </w:pPr>
          </w:p>
          <w:p w14:paraId="3CC96337" w14:textId="77777777" w:rsidR="004638E1" w:rsidRPr="00FC6002" w:rsidRDefault="004638E1" w:rsidP="00E93781">
            <w:pPr>
              <w:rPr>
                <w:rFonts w:cs="Arial"/>
              </w:rPr>
            </w:pPr>
            <w:r w:rsidRPr="006A6495">
              <w:rPr>
                <w:rFonts w:cs="Arial"/>
                <w:b/>
              </w:rPr>
              <w:t>Proposed Review Date:</w:t>
            </w:r>
            <w:r>
              <w:rPr>
                <w:rFonts w:cs="Arial"/>
                <w:b/>
              </w:rPr>
              <w:t xml:space="preserve"> </w:t>
            </w:r>
          </w:p>
          <w:sdt>
            <w:sdtPr>
              <w:rPr>
                <w:rFonts w:cs="Arial"/>
                <w:bCs/>
              </w:rPr>
              <w:id w:val="2062050348"/>
              <w:placeholder>
                <w:docPart w:val="A9CF168E0EC34C8888E20BBC018F9ECD"/>
              </w:placeholder>
              <w:date w:fullDate="2026-04-01T00:00:00Z">
                <w:dateFormat w:val="MMMM yyyy"/>
                <w:lid w:val="en-GB"/>
                <w:storeMappedDataAs w:val="dateTime"/>
                <w:calendar w:val="gregorian"/>
              </w:date>
            </w:sdtPr>
            <w:sdtContent>
              <w:p w14:paraId="14F00049" w14:textId="3ADE4462" w:rsidR="004638E1" w:rsidRPr="00964415" w:rsidRDefault="004B7E77" w:rsidP="00E93781">
                <w:pPr>
                  <w:rPr>
                    <w:rFonts w:cs="Arial"/>
                    <w:bCs/>
                  </w:rPr>
                </w:pPr>
                <w:r w:rsidRPr="00964415">
                  <w:rPr>
                    <w:rFonts w:cs="Arial"/>
                    <w:bCs/>
                  </w:rPr>
                  <w:t>April 2026</w:t>
                </w:r>
              </w:p>
            </w:sdtContent>
          </w:sdt>
          <w:p w14:paraId="5647B90D" w14:textId="77777777" w:rsidR="004638E1" w:rsidRPr="006A6495" w:rsidRDefault="004638E1" w:rsidP="00E93781">
            <w:pPr>
              <w:spacing w:line="120" w:lineRule="auto"/>
              <w:rPr>
                <w:rFonts w:cs="Arial"/>
              </w:rPr>
            </w:pPr>
          </w:p>
        </w:tc>
      </w:tr>
    </w:tbl>
    <w:p w14:paraId="59B2CE5D" w14:textId="77777777" w:rsidR="004638E1" w:rsidRPr="00612E5C" w:rsidRDefault="004638E1" w:rsidP="004638E1">
      <w:pPr>
        <w:rPr>
          <w:rFonts w:cs="Arial"/>
          <w:sz w:val="16"/>
          <w:szCs w:val="16"/>
        </w:rPr>
      </w:pPr>
    </w:p>
    <w:tbl>
      <w:tblPr>
        <w:tblStyle w:val="TableGrid"/>
        <w:tblW w:w="0" w:type="auto"/>
        <w:tblInd w:w="0" w:type="dxa"/>
        <w:tblLook w:val="04A0" w:firstRow="1" w:lastRow="0" w:firstColumn="1" w:lastColumn="0" w:noHBand="0" w:noVBand="1"/>
      </w:tblPr>
      <w:tblGrid>
        <w:gridCol w:w="4508"/>
        <w:gridCol w:w="4508"/>
      </w:tblGrid>
      <w:tr w:rsidR="004638E1" w14:paraId="46174CFC" w14:textId="77777777" w:rsidTr="00E93781">
        <w:tc>
          <w:tcPr>
            <w:tcW w:w="4508" w:type="dxa"/>
            <w:tcBorders>
              <w:top w:val="single" w:sz="4" w:space="0" w:color="AEAAAA"/>
              <w:left w:val="single" w:sz="4" w:space="0" w:color="AEAAAA"/>
              <w:bottom w:val="single" w:sz="4" w:space="0" w:color="AEAAAA"/>
              <w:right w:val="single" w:sz="4" w:space="0" w:color="AEAAAA"/>
            </w:tcBorders>
          </w:tcPr>
          <w:p w14:paraId="3BA3B08F" w14:textId="77777777" w:rsidR="004638E1" w:rsidRDefault="004638E1" w:rsidP="00E93781">
            <w:pPr>
              <w:spacing w:line="120" w:lineRule="auto"/>
              <w:rPr>
                <w:rFonts w:cs="Arial"/>
                <w:b/>
              </w:rPr>
            </w:pPr>
          </w:p>
          <w:p w14:paraId="11B93193" w14:textId="60D2B935" w:rsidR="004638E1" w:rsidRPr="00964415" w:rsidRDefault="004638E1" w:rsidP="00E93781">
            <w:pPr>
              <w:rPr>
                <w:rFonts w:cs="Arial"/>
                <w:bCs/>
              </w:rPr>
            </w:pPr>
            <w:r w:rsidRPr="00A2554F">
              <w:rPr>
                <w:rFonts w:cs="Arial"/>
                <w:b/>
              </w:rPr>
              <w:t>Author:</w:t>
            </w:r>
            <w:r>
              <w:rPr>
                <w:rFonts w:cs="Arial"/>
                <w:b/>
              </w:rPr>
              <w:t xml:space="preserve"> </w:t>
            </w:r>
            <w:r w:rsidR="004B7E77">
              <w:rPr>
                <w:rFonts w:cs="Arial"/>
                <w:b/>
              </w:rPr>
              <w:t xml:space="preserve"> </w:t>
            </w:r>
            <w:r w:rsidR="004B7E77" w:rsidRPr="00964415">
              <w:rPr>
                <w:rFonts w:cs="Arial"/>
                <w:bCs/>
              </w:rPr>
              <w:t>Practice Lead (Mid)</w:t>
            </w:r>
          </w:p>
          <w:p w14:paraId="08AF7CCB" w14:textId="77777777" w:rsidR="004638E1" w:rsidRPr="00A2554F" w:rsidRDefault="004638E1" w:rsidP="00E93781">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4F53278D" w14:textId="77777777" w:rsidR="004638E1" w:rsidRDefault="004638E1" w:rsidP="00E93781">
            <w:pPr>
              <w:spacing w:line="120" w:lineRule="auto"/>
              <w:rPr>
                <w:rFonts w:cs="Arial"/>
                <w:b/>
              </w:rPr>
            </w:pPr>
          </w:p>
          <w:p w14:paraId="442121B7" w14:textId="64C541F5" w:rsidR="004638E1" w:rsidRPr="00FC6002" w:rsidRDefault="004638E1" w:rsidP="00E93781">
            <w:pPr>
              <w:rPr>
                <w:rFonts w:cs="Arial"/>
              </w:rPr>
            </w:pPr>
            <w:r w:rsidRPr="00A2554F">
              <w:rPr>
                <w:rFonts w:cs="Arial"/>
                <w:b/>
              </w:rPr>
              <w:t>Responsible Team:</w:t>
            </w:r>
            <w:r w:rsidRPr="00657B2B">
              <w:rPr>
                <w:rFonts w:cs="Arial"/>
                <w:bCs/>
              </w:rPr>
              <w:t xml:space="preserve"> </w:t>
            </w:r>
            <w:r w:rsidR="004B7E77">
              <w:rPr>
                <w:rFonts w:cs="Arial"/>
                <w:bCs/>
              </w:rPr>
              <w:t>Adult Care Financial Services</w:t>
            </w:r>
          </w:p>
        </w:tc>
      </w:tr>
      <w:tr w:rsidR="004638E1" w14:paraId="30207912" w14:textId="77777777" w:rsidTr="00E93781">
        <w:tc>
          <w:tcPr>
            <w:tcW w:w="4508" w:type="dxa"/>
            <w:tcBorders>
              <w:top w:val="single" w:sz="4" w:space="0" w:color="AEAAAA"/>
              <w:left w:val="single" w:sz="4" w:space="0" w:color="AEAAAA"/>
              <w:bottom w:val="single" w:sz="4" w:space="0" w:color="AEAAAA"/>
              <w:right w:val="single" w:sz="4" w:space="0" w:color="AEAAAA"/>
            </w:tcBorders>
          </w:tcPr>
          <w:p w14:paraId="06F141C8" w14:textId="77777777" w:rsidR="004638E1" w:rsidRDefault="004638E1" w:rsidP="00E93781">
            <w:pPr>
              <w:spacing w:line="120" w:lineRule="auto"/>
              <w:rPr>
                <w:rFonts w:cs="Arial"/>
                <w:b/>
              </w:rPr>
            </w:pPr>
          </w:p>
          <w:p w14:paraId="70754E26" w14:textId="55E43996" w:rsidR="004638E1" w:rsidRPr="00657B2B" w:rsidRDefault="004638E1" w:rsidP="00E93781">
            <w:pPr>
              <w:rPr>
                <w:rFonts w:cs="Arial"/>
                <w:bCs/>
              </w:rPr>
            </w:pPr>
            <w:r w:rsidRPr="00A2554F">
              <w:rPr>
                <w:rFonts w:cs="Arial"/>
                <w:b/>
              </w:rPr>
              <w:t>Contact Number:</w:t>
            </w:r>
            <w:r w:rsidRPr="00657B2B">
              <w:rPr>
                <w:rFonts w:cs="Arial"/>
                <w:bCs/>
              </w:rPr>
              <w:t xml:space="preserve"> </w:t>
            </w:r>
            <w:r w:rsidR="00964415">
              <w:rPr>
                <w:rFonts w:cs="Arial"/>
                <w:bCs/>
              </w:rPr>
              <w:t>0</w:t>
            </w:r>
            <w:r w:rsidR="00964415" w:rsidRPr="00964415">
              <w:rPr>
                <w:rFonts w:cs="Arial"/>
                <w:bCs/>
              </w:rPr>
              <w:t>115</w:t>
            </w:r>
            <w:r w:rsidR="00964415">
              <w:rPr>
                <w:rFonts w:cs="Arial"/>
                <w:bCs/>
              </w:rPr>
              <w:t xml:space="preserve"> </w:t>
            </w:r>
            <w:r w:rsidR="00964415" w:rsidRPr="00964415">
              <w:rPr>
                <w:rFonts w:cs="Arial"/>
                <w:bCs/>
              </w:rPr>
              <w:t>9775780</w:t>
            </w:r>
          </w:p>
          <w:p w14:paraId="5F44065B" w14:textId="77777777" w:rsidR="004638E1" w:rsidRPr="00A2554F" w:rsidRDefault="004638E1" w:rsidP="00E93781">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4FB4C951" w14:textId="77777777" w:rsidR="004638E1" w:rsidRDefault="004638E1" w:rsidP="00E93781">
            <w:pPr>
              <w:spacing w:line="120" w:lineRule="auto"/>
              <w:rPr>
                <w:rFonts w:cs="Arial"/>
                <w:b/>
              </w:rPr>
            </w:pPr>
          </w:p>
          <w:p w14:paraId="659C16B8" w14:textId="789F74AA" w:rsidR="004638E1" w:rsidRPr="00BF7BEA" w:rsidRDefault="004638E1" w:rsidP="00E93781">
            <w:pPr>
              <w:rPr>
                <w:rFonts w:cs="Arial"/>
              </w:rPr>
            </w:pPr>
            <w:r w:rsidRPr="00A2554F">
              <w:rPr>
                <w:rFonts w:cs="Arial"/>
                <w:b/>
              </w:rPr>
              <w:t>Contact Email:</w:t>
            </w:r>
            <w:r w:rsidRPr="00657B2B">
              <w:rPr>
                <w:rFonts w:cs="Arial"/>
                <w:bCs/>
              </w:rPr>
              <w:t xml:space="preserve"> </w:t>
            </w:r>
            <w:r w:rsidR="004B7E77">
              <w:rPr>
                <w:rFonts w:cs="Arial"/>
                <w:bCs/>
              </w:rPr>
              <w:t>jo.clarke@nottscc.gov.uk</w:t>
            </w:r>
          </w:p>
        </w:tc>
      </w:tr>
    </w:tbl>
    <w:p w14:paraId="68D1746A" w14:textId="77777777" w:rsidR="004638E1" w:rsidRPr="00612E5C" w:rsidRDefault="004638E1" w:rsidP="004638E1">
      <w:pPr>
        <w:rPr>
          <w:rFonts w:cs="Arial"/>
          <w:sz w:val="16"/>
          <w:szCs w:val="16"/>
        </w:rPr>
      </w:pPr>
    </w:p>
    <w:tbl>
      <w:tblPr>
        <w:tblStyle w:val="TableGrid"/>
        <w:tblW w:w="0" w:type="auto"/>
        <w:tblInd w:w="0" w:type="dxa"/>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4638E1" w14:paraId="19F7BD8A" w14:textId="77777777" w:rsidTr="00E93781">
        <w:trPr>
          <w:trHeight w:val="363"/>
        </w:trPr>
        <w:tc>
          <w:tcPr>
            <w:tcW w:w="4508" w:type="dxa"/>
            <w:tcBorders>
              <w:top w:val="single" w:sz="4" w:space="0" w:color="AEAAAA"/>
              <w:bottom w:val="single" w:sz="4" w:space="0" w:color="AEAAAA"/>
              <w:right w:val="single" w:sz="4" w:space="0" w:color="FFFFFF" w:themeColor="background1"/>
            </w:tcBorders>
          </w:tcPr>
          <w:p w14:paraId="466BEE49" w14:textId="77777777" w:rsidR="004638E1" w:rsidRDefault="004638E1" w:rsidP="00E93781">
            <w:pPr>
              <w:spacing w:line="120" w:lineRule="auto"/>
              <w:rPr>
                <w:rFonts w:cs="Arial"/>
                <w:b/>
              </w:rPr>
            </w:pPr>
          </w:p>
          <w:p w14:paraId="35A12FF3" w14:textId="77777777" w:rsidR="004638E1" w:rsidRPr="003C659F" w:rsidRDefault="004638E1" w:rsidP="00E93781">
            <w:pPr>
              <w:rPr>
                <w:rFonts w:cs="Arial"/>
              </w:rPr>
            </w:pPr>
            <w:r w:rsidRPr="00664C04">
              <w:rPr>
                <w:rFonts w:cs="Arial"/>
                <w:b/>
              </w:rPr>
              <w:t xml:space="preserve">Publicly Available: </w:t>
            </w:r>
          </w:p>
          <w:p w14:paraId="03B9576C" w14:textId="77777777" w:rsidR="004638E1" w:rsidRDefault="004638E1" w:rsidP="00E93781">
            <w:pPr>
              <w:spacing w:line="120" w:lineRule="auto"/>
              <w:rPr>
                <w:rFonts w:cs="Arial"/>
              </w:rPr>
            </w:pPr>
          </w:p>
        </w:tc>
        <w:tc>
          <w:tcPr>
            <w:tcW w:w="4508" w:type="dxa"/>
            <w:tcBorders>
              <w:left w:val="single" w:sz="4" w:space="0" w:color="FFFFFF" w:themeColor="background1"/>
            </w:tcBorders>
          </w:tcPr>
          <w:p w14:paraId="785B6B0D" w14:textId="77777777" w:rsidR="004638E1" w:rsidRDefault="004638E1" w:rsidP="00E93781">
            <w:pPr>
              <w:spacing w:line="120" w:lineRule="auto"/>
              <w:rPr>
                <w:rFonts w:cs="Arial"/>
                <w:b/>
              </w:rPr>
            </w:pPr>
          </w:p>
          <w:p w14:paraId="6626C0FD" w14:textId="2B286DFE" w:rsidR="004638E1" w:rsidRDefault="004638E1" w:rsidP="00E93781">
            <w:pPr>
              <w:rPr>
                <w:rFonts w:cs="Arial"/>
                <w:b/>
              </w:rPr>
            </w:pPr>
            <w:sdt>
              <w:sdtPr>
                <w:rPr>
                  <w:rFonts w:cs="Arial"/>
                  <w:bCs/>
                </w:rPr>
                <w:id w:val="433708384"/>
                <w:placeholder>
                  <w:docPart w:val="1B91F942770543109E95F013A8074880"/>
                </w:placeholder>
                <w15:color w:val="008000"/>
                <w:dropDownList>
                  <w:listItem w:value="Choose an item."/>
                  <w:listItem w:displayText="Yes" w:value="Yes"/>
                  <w:listItem w:displayText="No" w:value="No"/>
                </w:dropDownList>
              </w:sdtPr>
              <w:sdtContent>
                <w:r w:rsidR="00964415" w:rsidRPr="00964415">
                  <w:rPr>
                    <w:rFonts w:cs="Arial"/>
                    <w:bCs/>
                  </w:rPr>
                  <w:t>No</w:t>
                </w:r>
              </w:sdtContent>
            </w:sdt>
          </w:p>
          <w:p w14:paraId="77C6A012" w14:textId="77777777" w:rsidR="004638E1" w:rsidRPr="003C659F" w:rsidRDefault="004638E1" w:rsidP="00E93781">
            <w:pPr>
              <w:spacing w:line="120" w:lineRule="auto"/>
              <w:rPr>
                <w:rFonts w:cs="Arial"/>
                <w:b/>
              </w:rPr>
            </w:pPr>
          </w:p>
        </w:tc>
      </w:tr>
    </w:tbl>
    <w:p w14:paraId="502F194B" w14:textId="6F526367" w:rsidR="004638E1" w:rsidRPr="007C37B9" w:rsidRDefault="004638E1" w:rsidP="004638E1">
      <w:pPr>
        <w:rPr>
          <w:rFonts w:cs="Arial"/>
          <w:sz w:val="18"/>
        </w:rPr>
      </w:pPr>
    </w:p>
    <w:tbl>
      <w:tblPr>
        <w:tblStyle w:val="TableGrid"/>
        <w:tblW w:w="0" w:type="auto"/>
        <w:tblInd w:w="0" w:type="dxa"/>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4638E1" w14:paraId="34129522" w14:textId="77777777" w:rsidTr="00E93781">
        <w:trPr>
          <w:trHeight w:val="363"/>
        </w:trPr>
        <w:tc>
          <w:tcPr>
            <w:tcW w:w="4508" w:type="dxa"/>
            <w:tcBorders>
              <w:top w:val="single" w:sz="4" w:space="0" w:color="AEAAAA"/>
              <w:bottom w:val="single" w:sz="4" w:space="0" w:color="AEAAAA"/>
              <w:right w:val="single" w:sz="4" w:space="0" w:color="FFFFFF" w:themeColor="background1"/>
            </w:tcBorders>
          </w:tcPr>
          <w:p w14:paraId="39EA3AFF" w14:textId="77777777" w:rsidR="004638E1" w:rsidRDefault="004638E1" w:rsidP="00E93781">
            <w:pPr>
              <w:spacing w:line="120" w:lineRule="auto"/>
              <w:rPr>
                <w:rFonts w:cs="Arial"/>
                <w:b/>
              </w:rPr>
            </w:pPr>
          </w:p>
          <w:p w14:paraId="69E61FED" w14:textId="77777777" w:rsidR="004638E1" w:rsidRPr="003C659F" w:rsidRDefault="004638E1" w:rsidP="00E93781">
            <w:pPr>
              <w:rPr>
                <w:rFonts w:cs="Arial"/>
              </w:rPr>
            </w:pPr>
            <w:r>
              <w:rPr>
                <w:rFonts w:cs="Arial"/>
                <w:b/>
              </w:rPr>
              <w:t>Site Link</w:t>
            </w:r>
            <w:r w:rsidRPr="00664C04">
              <w:rPr>
                <w:rFonts w:cs="Arial"/>
                <w:b/>
              </w:rPr>
              <w:t xml:space="preserve">: </w:t>
            </w:r>
          </w:p>
          <w:p w14:paraId="3C63B864" w14:textId="77777777" w:rsidR="004638E1" w:rsidRDefault="004638E1" w:rsidP="00E93781">
            <w:pPr>
              <w:spacing w:line="120" w:lineRule="auto"/>
              <w:rPr>
                <w:rFonts w:cs="Arial"/>
              </w:rPr>
            </w:pPr>
          </w:p>
        </w:tc>
        <w:tc>
          <w:tcPr>
            <w:tcW w:w="4508" w:type="dxa"/>
            <w:tcBorders>
              <w:left w:val="single" w:sz="4" w:space="0" w:color="FFFFFF" w:themeColor="background1"/>
            </w:tcBorders>
          </w:tcPr>
          <w:p w14:paraId="58A5A061" w14:textId="77777777" w:rsidR="004638E1" w:rsidRDefault="004638E1" w:rsidP="00E93781">
            <w:pPr>
              <w:spacing w:line="120" w:lineRule="auto"/>
              <w:rPr>
                <w:rFonts w:cs="Arial"/>
                <w:b/>
              </w:rPr>
            </w:pPr>
          </w:p>
          <w:sdt>
            <w:sdtPr>
              <w:rPr>
                <w:rFonts w:cs="Arial"/>
                <w:bCs/>
              </w:rPr>
              <w:id w:val="-284050311"/>
              <w:placeholder>
                <w:docPart w:val="3373CE96BBF34EFFB02780E9C9119EBC"/>
              </w:placeholder>
              <w:dropDownList>
                <w:listItem w:value="Choose an item."/>
                <w:listItem w:displayText="Intranet Page" w:value="Intranet Page"/>
                <w:listItem w:displayText="Internet Page" w:value="Internet Page"/>
                <w:listItem w:displayText="Trix" w:value="Trix"/>
              </w:dropDownList>
            </w:sdtPr>
            <w:sdtContent>
              <w:p w14:paraId="65069116" w14:textId="15E24AFB" w:rsidR="004638E1" w:rsidRDefault="00964415" w:rsidP="00E93781">
                <w:pPr>
                  <w:rPr>
                    <w:rFonts w:cs="Arial"/>
                    <w:b/>
                  </w:rPr>
                </w:pPr>
                <w:r w:rsidRPr="00964415">
                  <w:rPr>
                    <w:rFonts w:cs="Arial"/>
                    <w:bCs/>
                  </w:rPr>
                  <w:t>Trix</w:t>
                </w:r>
              </w:p>
            </w:sdtContent>
          </w:sdt>
          <w:p w14:paraId="47F8EFC1" w14:textId="77777777" w:rsidR="004638E1" w:rsidRPr="003C659F" w:rsidRDefault="004638E1" w:rsidP="00E93781">
            <w:pPr>
              <w:spacing w:line="120" w:lineRule="auto"/>
              <w:rPr>
                <w:rFonts w:cs="Arial"/>
                <w:b/>
              </w:rPr>
            </w:pPr>
          </w:p>
        </w:tc>
      </w:tr>
    </w:tbl>
    <w:p w14:paraId="47F000E8" w14:textId="77777777" w:rsidR="004638E1" w:rsidRPr="00612E5C" w:rsidRDefault="004638E1" w:rsidP="004638E1">
      <w:pPr>
        <w:rPr>
          <w:rFonts w:cs="Arial"/>
          <w:sz w:val="16"/>
          <w:szCs w:val="20"/>
        </w:rPr>
      </w:pPr>
    </w:p>
    <w:tbl>
      <w:tblPr>
        <w:tblStyle w:val="TableGrid"/>
        <w:tblW w:w="0" w:type="auto"/>
        <w:tblInd w:w="0" w:type="dxa"/>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4638E1" w:rsidRPr="003C659F" w14:paraId="3D1D0E30" w14:textId="77777777" w:rsidTr="00E93781">
        <w:trPr>
          <w:trHeight w:val="363"/>
        </w:trPr>
        <w:tc>
          <w:tcPr>
            <w:tcW w:w="4508" w:type="dxa"/>
            <w:tcBorders>
              <w:top w:val="single" w:sz="4" w:space="0" w:color="AEAAAA" w:themeColor="background2" w:themeShade="BF"/>
              <w:bottom w:val="single" w:sz="4" w:space="0" w:color="AEAAAA" w:themeColor="background2" w:themeShade="BF"/>
              <w:right w:val="single" w:sz="4" w:space="0" w:color="A5A5A5" w:themeColor="accent3"/>
            </w:tcBorders>
          </w:tcPr>
          <w:p w14:paraId="5D5FB007" w14:textId="77777777" w:rsidR="004638E1" w:rsidRPr="00C423CD" w:rsidRDefault="004638E1" w:rsidP="00E93781">
            <w:pPr>
              <w:rPr>
                <w:rFonts w:cs="Arial"/>
                <w:b/>
                <w:sz w:val="6"/>
                <w:szCs w:val="6"/>
              </w:rPr>
            </w:pPr>
          </w:p>
          <w:p w14:paraId="3AF0DE06" w14:textId="3D497868" w:rsidR="004638E1" w:rsidRDefault="004638E1" w:rsidP="00E93781">
            <w:pPr>
              <w:rPr>
                <w:rFonts w:cs="Arial"/>
                <w:b/>
              </w:rPr>
            </w:pPr>
            <w:r>
              <w:rPr>
                <w:rFonts w:cs="Arial"/>
                <w:b/>
              </w:rPr>
              <w:t>Area on Trix</w:t>
            </w:r>
            <w:r w:rsidRPr="00664C04">
              <w:rPr>
                <w:rFonts w:cs="Arial"/>
                <w:b/>
              </w:rPr>
              <w:t xml:space="preserve">: </w:t>
            </w:r>
            <w:r w:rsidR="00964415">
              <w:rPr>
                <w:rFonts w:cs="Arial"/>
                <w:b/>
              </w:rPr>
              <w:t xml:space="preserve">Local Resources </w:t>
            </w:r>
          </w:p>
          <w:p w14:paraId="45827215" w14:textId="77777777" w:rsidR="004638E1" w:rsidRDefault="004638E1" w:rsidP="00E93781">
            <w:pPr>
              <w:spacing w:line="120" w:lineRule="auto"/>
              <w:rPr>
                <w:rFonts w:cs="Arial"/>
              </w:rPr>
            </w:pPr>
          </w:p>
        </w:tc>
        <w:tc>
          <w:tcPr>
            <w:tcW w:w="4508" w:type="dxa"/>
            <w:tcBorders>
              <w:top w:val="single" w:sz="4" w:space="0" w:color="AEAAAA" w:themeColor="background2" w:themeShade="BF"/>
              <w:bottom w:val="single" w:sz="4" w:space="0" w:color="AEAAAA" w:themeColor="background2" w:themeShade="BF"/>
              <w:right w:val="single" w:sz="4" w:space="0" w:color="A5A5A5" w:themeColor="accent3"/>
            </w:tcBorders>
          </w:tcPr>
          <w:p w14:paraId="385F6AAB" w14:textId="77777777" w:rsidR="004638E1" w:rsidRPr="003C659F" w:rsidRDefault="004638E1" w:rsidP="00E93781">
            <w:pPr>
              <w:rPr>
                <w:rFonts w:cs="Arial"/>
                <w:b/>
                <w:bCs/>
                <w:sz w:val="6"/>
                <w:szCs w:val="6"/>
              </w:rPr>
            </w:pPr>
            <w:r w:rsidRPr="4D1F4525">
              <w:rPr>
                <w:rFonts w:cs="Arial"/>
                <w:b/>
                <w:bCs/>
                <w:sz w:val="6"/>
                <w:szCs w:val="6"/>
              </w:rPr>
              <w:t xml:space="preserve">  </w:t>
            </w:r>
          </w:p>
          <w:p w14:paraId="3F8BF032" w14:textId="467B06CA" w:rsidR="004638E1" w:rsidRPr="003C659F" w:rsidRDefault="004638E1" w:rsidP="00E93781">
            <w:pPr>
              <w:rPr>
                <w:rFonts w:cs="Arial"/>
              </w:rPr>
            </w:pPr>
            <w:r w:rsidRPr="4D1F4525">
              <w:rPr>
                <w:rFonts w:cs="Arial"/>
                <w:b/>
                <w:bCs/>
              </w:rPr>
              <w:t xml:space="preserve">Subheading: </w:t>
            </w:r>
            <w:r w:rsidR="00964415">
              <w:rPr>
                <w:rFonts w:cs="Arial"/>
                <w:b/>
                <w:bCs/>
              </w:rPr>
              <w:t>Money and Finance</w:t>
            </w:r>
          </w:p>
          <w:p w14:paraId="768A9257" w14:textId="77777777" w:rsidR="004638E1" w:rsidRDefault="004638E1" w:rsidP="00E93781">
            <w:pPr>
              <w:spacing w:line="120" w:lineRule="auto"/>
              <w:rPr>
                <w:rFonts w:cs="Arial"/>
                <w:b/>
              </w:rPr>
            </w:pPr>
          </w:p>
        </w:tc>
      </w:tr>
    </w:tbl>
    <w:p w14:paraId="1EB62793" w14:textId="77777777" w:rsidR="004638E1" w:rsidRPr="00503151" w:rsidRDefault="004638E1" w:rsidP="004638E1">
      <w:pPr>
        <w:rPr>
          <w:rFonts w:cs="Arial"/>
          <w:sz w:val="14"/>
          <w:szCs w:val="18"/>
        </w:rPr>
      </w:pPr>
    </w:p>
    <w:tbl>
      <w:tblPr>
        <w:tblStyle w:val="TableGrid"/>
        <w:tblW w:w="0" w:type="auto"/>
        <w:tblInd w:w="0" w:type="dxa"/>
        <w:tblLook w:val="04A0" w:firstRow="1" w:lastRow="0" w:firstColumn="1" w:lastColumn="0" w:noHBand="0" w:noVBand="1"/>
      </w:tblPr>
      <w:tblGrid>
        <w:gridCol w:w="8980"/>
      </w:tblGrid>
      <w:tr w:rsidR="004638E1" w14:paraId="4F79D76F" w14:textId="77777777" w:rsidTr="00107B29">
        <w:tc>
          <w:tcPr>
            <w:tcW w:w="8980" w:type="dxa"/>
            <w:tcBorders>
              <w:top w:val="single" w:sz="18" w:space="0" w:color="FFFFFF"/>
              <w:left w:val="single" w:sz="18" w:space="0" w:color="FFFFFF"/>
              <w:bottom w:val="single" w:sz="18" w:space="0" w:color="FFFFFF"/>
              <w:right w:val="single" w:sz="18" w:space="0" w:color="FFFFFF"/>
            </w:tcBorders>
          </w:tcPr>
          <w:p w14:paraId="4D18E79A" w14:textId="77777777" w:rsidR="004638E1" w:rsidRPr="006C417D" w:rsidRDefault="004638E1" w:rsidP="00E93781">
            <w:pPr>
              <w:spacing w:after="80"/>
              <w:rPr>
                <w:rFonts w:cs="Arial"/>
                <w:b/>
              </w:rPr>
            </w:pPr>
            <w:r w:rsidRPr="006C417D">
              <w:rPr>
                <w:rFonts w:cs="Arial"/>
                <w:b/>
              </w:rPr>
              <w:t>Please Include Any Supporting Documentation:</w:t>
            </w:r>
          </w:p>
        </w:tc>
      </w:tr>
      <w:tr w:rsidR="004638E1" w14:paraId="1B8FB5A9" w14:textId="77777777" w:rsidTr="00107B29">
        <w:tc>
          <w:tcPr>
            <w:tcW w:w="8980" w:type="dxa"/>
            <w:tcBorders>
              <w:top w:val="single" w:sz="18" w:space="0" w:color="FFFFFF"/>
              <w:left w:val="single" w:sz="18" w:space="0" w:color="FFFFFF"/>
              <w:right w:val="single" w:sz="18" w:space="0" w:color="FFFFFF"/>
            </w:tcBorders>
          </w:tcPr>
          <w:p w14:paraId="104AAB06" w14:textId="77777777" w:rsidR="004638E1" w:rsidRPr="006C417D" w:rsidRDefault="004638E1" w:rsidP="004638E1">
            <w:pPr>
              <w:pStyle w:val="ListParagraph"/>
              <w:numPr>
                <w:ilvl w:val="0"/>
                <w:numId w:val="3"/>
              </w:numPr>
              <w:spacing w:line="300" w:lineRule="auto"/>
              <w:rPr>
                <w:rFonts w:ascii="Arial" w:hAnsi="Arial" w:cs="Arial"/>
                <w:sz w:val="24"/>
              </w:rPr>
            </w:pPr>
          </w:p>
        </w:tc>
      </w:tr>
      <w:tr w:rsidR="004638E1" w14:paraId="67580527" w14:textId="77777777" w:rsidTr="00107B29">
        <w:tc>
          <w:tcPr>
            <w:tcW w:w="8980" w:type="dxa"/>
            <w:tcBorders>
              <w:left w:val="single" w:sz="18" w:space="0" w:color="FFFFFF"/>
              <w:bottom w:val="single" w:sz="4" w:space="0" w:color="auto"/>
              <w:right w:val="single" w:sz="18" w:space="0" w:color="FFFFFF"/>
            </w:tcBorders>
          </w:tcPr>
          <w:p w14:paraId="7338DBE0" w14:textId="77777777" w:rsidR="004638E1" w:rsidRPr="006C417D" w:rsidRDefault="004638E1" w:rsidP="004638E1">
            <w:pPr>
              <w:pStyle w:val="ListParagraph"/>
              <w:numPr>
                <w:ilvl w:val="0"/>
                <w:numId w:val="3"/>
              </w:numPr>
              <w:spacing w:before="240" w:line="300" w:lineRule="auto"/>
              <w:rPr>
                <w:rFonts w:ascii="Arial" w:hAnsi="Arial" w:cs="Arial"/>
                <w:sz w:val="24"/>
              </w:rPr>
            </w:pPr>
          </w:p>
        </w:tc>
      </w:tr>
    </w:tbl>
    <w:p w14:paraId="35813E2B" w14:textId="77777777" w:rsidR="004638E1" w:rsidRPr="003772B6" w:rsidRDefault="004638E1" w:rsidP="004638E1">
      <w:pPr>
        <w:rPr>
          <w:rFonts w:cs="Arial"/>
          <w:sz w:val="14"/>
          <w:szCs w:val="1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638E1" w:rsidRPr="003730F9" w14:paraId="7EE3FDA1" w14:textId="77777777" w:rsidTr="00E93781">
        <w:tc>
          <w:tcPr>
            <w:tcW w:w="9118" w:type="dxa"/>
          </w:tcPr>
          <w:p w14:paraId="3A3ADAAD" w14:textId="77777777" w:rsidR="004638E1" w:rsidRPr="005A24B2" w:rsidRDefault="004638E1" w:rsidP="00E93781">
            <w:pPr>
              <w:jc w:val="both"/>
              <w:rPr>
                <w:color w:val="808080"/>
                <w:sz w:val="20"/>
              </w:rPr>
            </w:pPr>
            <w:r w:rsidRPr="005A24B2">
              <w:rPr>
                <w:rFonts w:cs="Arial"/>
                <w:color w:val="808080"/>
                <w:sz w:val="20"/>
                <w14:textFill>
                  <w14:solidFill>
                    <w14:srgbClr w14:val="808080">
                      <w14:lumMod w14:val="75000"/>
                    </w14:srgbClr>
                  </w14:solidFill>
                </w14:textFill>
              </w:rPr>
              <w:t xml:space="preserve">* </w:t>
            </w:r>
            <w:r w:rsidRPr="005A24B2">
              <w:rPr>
                <w:rFonts w:cs="Arial"/>
                <w:color w:val="808080"/>
                <w:sz w:val="20"/>
              </w:rPr>
              <w:t>If you are making changes to an existing document, please overwrite the previous version.</w:t>
            </w:r>
          </w:p>
        </w:tc>
      </w:tr>
    </w:tbl>
    <w:p w14:paraId="0B860114" w14:textId="77777777" w:rsidR="004638E1" w:rsidRDefault="004638E1" w:rsidP="004638E1">
      <w:r>
        <w:rPr>
          <w:noProof/>
        </w:rPr>
        <w:lastRenderedPageBreak/>
        <w:drawing>
          <wp:inline distT="0" distB="0" distL="0" distR="0" wp14:anchorId="53856704" wp14:editId="3FCDE1BD">
            <wp:extent cx="2947035" cy="499110"/>
            <wp:effectExtent l="0" t="0" r="0" b="0"/>
            <wp:docPr id="760435931" name="Picture 76043593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head-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035" cy="499110"/>
                    </a:xfrm>
                    <a:prstGeom prst="rect">
                      <a:avLst/>
                    </a:prstGeom>
                    <a:noFill/>
                    <a:ln>
                      <a:noFill/>
                    </a:ln>
                  </pic:spPr>
                </pic:pic>
              </a:graphicData>
            </a:graphic>
          </wp:inline>
        </w:drawing>
      </w:r>
    </w:p>
    <w:p w14:paraId="7DA7446B" w14:textId="46BC6B57" w:rsidR="004638E1" w:rsidRDefault="004638E1" w:rsidP="00964415"/>
    <w:p w14:paraId="3A14DADB" w14:textId="684F02D3" w:rsidR="00964415" w:rsidRDefault="00964415" w:rsidP="00964415">
      <w:pPr>
        <w:rPr>
          <w:rFonts w:ascii="Arial" w:hAnsi="Arial" w:cs="Arial"/>
          <w:b/>
          <w:bCs/>
          <w:sz w:val="48"/>
          <w:szCs w:val="48"/>
        </w:rPr>
      </w:pPr>
      <w:r w:rsidRPr="00964415">
        <w:rPr>
          <w:rFonts w:ascii="Arial" w:hAnsi="Arial" w:cs="Arial"/>
          <w:b/>
          <w:bCs/>
          <w:sz w:val="48"/>
          <w:szCs w:val="48"/>
        </w:rPr>
        <w:t>What is Disability Related Expenditure</w:t>
      </w:r>
    </w:p>
    <w:p w14:paraId="2D17B233" w14:textId="77777777" w:rsidR="00964415" w:rsidRDefault="00964415" w:rsidP="00964415">
      <w:pPr>
        <w:rPr>
          <w:rFonts w:ascii="Arial" w:hAnsi="Arial" w:cs="Arial"/>
          <w:b/>
          <w:bCs/>
          <w:sz w:val="48"/>
          <w:szCs w:val="48"/>
        </w:rPr>
      </w:pPr>
    </w:p>
    <w:sdt>
      <w:sdtPr>
        <w:id w:val="-503967661"/>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6ECB8E1E" w14:textId="0351B791" w:rsidR="004539BE" w:rsidRDefault="004539BE">
          <w:pPr>
            <w:pStyle w:val="TOCHeading"/>
            <w:rPr>
              <w:rFonts w:ascii="Arial" w:hAnsi="Arial" w:cs="Arial"/>
              <w:b/>
              <w:bCs/>
              <w:color w:val="auto"/>
            </w:rPr>
          </w:pPr>
          <w:r w:rsidRPr="004539BE">
            <w:rPr>
              <w:rFonts w:ascii="Arial" w:hAnsi="Arial" w:cs="Arial"/>
              <w:b/>
              <w:bCs/>
              <w:color w:val="auto"/>
            </w:rPr>
            <w:t>Contents</w:t>
          </w:r>
        </w:p>
        <w:p w14:paraId="07301956" w14:textId="77777777" w:rsidR="009D7521" w:rsidRPr="009D7521" w:rsidRDefault="009D7521" w:rsidP="009D7521">
          <w:pPr>
            <w:rPr>
              <w:lang w:val="en-US"/>
            </w:rPr>
          </w:pPr>
        </w:p>
        <w:p w14:paraId="10AF003E" w14:textId="33059B2F" w:rsidR="00107B29" w:rsidRPr="00107B29" w:rsidRDefault="004539BE">
          <w:pPr>
            <w:pStyle w:val="TOC2"/>
            <w:tabs>
              <w:tab w:val="left" w:pos="72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6780580" w:history="1">
            <w:r w:rsidR="00107B29" w:rsidRPr="00107B29">
              <w:rPr>
                <w:rStyle w:val="Hyperlink"/>
                <w:rFonts w:ascii="Arial" w:hAnsi="Arial" w:cs="Arial"/>
                <w:noProof/>
              </w:rPr>
              <w:t>1.</w:t>
            </w:r>
            <w:r w:rsidR="00107B29" w:rsidRPr="00107B29">
              <w:rPr>
                <w:rFonts w:eastAsiaTheme="minorEastAsia"/>
                <w:noProof/>
                <w:kern w:val="2"/>
                <w:sz w:val="24"/>
                <w:szCs w:val="24"/>
                <w:lang w:eastAsia="en-GB"/>
                <w14:ligatures w14:val="standardContextual"/>
              </w:rPr>
              <w:tab/>
            </w:r>
            <w:r w:rsidR="00107B29" w:rsidRPr="00107B29">
              <w:rPr>
                <w:rStyle w:val="Hyperlink"/>
                <w:rFonts w:ascii="Arial" w:hAnsi="Arial" w:cs="Arial"/>
                <w:noProof/>
              </w:rPr>
              <w:t>What is Disability Related Expenditure? (DRE)</w:t>
            </w:r>
            <w:r w:rsidR="00107B29" w:rsidRPr="00107B29">
              <w:rPr>
                <w:noProof/>
                <w:webHidden/>
              </w:rPr>
              <w:tab/>
            </w:r>
            <w:r w:rsidR="00107B29" w:rsidRPr="00107B29">
              <w:rPr>
                <w:noProof/>
                <w:webHidden/>
              </w:rPr>
              <w:fldChar w:fldCharType="begin"/>
            </w:r>
            <w:r w:rsidR="00107B29" w:rsidRPr="00107B29">
              <w:rPr>
                <w:noProof/>
                <w:webHidden/>
              </w:rPr>
              <w:instrText xml:space="preserve"> PAGEREF _Toc216780580 \h </w:instrText>
            </w:r>
            <w:r w:rsidR="00107B29" w:rsidRPr="00107B29">
              <w:rPr>
                <w:noProof/>
                <w:webHidden/>
              </w:rPr>
            </w:r>
            <w:r w:rsidR="00107B29" w:rsidRPr="00107B29">
              <w:rPr>
                <w:noProof/>
                <w:webHidden/>
              </w:rPr>
              <w:fldChar w:fldCharType="separate"/>
            </w:r>
            <w:r w:rsidR="00107B29" w:rsidRPr="00107B29">
              <w:rPr>
                <w:noProof/>
                <w:webHidden/>
              </w:rPr>
              <w:t>3</w:t>
            </w:r>
            <w:r w:rsidR="00107B29" w:rsidRPr="00107B29">
              <w:rPr>
                <w:noProof/>
                <w:webHidden/>
              </w:rPr>
              <w:fldChar w:fldCharType="end"/>
            </w:r>
          </w:hyperlink>
        </w:p>
        <w:p w14:paraId="24A8F935" w14:textId="3B0F2117" w:rsidR="00107B29" w:rsidRP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1" w:history="1">
            <w:r w:rsidRPr="00107B29">
              <w:rPr>
                <w:rStyle w:val="Hyperlink"/>
                <w:rFonts w:ascii="Arial" w:hAnsi="Arial" w:cs="Arial"/>
                <w:noProof/>
              </w:rPr>
              <w:t>2.</w:t>
            </w:r>
            <w:r w:rsidRPr="00107B29">
              <w:rPr>
                <w:rFonts w:eastAsiaTheme="minorEastAsia"/>
                <w:noProof/>
                <w:kern w:val="2"/>
                <w:sz w:val="24"/>
                <w:szCs w:val="24"/>
                <w:lang w:eastAsia="en-GB"/>
                <w14:ligatures w14:val="standardContextual"/>
              </w:rPr>
              <w:tab/>
            </w:r>
            <w:r w:rsidRPr="00107B29">
              <w:rPr>
                <w:rStyle w:val="Hyperlink"/>
                <w:rFonts w:ascii="Arial" w:hAnsi="Arial" w:cs="Arial"/>
                <w:noProof/>
              </w:rPr>
              <w:t>Things to think about</w:t>
            </w:r>
            <w:r w:rsidRPr="00107B29">
              <w:rPr>
                <w:noProof/>
                <w:webHidden/>
              </w:rPr>
              <w:tab/>
            </w:r>
            <w:r w:rsidRPr="00107B29">
              <w:rPr>
                <w:noProof/>
                <w:webHidden/>
              </w:rPr>
              <w:fldChar w:fldCharType="begin"/>
            </w:r>
            <w:r w:rsidRPr="00107B29">
              <w:rPr>
                <w:noProof/>
                <w:webHidden/>
              </w:rPr>
              <w:instrText xml:space="preserve"> PAGEREF _Toc216780581 \h </w:instrText>
            </w:r>
            <w:r w:rsidRPr="00107B29">
              <w:rPr>
                <w:noProof/>
                <w:webHidden/>
              </w:rPr>
            </w:r>
            <w:r w:rsidRPr="00107B29">
              <w:rPr>
                <w:noProof/>
                <w:webHidden/>
              </w:rPr>
              <w:fldChar w:fldCharType="separate"/>
            </w:r>
            <w:r w:rsidRPr="00107B29">
              <w:rPr>
                <w:noProof/>
                <w:webHidden/>
              </w:rPr>
              <w:t>3</w:t>
            </w:r>
            <w:r w:rsidRPr="00107B29">
              <w:rPr>
                <w:noProof/>
                <w:webHidden/>
              </w:rPr>
              <w:fldChar w:fldCharType="end"/>
            </w:r>
          </w:hyperlink>
        </w:p>
        <w:p w14:paraId="016D1FF4" w14:textId="01443A58" w:rsidR="00107B29" w:rsidRP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2" w:history="1">
            <w:r w:rsidRPr="00107B29">
              <w:rPr>
                <w:rStyle w:val="Hyperlink"/>
                <w:rFonts w:ascii="Arial" w:hAnsi="Arial" w:cs="Arial"/>
                <w:noProof/>
              </w:rPr>
              <w:t>3.</w:t>
            </w:r>
            <w:r w:rsidRPr="00107B29">
              <w:rPr>
                <w:rFonts w:eastAsiaTheme="minorEastAsia"/>
                <w:noProof/>
                <w:kern w:val="2"/>
                <w:sz w:val="24"/>
                <w:szCs w:val="24"/>
                <w:lang w:eastAsia="en-GB"/>
                <w14:ligatures w14:val="standardContextual"/>
              </w:rPr>
              <w:tab/>
            </w:r>
            <w:r w:rsidRPr="00107B29">
              <w:rPr>
                <w:rStyle w:val="Hyperlink"/>
                <w:rFonts w:ascii="Arial" w:hAnsi="Arial" w:cs="Arial"/>
                <w:noProof/>
              </w:rPr>
              <w:t>How much will I be allowed?</w:t>
            </w:r>
            <w:r w:rsidRPr="00107B29">
              <w:rPr>
                <w:noProof/>
                <w:webHidden/>
              </w:rPr>
              <w:tab/>
            </w:r>
            <w:r w:rsidRPr="00107B29">
              <w:rPr>
                <w:noProof/>
                <w:webHidden/>
              </w:rPr>
              <w:fldChar w:fldCharType="begin"/>
            </w:r>
            <w:r w:rsidRPr="00107B29">
              <w:rPr>
                <w:noProof/>
                <w:webHidden/>
              </w:rPr>
              <w:instrText xml:space="preserve"> PAGEREF _Toc216780582 \h </w:instrText>
            </w:r>
            <w:r w:rsidRPr="00107B29">
              <w:rPr>
                <w:noProof/>
                <w:webHidden/>
              </w:rPr>
            </w:r>
            <w:r w:rsidRPr="00107B29">
              <w:rPr>
                <w:noProof/>
                <w:webHidden/>
              </w:rPr>
              <w:fldChar w:fldCharType="separate"/>
            </w:r>
            <w:r w:rsidRPr="00107B29">
              <w:rPr>
                <w:noProof/>
                <w:webHidden/>
              </w:rPr>
              <w:t>3</w:t>
            </w:r>
            <w:r w:rsidRPr="00107B29">
              <w:rPr>
                <w:noProof/>
                <w:webHidden/>
              </w:rPr>
              <w:fldChar w:fldCharType="end"/>
            </w:r>
          </w:hyperlink>
        </w:p>
        <w:p w14:paraId="526F81DF" w14:textId="6F69DEC6" w:rsidR="00107B29" w:rsidRP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3" w:history="1">
            <w:r w:rsidRPr="00107B29">
              <w:rPr>
                <w:rStyle w:val="Hyperlink"/>
                <w:rFonts w:ascii="Arial" w:hAnsi="Arial" w:cs="Arial"/>
                <w:noProof/>
              </w:rPr>
              <w:t>4.</w:t>
            </w:r>
            <w:r w:rsidRPr="00107B29">
              <w:rPr>
                <w:rFonts w:eastAsiaTheme="minorEastAsia"/>
                <w:noProof/>
                <w:kern w:val="2"/>
                <w:sz w:val="24"/>
                <w:szCs w:val="24"/>
                <w:lang w:eastAsia="en-GB"/>
                <w14:ligatures w14:val="standardContextual"/>
              </w:rPr>
              <w:tab/>
            </w:r>
            <w:r w:rsidRPr="00107B29">
              <w:rPr>
                <w:rStyle w:val="Hyperlink"/>
                <w:rFonts w:ascii="Arial" w:hAnsi="Arial" w:cs="Arial"/>
                <w:noProof/>
              </w:rPr>
              <w:t>DRE allowances</w:t>
            </w:r>
            <w:r w:rsidRPr="00107B29">
              <w:rPr>
                <w:noProof/>
                <w:webHidden/>
              </w:rPr>
              <w:tab/>
            </w:r>
            <w:r w:rsidRPr="00107B29">
              <w:rPr>
                <w:noProof/>
                <w:webHidden/>
              </w:rPr>
              <w:fldChar w:fldCharType="begin"/>
            </w:r>
            <w:r w:rsidRPr="00107B29">
              <w:rPr>
                <w:noProof/>
                <w:webHidden/>
              </w:rPr>
              <w:instrText xml:space="preserve"> PAGEREF _Toc216780583 \h </w:instrText>
            </w:r>
            <w:r w:rsidRPr="00107B29">
              <w:rPr>
                <w:noProof/>
                <w:webHidden/>
              </w:rPr>
            </w:r>
            <w:r w:rsidRPr="00107B29">
              <w:rPr>
                <w:noProof/>
                <w:webHidden/>
              </w:rPr>
              <w:fldChar w:fldCharType="separate"/>
            </w:r>
            <w:r w:rsidRPr="00107B29">
              <w:rPr>
                <w:noProof/>
                <w:webHidden/>
              </w:rPr>
              <w:t>4</w:t>
            </w:r>
            <w:r w:rsidRPr="00107B29">
              <w:rPr>
                <w:noProof/>
                <w:webHidden/>
              </w:rPr>
              <w:fldChar w:fldCharType="end"/>
            </w:r>
          </w:hyperlink>
        </w:p>
        <w:p w14:paraId="1AD624A0" w14:textId="118EE1B1" w:rsidR="00107B29" w:rsidRP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4" w:history="1">
            <w:r w:rsidRPr="00107B29">
              <w:rPr>
                <w:rStyle w:val="Hyperlink"/>
                <w:rFonts w:ascii="Arial" w:hAnsi="Arial" w:cs="Arial"/>
                <w:noProof/>
              </w:rPr>
              <w:t>5.</w:t>
            </w:r>
            <w:r w:rsidRPr="00107B29">
              <w:rPr>
                <w:rFonts w:eastAsiaTheme="minorEastAsia"/>
                <w:noProof/>
                <w:kern w:val="2"/>
                <w:sz w:val="24"/>
                <w:szCs w:val="24"/>
                <w:lang w:eastAsia="en-GB"/>
                <w14:ligatures w14:val="standardContextual"/>
              </w:rPr>
              <w:tab/>
            </w:r>
            <w:r w:rsidRPr="00107B29">
              <w:rPr>
                <w:rStyle w:val="Hyperlink"/>
                <w:rFonts w:ascii="Arial" w:hAnsi="Arial" w:cs="Arial"/>
                <w:noProof/>
              </w:rPr>
              <w:t>What evidence does the Council need?</w:t>
            </w:r>
            <w:r w:rsidRPr="00107B29">
              <w:rPr>
                <w:noProof/>
                <w:webHidden/>
              </w:rPr>
              <w:tab/>
            </w:r>
            <w:r w:rsidRPr="00107B29">
              <w:rPr>
                <w:noProof/>
                <w:webHidden/>
              </w:rPr>
              <w:fldChar w:fldCharType="begin"/>
            </w:r>
            <w:r w:rsidRPr="00107B29">
              <w:rPr>
                <w:noProof/>
                <w:webHidden/>
              </w:rPr>
              <w:instrText xml:space="preserve"> PAGEREF _Toc216780584 \h </w:instrText>
            </w:r>
            <w:r w:rsidRPr="00107B29">
              <w:rPr>
                <w:noProof/>
                <w:webHidden/>
              </w:rPr>
            </w:r>
            <w:r w:rsidRPr="00107B29">
              <w:rPr>
                <w:noProof/>
                <w:webHidden/>
              </w:rPr>
              <w:fldChar w:fldCharType="separate"/>
            </w:r>
            <w:r w:rsidRPr="00107B29">
              <w:rPr>
                <w:noProof/>
                <w:webHidden/>
              </w:rPr>
              <w:t>6</w:t>
            </w:r>
            <w:r w:rsidRPr="00107B29">
              <w:rPr>
                <w:noProof/>
                <w:webHidden/>
              </w:rPr>
              <w:fldChar w:fldCharType="end"/>
            </w:r>
          </w:hyperlink>
        </w:p>
        <w:p w14:paraId="2447E08C" w14:textId="6E0F6EC4" w:rsidR="00107B29" w:rsidRP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5" w:history="1">
            <w:r w:rsidRPr="00107B29">
              <w:rPr>
                <w:rStyle w:val="Hyperlink"/>
                <w:rFonts w:ascii="Arial" w:hAnsi="Arial" w:cs="Arial"/>
                <w:noProof/>
              </w:rPr>
              <w:t>6.</w:t>
            </w:r>
            <w:r w:rsidRPr="00107B29">
              <w:rPr>
                <w:rFonts w:eastAsiaTheme="minorEastAsia"/>
                <w:noProof/>
                <w:kern w:val="2"/>
                <w:sz w:val="24"/>
                <w:szCs w:val="24"/>
                <w:lang w:eastAsia="en-GB"/>
                <w14:ligatures w14:val="standardContextual"/>
              </w:rPr>
              <w:tab/>
            </w:r>
            <w:r w:rsidRPr="00107B29">
              <w:rPr>
                <w:rStyle w:val="Hyperlink"/>
                <w:rFonts w:ascii="Arial" w:hAnsi="Arial" w:cs="Arial"/>
                <w:noProof/>
              </w:rPr>
              <w:t>What happens next?</w:t>
            </w:r>
            <w:r w:rsidRPr="00107B29">
              <w:rPr>
                <w:noProof/>
                <w:webHidden/>
              </w:rPr>
              <w:tab/>
            </w:r>
            <w:r w:rsidRPr="00107B29">
              <w:rPr>
                <w:noProof/>
                <w:webHidden/>
              </w:rPr>
              <w:fldChar w:fldCharType="begin"/>
            </w:r>
            <w:r w:rsidRPr="00107B29">
              <w:rPr>
                <w:noProof/>
                <w:webHidden/>
              </w:rPr>
              <w:instrText xml:space="preserve"> PAGEREF _Toc216780585 \h </w:instrText>
            </w:r>
            <w:r w:rsidRPr="00107B29">
              <w:rPr>
                <w:noProof/>
                <w:webHidden/>
              </w:rPr>
            </w:r>
            <w:r w:rsidRPr="00107B29">
              <w:rPr>
                <w:noProof/>
                <w:webHidden/>
              </w:rPr>
              <w:fldChar w:fldCharType="separate"/>
            </w:r>
            <w:r w:rsidRPr="00107B29">
              <w:rPr>
                <w:noProof/>
                <w:webHidden/>
              </w:rPr>
              <w:t>6</w:t>
            </w:r>
            <w:r w:rsidRPr="00107B29">
              <w:rPr>
                <w:noProof/>
                <w:webHidden/>
              </w:rPr>
              <w:fldChar w:fldCharType="end"/>
            </w:r>
          </w:hyperlink>
        </w:p>
        <w:p w14:paraId="747E2D34" w14:textId="21C38191" w:rsidR="00107B29" w:rsidRP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6" w:history="1">
            <w:r w:rsidRPr="00107B29">
              <w:rPr>
                <w:rStyle w:val="Hyperlink"/>
                <w:rFonts w:ascii="Arial" w:hAnsi="Arial" w:cs="Arial"/>
                <w:noProof/>
              </w:rPr>
              <w:t>7.</w:t>
            </w:r>
            <w:r w:rsidRPr="00107B29">
              <w:rPr>
                <w:rFonts w:eastAsiaTheme="minorEastAsia"/>
                <w:noProof/>
                <w:kern w:val="2"/>
                <w:sz w:val="24"/>
                <w:szCs w:val="24"/>
                <w:lang w:eastAsia="en-GB"/>
                <w14:ligatures w14:val="standardContextual"/>
              </w:rPr>
              <w:tab/>
            </w:r>
            <w:r w:rsidRPr="00107B29">
              <w:rPr>
                <w:rStyle w:val="Hyperlink"/>
                <w:rFonts w:ascii="Arial" w:hAnsi="Arial" w:cs="Arial"/>
                <w:noProof/>
              </w:rPr>
              <w:t>What if I’m not happy with the DRE allowed?</w:t>
            </w:r>
            <w:r w:rsidRPr="00107B29">
              <w:rPr>
                <w:noProof/>
                <w:webHidden/>
              </w:rPr>
              <w:tab/>
            </w:r>
            <w:r w:rsidRPr="00107B29">
              <w:rPr>
                <w:noProof/>
                <w:webHidden/>
              </w:rPr>
              <w:fldChar w:fldCharType="begin"/>
            </w:r>
            <w:r w:rsidRPr="00107B29">
              <w:rPr>
                <w:noProof/>
                <w:webHidden/>
              </w:rPr>
              <w:instrText xml:space="preserve"> PAGEREF _Toc216780586 \h </w:instrText>
            </w:r>
            <w:r w:rsidRPr="00107B29">
              <w:rPr>
                <w:noProof/>
                <w:webHidden/>
              </w:rPr>
            </w:r>
            <w:r w:rsidRPr="00107B29">
              <w:rPr>
                <w:noProof/>
                <w:webHidden/>
              </w:rPr>
              <w:fldChar w:fldCharType="separate"/>
            </w:r>
            <w:r w:rsidRPr="00107B29">
              <w:rPr>
                <w:noProof/>
                <w:webHidden/>
              </w:rPr>
              <w:t>7</w:t>
            </w:r>
            <w:r w:rsidRPr="00107B29">
              <w:rPr>
                <w:noProof/>
                <w:webHidden/>
              </w:rPr>
              <w:fldChar w:fldCharType="end"/>
            </w:r>
          </w:hyperlink>
        </w:p>
        <w:p w14:paraId="279915A2" w14:textId="2B218348" w:rsidR="00107B29" w:rsidRP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7" w:history="1">
            <w:r w:rsidRPr="00107B29">
              <w:rPr>
                <w:rStyle w:val="Hyperlink"/>
                <w:rFonts w:ascii="Arial" w:hAnsi="Arial" w:cs="Arial"/>
                <w:noProof/>
              </w:rPr>
              <w:t>8.</w:t>
            </w:r>
            <w:r w:rsidRPr="00107B29">
              <w:rPr>
                <w:rFonts w:eastAsiaTheme="minorEastAsia"/>
                <w:noProof/>
                <w:kern w:val="2"/>
                <w:sz w:val="24"/>
                <w:szCs w:val="24"/>
                <w:lang w:eastAsia="en-GB"/>
                <w14:ligatures w14:val="standardContextual"/>
              </w:rPr>
              <w:tab/>
            </w:r>
            <w:r w:rsidRPr="00107B29">
              <w:rPr>
                <w:rStyle w:val="Hyperlink"/>
                <w:rFonts w:ascii="Arial" w:hAnsi="Arial" w:cs="Arial"/>
                <w:noProof/>
              </w:rPr>
              <w:t>Examples of DRE Calculations</w:t>
            </w:r>
            <w:r w:rsidRPr="00107B29">
              <w:rPr>
                <w:noProof/>
                <w:webHidden/>
              </w:rPr>
              <w:tab/>
            </w:r>
            <w:r w:rsidRPr="00107B29">
              <w:rPr>
                <w:noProof/>
                <w:webHidden/>
              </w:rPr>
              <w:fldChar w:fldCharType="begin"/>
            </w:r>
            <w:r w:rsidRPr="00107B29">
              <w:rPr>
                <w:noProof/>
                <w:webHidden/>
              </w:rPr>
              <w:instrText xml:space="preserve"> PAGEREF _Toc216780587 \h </w:instrText>
            </w:r>
            <w:r w:rsidRPr="00107B29">
              <w:rPr>
                <w:noProof/>
                <w:webHidden/>
              </w:rPr>
            </w:r>
            <w:r w:rsidRPr="00107B29">
              <w:rPr>
                <w:noProof/>
                <w:webHidden/>
              </w:rPr>
              <w:fldChar w:fldCharType="separate"/>
            </w:r>
            <w:r w:rsidRPr="00107B29">
              <w:rPr>
                <w:noProof/>
                <w:webHidden/>
              </w:rPr>
              <w:t>7</w:t>
            </w:r>
            <w:r w:rsidRPr="00107B29">
              <w:rPr>
                <w:noProof/>
                <w:webHidden/>
              </w:rPr>
              <w:fldChar w:fldCharType="end"/>
            </w:r>
          </w:hyperlink>
        </w:p>
        <w:p w14:paraId="36DFB780" w14:textId="4961A415" w:rsidR="00107B29" w:rsidRDefault="00107B29">
          <w:pPr>
            <w:pStyle w:val="TOC2"/>
            <w:tabs>
              <w:tab w:val="left" w:pos="720"/>
              <w:tab w:val="right" w:leader="dot" w:pos="9016"/>
            </w:tabs>
            <w:rPr>
              <w:rFonts w:eastAsiaTheme="minorEastAsia"/>
              <w:noProof/>
              <w:kern w:val="2"/>
              <w:sz w:val="24"/>
              <w:szCs w:val="24"/>
              <w:lang w:eastAsia="en-GB"/>
              <w14:ligatures w14:val="standardContextual"/>
            </w:rPr>
          </w:pPr>
          <w:hyperlink w:anchor="_Toc216780588" w:history="1">
            <w:r w:rsidRPr="00107B29">
              <w:rPr>
                <w:rStyle w:val="Hyperlink"/>
                <w:rFonts w:ascii="Arial" w:hAnsi="Arial" w:cs="Arial"/>
                <w:noProof/>
              </w:rPr>
              <w:t>9.</w:t>
            </w:r>
            <w:bookmarkStart w:id="0" w:name="_Toc216780540"/>
            <w:r w:rsidRPr="00107B29">
              <w:rPr>
                <w:rFonts w:eastAsiaTheme="minorEastAsia"/>
                <w:noProof/>
                <w:kern w:val="2"/>
                <w:sz w:val="24"/>
                <w:szCs w:val="24"/>
                <w:lang w:eastAsia="en-GB"/>
                <w14:ligatures w14:val="standardContextual"/>
              </w:rPr>
              <w:tab/>
            </w:r>
            <w:r w:rsidRPr="00107B29">
              <w:rPr>
                <w:rStyle w:val="Hyperlink"/>
                <w:noProof/>
              </w:rPr>
              <w:drawing>
                <wp:inline distT="0" distB="0" distL="0" distR="0" wp14:anchorId="002A0CB8" wp14:editId="6836B07B">
                  <wp:extent cx="1316052" cy="257175"/>
                  <wp:effectExtent l="0" t="0" r="0" b="0"/>
                  <wp:docPr id="1563480945" name="Picture 156348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317" cy="272860"/>
                          </a:xfrm>
                          <a:prstGeom prst="rect">
                            <a:avLst/>
                          </a:prstGeom>
                          <a:noFill/>
                          <a:ln>
                            <a:noFill/>
                          </a:ln>
                        </pic:spPr>
                      </pic:pic>
                    </a:graphicData>
                  </a:graphic>
                </wp:inline>
              </w:drawing>
            </w:r>
            <w:bookmarkEnd w:id="0"/>
            <w:r w:rsidRPr="00107B29">
              <w:rPr>
                <w:noProof/>
                <w:webHidden/>
              </w:rPr>
              <w:tab/>
            </w:r>
            <w:r w:rsidRPr="00107B29">
              <w:rPr>
                <w:noProof/>
                <w:webHidden/>
              </w:rPr>
              <w:fldChar w:fldCharType="begin"/>
            </w:r>
            <w:r w:rsidRPr="00107B29">
              <w:rPr>
                <w:noProof/>
                <w:webHidden/>
              </w:rPr>
              <w:instrText xml:space="preserve"> PAGEREF _Toc216780588 \h </w:instrText>
            </w:r>
            <w:r w:rsidRPr="00107B29">
              <w:rPr>
                <w:noProof/>
                <w:webHidden/>
              </w:rPr>
            </w:r>
            <w:r w:rsidRPr="00107B29">
              <w:rPr>
                <w:noProof/>
                <w:webHidden/>
              </w:rPr>
              <w:fldChar w:fldCharType="separate"/>
            </w:r>
            <w:r w:rsidRPr="00107B29">
              <w:rPr>
                <w:noProof/>
                <w:webHidden/>
              </w:rPr>
              <w:t>8</w:t>
            </w:r>
            <w:r w:rsidRPr="00107B29">
              <w:rPr>
                <w:noProof/>
                <w:webHidden/>
              </w:rPr>
              <w:fldChar w:fldCharType="end"/>
            </w:r>
          </w:hyperlink>
        </w:p>
        <w:p w14:paraId="12180FA2" w14:textId="3F8F8690" w:rsidR="004539BE" w:rsidRDefault="004539BE">
          <w:r>
            <w:rPr>
              <w:b/>
              <w:bCs/>
              <w:noProof/>
            </w:rPr>
            <w:fldChar w:fldCharType="end"/>
          </w:r>
        </w:p>
      </w:sdtContent>
    </w:sdt>
    <w:p w14:paraId="2ECFC0A2" w14:textId="77777777" w:rsidR="00964415" w:rsidRPr="004539BE" w:rsidRDefault="00964415" w:rsidP="00964415">
      <w:pPr>
        <w:rPr>
          <w:rFonts w:ascii="Arial" w:hAnsi="Arial" w:cs="Arial"/>
          <w:b/>
          <w:bCs/>
          <w:sz w:val="24"/>
          <w:szCs w:val="24"/>
        </w:rPr>
      </w:pPr>
    </w:p>
    <w:p w14:paraId="2A2C98A1" w14:textId="15D9897A" w:rsidR="00797505" w:rsidRDefault="00797505">
      <w:pPr>
        <w:spacing w:after="160" w:line="259" w:lineRule="auto"/>
        <w:rPr>
          <w:rFonts w:cs="Arial"/>
          <w:b/>
          <w:bCs/>
          <w:sz w:val="48"/>
          <w:szCs w:val="48"/>
        </w:rPr>
      </w:pPr>
      <w:r>
        <w:rPr>
          <w:rFonts w:cs="Arial"/>
          <w:b/>
          <w:bCs/>
          <w:sz w:val="48"/>
          <w:szCs w:val="48"/>
        </w:rPr>
        <w:br w:type="page"/>
      </w:r>
    </w:p>
    <w:p w14:paraId="2307AFD8" w14:textId="471BB6EA" w:rsidR="004638E1" w:rsidRPr="00AA708B" w:rsidRDefault="004638E1" w:rsidP="004638E1"/>
    <w:p w14:paraId="78F1BB7F" w14:textId="77777777" w:rsidR="004638E1" w:rsidRDefault="004638E1" w:rsidP="004638E1"/>
    <w:p w14:paraId="6CB2E2A8" w14:textId="77777777" w:rsidR="004638E1" w:rsidRDefault="004638E1" w:rsidP="004638E1"/>
    <w:p w14:paraId="1D410206" w14:textId="367DBA8D" w:rsidR="00510E57" w:rsidRDefault="00510E57" w:rsidP="00CC5038">
      <w:pPr>
        <w:rPr>
          <w:rFonts w:ascii="Arial" w:hAnsi="Arial" w:cs="Arial"/>
          <w:sz w:val="24"/>
          <w:szCs w:val="24"/>
        </w:rPr>
      </w:pPr>
      <w:r>
        <w:rPr>
          <w:noProof/>
          <w:sz w:val="24"/>
          <w:szCs w:val="24"/>
          <w:lang w:eastAsia="en-GB"/>
        </w:rPr>
        <w:drawing>
          <wp:anchor distT="0" distB="0" distL="114300" distR="114300" simplePos="0" relativeHeight="251657216" behindDoc="0" locked="0" layoutInCell="1" allowOverlap="1" wp14:anchorId="41561B01" wp14:editId="1DE8CFF8">
            <wp:simplePos x="0" y="0"/>
            <wp:positionH relativeFrom="column">
              <wp:posOffset>-547437</wp:posOffset>
            </wp:positionH>
            <wp:positionV relativeFrom="paragraph">
              <wp:posOffset>-502285</wp:posOffset>
            </wp:positionV>
            <wp:extent cx="348615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t="13312" r="4071" b="18919"/>
                    <a:stretch>
                      <a:fillRect/>
                    </a:stretch>
                  </pic:blipFill>
                  <pic:spPr bwMode="auto">
                    <a:xfrm>
                      <a:off x="0" y="0"/>
                      <a:ext cx="3486150" cy="666750"/>
                    </a:xfrm>
                    <a:prstGeom prst="rect">
                      <a:avLst/>
                    </a:prstGeom>
                    <a:noFill/>
                    <a:ln>
                      <a:noFill/>
                    </a:ln>
                  </pic:spPr>
                </pic:pic>
              </a:graphicData>
            </a:graphic>
          </wp:anchor>
        </w:drawing>
      </w:r>
    </w:p>
    <w:p w14:paraId="499D381D" w14:textId="77777777" w:rsidR="001C4710" w:rsidRDefault="001C4710" w:rsidP="00CC5038">
      <w:pPr>
        <w:rPr>
          <w:rFonts w:ascii="Arial" w:hAnsi="Arial" w:cs="Arial"/>
          <w:sz w:val="24"/>
          <w:szCs w:val="24"/>
        </w:rPr>
      </w:pPr>
    </w:p>
    <w:p w14:paraId="42465CE0" w14:textId="625B0098" w:rsidR="00CC5038" w:rsidRPr="00964415" w:rsidRDefault="00CC5038" w:rsidP="00964415">
      <w:pPr>
        <w:pStyle w:val="Heading2"/>
        <w:numPr>
          <w:ilvl w:val="0"/>
          <w:numId w:val="4"/>
        </w:numPr>
        <w:rPr>
          <w:rFonts w:ascii="Arial" w:hAnsi="Arial" w:cs="Arial"/>
          <w:b/>
          <w:bCs/>
          <w:sz w:val="28"/>
          <w:szCs w:val="28"/>
        </w:rPr>
      </w:pPr>
      <w:bookmarkStart w:id="1" w:name="_Toc216780580"/>
      <w:r w:rsidRPr="00964415">
        <w:rPr>
          <w:rFonts w:ascii="Arial" w:hAnsi="Arial" w:cs="Arial"/>
          <w:b/>
          <w:bCs/>
          <w:color w:val="auto"/>
          <w:sz w:val="28"/>
          <w:szCs w:val="28"/>
        </w:rPr>
        <w:t>What is Disability Related Expenditure</w:t>
      </w:r>
      <w:r w:rsidR="00A81D40" w:rsidRPr="00964415">
        <w:rPr>
          <w:rFonts w:ascii="Arial" w:hAnsi="Arial" w:cs="Arial"/>
          <w:b/>
          <w:bCs/>
          <w:color w:val="auto"/>
          <w:sz w:val="28"/>
          <w:szCs w:val="28"/>
        </w:rPr>
        <w:t xml:space="preserve">? </w:t>
      </w:r>
      <w:r w:rsidRPr="00964415">
        <w:rPr>
          <w:rFonts w:ascii="Arial" w:hAnsi="Arial" w:cs="Arial"/>
          <w:b/>
          <w:bCs/>
          <w:color w:val="auto"/>
          <w:sz w:val="28"/>
          <w:szCs w:val="28"/>
        </w:rPr>
        <w:t>(DRE)</w:t>
      </w:r>
      <w:bookmarkEnd w:id="1"/>
    </w:p>
    <w:p w14:paraId="2065CBAD" w14:textId="77777777" w:rsidR="00CC5038" w:rsidRDefault="00CC5038" w:rsidP="00CC5038">
      <w:pPr>
        <w:rPr>
          <w:rFonts w:ascii="Arial" w:hAnsi="Arial" w:cs="Arial"/>
          <w:b/>
          <w:bCs/>
          <w:sz w:val="24"/>
          <w:szCs w:val="24"/>
        </w:rPr>
      </w:pPr>
    </w:p>
    <w:p w14:paraId="7C437E91" w14:textId="77777777" w:rsidR="00CC5038" w:rsidRDefault="00CC5038" w:rsidP="00CC5038">
      <w:pPr>
        <w:spacing w:line="240" w:lineRule="auto"/>
        <w:jc w:val="both"/>
        <w:rPr>
          <w:rFonts w:ascii="Arial" w:hAnsi="Arial" w:cs="Arial"/>
          <w:sz w:val="24"/>
          <w:szCs w:val="24"/>
        </w:rPr>
      </w:pPr>
      <w:r>
        <w:rPr>
          <w:rFonts w:ascii="Arial" w:hAnsi="Arial" w:cs="Arial"/>
          <w:sz w:val="24"/>
          <w:szCs w:val="24"/>
        </w:rPr>
        <w:t>Some people have to pay for equipment or services or have higher than average outgoings because they have a disability or long-term health condition. These costs may be allowable as DRE when working out how much you need to pay towards the cost of your support arranged by the Council.</w:t>
      </w:r>
    </w:p>
    <w:p w14:paraId="445B6EE5" w14:textId="77777777" w:rsidR="00CC5038" w:rsidRDefault="00CC5038" w:rsidP="00CC5038">
      <w:pPr>
        <w:spacing w:line="240" w:lineRule="auto"/>
        <w:jc w:val="both"/>
        <w:rPr>
          <w:rFonts w:ascii="Arial" w:hAnsi="Arial" w:cs="Arial"/>
          <w:sz w:val="24"/>
          <w:szCs w:val="24"/>
        </w:rPr>
      </w:pPr>
    </w:p>
    <w:p w14:paraId="02BA2887" w14:textId="77777777" w:rsidR="00CC5038" w:rsidRDefault="00CC5038" w:rsidP="00CC5038">
      <w:pPr>
        <w:rPr>
          <w:rFonts w:ascii="Arial" w:hAnsi="Arial" w:cs="Arial"/>
          <w:sz w:val="24"/>
          <w:szCs w:val="24"/>
        </w:rPr>
      </w:pPr>
      <w:r>
        <w:rPr>
          <w:rFonts w:ascii="Arial" w:hAnsi="Arial" w:cs="Arial"/>
          <w:sz w:val="24"/>
          <w:szCs w:val="24"/>
        </w:rPr>
        <w:t>Nottinghamshire County Council (NCC) allows a standard £20 per week for these costs in all cases, but if you think this isn’t enough to cover your DRE, a higher amount can be allowed based on a person’s assessment.</w:t>
      </w:r>
    </w:p>
    <w:p w14:paraId="3AB174A5" w14:textId="77777777" w:rsidR="00CC5038" w:rsidRDefault="00CC5038" w:rsidP="00CC5038">
      <w:pPr>
        <w:rPr>
          <w:rFonts w:ascii="Arial" w:hAnsi="Arial" w:cs="Arial"/>
          <w:sz w:val="24"/>
          <w:szCs w:val="24"/>
        </w:rPr>
      </w:pPr>
    </w:p>
    <w:p w14:paraId="44D4C139" w14:textId="390E7477" w:rsidR="00CC5038" w:rsidRPr="00EC3662" w:rsidRDefault="00CC5038" w:rsidP="00CC5038">
      <w:pPr>
        <w:rPr>
          <w:rFonts w:ascii="Arial" w:hAnsi="Arial" w:cs="Arial"/>
          <w:color w:val="000000" w:themeColor="text1"/>
          <w:sz w:val="24"/>
          <w:szCs w:val="24"/>
        </w:rPr>
      </w:pPr>
      <w:r w:rsidRPr="00EC3662">
        <w:rPr>
          <w:rFonts w:ascii="Arial" w:hAnsi="Arial" w:cs="Arial"/>
          <w:color w:val="000000" w:themeColor="text1"/>
          <w:sz w:val="24"/>
          <w:szCs w:val="24"/>
        </w:rPr>
        <w:t>Your social care worker will discuss your DRE allowances with you when they are planning or reviewing your support.</w:t>
      </w:r>
      <w:r w:rsidR="00292C0E">
        <w:rPr>
          <w:rFonts w:ascii="Arial" w:hAnsi="Arial" w:cs="Arial"/>
          <w:color w:val="000000" w:themeColor="text1"/>
          <w:sz w:val="24"/>
          <w:szCs w:val="24"/>
        </w:rPr>
        <w:t xml:space="preserve"> It is important that DRE is considered in all care and support assessments and reviews to ensure people do not pay more than they should </w:t>
      </w:r>
      <w:r w:rsidR="0099273E">
        <w:rPr>
          <w:rFonts w:ascii="Arial" w:hAnsi="Arial" w:cs="Arial"/>
          <w:color w:val="000000" w:themeColor="text1"/>
          <w:sz w:val="24"/>
          <w:szCs w:val="24"/>
        </w:rPr>
        <w:t>towards</w:t>
      </w:r>
      <w:r w:rsidR="00292C0E">
        <w:rPr>
          <w:rFonts w:ascii="Arial" w:hAnsi="Arial" w:cs="Arial"/>
          <w:color w:val="000000" w:themeColor="text1"/>
          <w:sz w:val="24"/>
          <w:szCs w:val="24"/>
        </w:rPr>
        <w:t xml:space="preserve"> their care, especially as the current cost of living crisis is causing financial hardship for many.</w:t>
      </w:r>
    </w:p>
    <w:p w14:paraId="31058C0A" w14:textId="77777777" w:rsidR="00CC5038" w:rsidRDefault="00CC5038" w:rsidP="00CC5038">
      <w:pPr>
        <w:rPr>
          <w:rFonts w:ascii="Arial" w:hAnsi="Arial" w:cs="Arial"/>
          <w:sz w:val="24"/>
          <w:szCs w:val="24"/>
        </w:rPr>
      </w:pPr>
    </w:p>
    <w:p w14:paraId="3CDA176D" w14:textId="77777777" w:rsidR="00CC5038" w:rsidRPr="009D7521" w:rsidRDefault="00CC5038" w:rsidP="009D7521">
      <w:pPr>
        <w:pStyle w:val="Heading2"/>
        <w:numPr>
          <w:ilvl w:val="0"/>
          <w:numId w:val="4"/>
        </w:numPr>
        <w:rPr>
          <w:rFonts w:ascii="Arial" w:hAnsi="Arial" w:cs="Arial"/>
          <w:b/>
          <w:bCs/>
          <w:sz w:val="28"/>
          <w:szCs w:val="28"/>
        </w:rPr>
      </w:pPr>
      <w:bookmarkStart w:id="2" w:name="_Toc216780581"/>
      <w:r w:rsidRPr="009D7521">
        <w:rPr>
          <w:rFonts w:ascii="Arial" w:hAnsi="Arial" w:cs="Arial"/>
          <w:b/>
          <w:bCs/>
          <w:color w:val="auto"/>
          <w:sz w:val="28"/>
          <w:szCs w:val="28"/>
        </w:rPr>
        <w:t>Things to think about</w:t>
      </w:r>
      <w:bookmarkEnd w:id="2"/>
    </w:p>
    <w:p w14:paraId="15C1887E" w14:textId="77777777" w:rsidR="00CC5038" w:rsidRDefault="00CC5038" w:rsidP="00CC5038">
      <w:pPr>
        <w:rPr>
          <w:rFonts w:ascii="Arial" w:hAnsi="Arial" w:cs="Arial"/>
          <w:sz w:val="24"/>
          <w:szCs w:val="24"/>
        </w:rPr>
      </w:pPr>
    </w:p>
    <w:p w14:paraId="3C9DFFB9" w14:textId="77777777" w:rsidR="00CC5038" w:rsidRDefault="00CC5038" w:rsidP="00CC5038">
      <w:pPr>
        <w:rPr>
          <w:rFonts w:ascii="Arial" w:hAnsi="Arial" w:cs="Arial"/>
          <w:sz w:val="24"/>
          <w:szCs w:val="24"/>
        </w:rPr>
      </w:pPr>
      <w:r>
        <w:rPr>
          <w:rFonts w:ascii="Arial" w:hAnsi="Arial" w:cs="Arial"/>
          <w:sz w:val="24"/>
          <w:szCs w:val="24"/>
        </w:rPr>
        <w:t xml:space="preserve">It can be difficult to think about DRE and what this means to you, or the person you care or advocate for. Try to think about day-to-day life and what additional costs you have because of your disability or long-term health condition. This factsheet lists the main DRE costs that can be allowed (Section 4) but these are just examples, and you may have costs that aren’t on the list that can be allowed. </w:t>
      </w:r>
    </w:p>
    <w:p w14:paraId="14682DA8" w14:textId="77777777" w:rsidR="00CC5038" w:rsidRDefault="00CC5038" w:rsidP="00CC5038">
      <w:pPr>
        <w:rPr>
          <w:rFonts w:ascii="Arial" w:hAnsi="Arial" w:cs="Arial"/>
          <w:sz w:val="24"/>
          <w:szCs w:val="24"/>
        </w:rPr>
      </w:pPr>
    </w:p>
    <w:p w14:paraId="7BAC4A83" w14:textId="77777777" w:rsidR="00CC5038" w:rsidRPr="009D7521" w:rsidRDefault="00CC5038" w:rsidP="009D7521">
      <w:pPr>
        <w:pStyle w:val="Heading2"/>
        <w:numPr>
          <w:ilvl w:val="0"/>
          <w:numId w:val="4"/>
        </w:numPr>
        <w:rPr>
          <w:rFonts w:ascii="Arial" w:hAnsi="Arial" w:cs="Arial"/>
          <w:b/>
          <w:bCs/>
          <w:sz w:val="28"/>
          <w:szCs w:val="28"/>
        </w:rPr>
      </w:pPr>
      <w:bookmarkStart w:id="3" w:name="_Toc216780582"/>
      <w:r w:rsidRPr="009D7521">
        <w:rPr>
          <w:rFonts w:ascii="Arial" w:hAnsi="Arial" w:cs="Arial"/>
          <w:b/>
          <w:bCs/>
          <w:color w:val="auto"/>
          <w:sz w:val="28"/>
          <w:szCs w:val="28"/>
        </w:rPr>
        <w:t>How much will I be allowed?</w:t>
      </w:r>
      <w:bookmarkEnd w:id="3"/>
    </w:p>
    <w:p w14:paraId="1BB3848B" w14:textId="77777777" w:rsidR="00CC5038" w:rsidRDefault="00CC5038" w:rsidP="00CC5038">
      <w:pPr>
        <w:rPr>
          <w:rFonts w:ascii="Arial" w:hAnsi="Arial" w:cs="Arial"/>
          <w:sz w:val="24"/>
          <w:szCs w:val="24"/>
        </w:rPr>
      </w:pPr>
    </w:p>
    <w:p w14:paraId="50F09333" w14:textId="2DFCB8B6" w:rsidR="00CC5038" w:rsidRDefault="00CC5038" w:rsidP="00CC5038">
      <w:pPr>
        <w:rPr>
          <w:rFonts w:ascii="Arial" w:hAnsi="Arial" w:cs="Arial"/>
          <w:sz w:val="24"/>
          <w:szCs w:val="24"/>
        </w:rPr>
      </w:pPr>
      <w:r>
        <w:rPr>
          <w:rFonts w:ascii="Arial" w:hAnsi="Arial" w:cs="Arial"/>
          <w:sz w:val="24"/>
          <w:szCs w:val="24"/>
        </w:rPr>
        <w:t>In some cases, the Council will allow a fixed amount for a particular service or cost. (See examples in section 8). In other cases, the Council will allow additional costs because you pay more for something</w:t>
      </w:r>
      <w:r w:rsidR="00A81D40">
        <w:rPr>
          <w:rFonts w:ascii="Arial" w:hAnsi="Arial" w:cs="Arial"/>
          <w:sz w:val="24"/>
          <w:szCs w:val="24"/>
        </w:rPr>
        <w:t xml:space="preserve">. </w:t>
      </w:r>
    </w:p>
    <w:p w14:paraId="384BE90A" w14:textId="77777777" w:rsidR="00CC5038" w:rsidRDefault="00CC5038" w:rsidP="00CC5038">
      <w:pPr>
        <w:rPr>
          <w:rFonts w:ascii="Arial" w:hAnsi="Arial" w:cs="Arial"/>
          <w:sz w:val="24"/>
          <w:szCs w:val="24"/>
        </w:rPr>
      </w:pPr>
    </w:p>
    <w:p w14:paraId="5337F27C" w14:textId="77777777" w:rsidR="00CC5038" w:rsidRDefault="00CC5038" w:rsidP="00CC5038">
      <w:pPr>
        <w:rPr>
          <w:rFonts w:ascii="Arial" w:hAnsi="Arial" w:cs="Arial"/>
          <w:sz w:val="24"/>
          <w:szCs w:val="24"/>
        </w:rPr>
      </w:pPr>
      <w:r>
        <w:rPr>
          <w:rFonts w:ascii="Arial" w:hAnsi="Arial" w:cs="Arial"/>
          <w:sz w:val="24"/>
          <w:szCs w:val="24"/>
        </w:rPr>
        <w:t>If you buy specialist equipment, such as a wheelchair, the weekly cost of this will be averaged over the life span of the item. Purchase price £5,000 which needs to be replaced every 5 years. £5,000 divided by 5 to get an annual cost (£1,000) then divided by 52 to get a weekly cost (£19.23).</w:t>
      </w:r>
    </w:p>
    <w:p w14:paraId="245E4E53" w14:textId="77777777" w:rsidR="00CC5038" w:rsidRDefault="00CC5038" w:rsidP="00CC5038">
      <w:pPr>
        <w:rPr>
          <w:rFonts w:ascii="Arial" w:hAnsi="Arial" w:cs="Arial"/>
          <w:sz w:val="24"/>
          <w:szCs w:val="24"/>
        </w:rPr>
      </w:pPr>
    </w:p>
    <w:p w14:paraId="50EF805F" w14:textId="742CF5E2" w:rsidR="00CC5038" w:rsidRDefault="00CC5038" w:rsidP="00CC5038">
      <w:pPr>
        <w:rPr>
          <w:rFonts w:ascii="Arial" w:hAnsi="Arial" w:cs="Arial"/>
          <w:sz w:val="24"/>
          <w:szCs w:val="24"/>
        </w:rPr>
      </w:pPr>
      <w:r>
        <w:rPr>
          <w:rFonts w:ascii="Arial" w:hAnsi="Arial" w:cs="Arial"/>
          <w:sz w:val="24"/>
          <w:szCs w:val="24"/>
        </w:rPr>
        <w:t>Some costs may need to be agreed with your social care worker. If your needs change during the replacement period, for example due to a change in health circumstances, then this can be adjusted if agreed with your social care worker. The Council may only make a partial allowance for some items where a cheaper alternative is available, or the service is available free of charge from the NHS.</w:t>
      </w:r>
    </w:p>
    <w:p w14:paraId="7BE1DEB3" w14:textId="2329861F" w:rsidR="00292C0E" w:rsidRDefault="00292C0E" w:rsidP="00CC5038">
      <w:pPr>
        <w:rPr>
          <w:rFonts w:ascii="Arial" w:hAnsi="Arial" w:cs="Arial"/>
          <w:sz w:val="24"/>
          <w:szCs w:val="24"/>
        </w:rPr>
      </w:pPr>
    </w:p>
    <w:p w14:paraId="7EF21958" w14:textId="77777777" w:rsidR="00CC5038" w:rsidRPr="009D7521" w:rsidRDefault="00CC5038" w:rsidP="009D7521">
      <w:pPr>
        <w:pStyle w:val="Heading2"/>
        <w:numPr>
          <w:ilvl w:val="0"/>
          <w:numId w:val="4"/>
        </w:numPr>
        <w:rPr>
          <w:rFonts w:ascii="Arial" w:hAnsi="Arial" w:cs="Arial"/>
          <w:b/>
          <w:bCs/>
          <w:sz w:val="28"/>
          <w:szCs w:val="28"/>
        </w:rPr>
      </w:pPr>
      <w:bookmarkStart w:id="4" w:name="_Toc216780583"/>
      <w:r w:rsidRPr="009D7521">
        <w:rPr>
          <w:rFonts w:ascii="Arial" w:hAnsi="Arial" w:cs="Arial"/>
          <w:b/>
          <w:bCs/>
          <w:color w:val="auto"/>
          <w:sz w:val="28"/>
          <w:szCs w:val="28"/>
        </w:rPr>
        <w:lastRenderedPageBreak/>
        <w:t>DRE allowances</w:t>
      </w:r>
      <w:bookmarkEnd w:id="4"/>
      <w:r w:rsidRPr="009D7521">
        <w:rPr>
          <w:rFonts w:ascii="Arial" w:hAnsi="Arial" w:cs="Arial"/>
          <w:b/>
          <w:bCs/>
          <w:color w:val="auto"/>
          <w:sz w:val="28"/>
          <w:szCs w:val="28"/>
        </w:rPr>
        <w:t xml:space="preserve"> </w:t>
      </w:r>
    </w:p>
    <w:p w14:paraId="28C350B6" w14:textId="77777777" w:rsidR="00CC5038" w:rsidRDefault="00CC5038" w:rsidP="00CC5038">
      <w:pPr>
        <w:rPr>
          <w:rFonts w:ascii="Arial" w:hAnsi="Arial" w:cs="Arial"/>
          <w:sz w:val="24"/>
          <w:szCs w:val="24"/>
        </w:rPr>
      </w:pPr>
    </w:p>
    <w:p w14:paraId="67FC26D0" w14:textId="62787CA2" w:rsidR="00CC5038" w:rsidRDefault="00CC5038" w:rsidP="00CC5038">
      <w:pPr>
        <w:rPr>
          <w:rFonts w:ascii="Arial" w:hAnsi="Arial" w:cs="Arial"/>
          <w:sz w:val="24"/>
          <w:szCs w:val="24"/>
        </w:rPr>
      </w:pPr>
      <w:r>
        <w:rPr>
          <w:rFonts w:ascii="Arial" w:hAnsi="Arial" w:cs="Arial"/>
          <w:sz w:val="24"/>
          <w:szCs w:val="24"/>
        </w:rPr>
        <w:t>If your bills are higher than these weekly amounts, you may be allowed the difference between</w:t>
      </w:r>
      <w:r w:rsidRPr="002D56EF">
        <w:rPr>
          <w:rFonts w:ascii="Arial" w:hAnsi="Arial" w:cs="Arial"/>
          <w:color w:val="FF0000"/>
          <w:sz w:val="24"/>
          <w:szCs w:val="24"/>
        </w:rPr>
        <w:t xml:space="preserve"> </w:t>
      </w:r>
      <w:r w:rsidRPr="00EC3662">
        <w:rPr>
          <w:rFonts w:ascii="Arial" w:hAnsi="Arial" w:cs="Arial"/>
          <w:color w:val="000000" w:themeColor="text1"/>
          <w:sz w:val="24"/>
          <w:szCs w:val="24"/>
        </w:rPr>
        <w:t>these</w:t>
      </w:r>
      <w:r w:rsidRPr="002D56EF">
        <w:rPr>
          <w:rFonts w:ascii="Arial" w:hAnsi="Arial" w:cs="Arial"/>
          <w:color w:val="FF0000"/>
          <w:sz w:val="24"/>
          <w:szCs w:val="24"/>
        </w:rPr>
        <w:t xml:space="preserve"> </w:t>
      </w:r>
      <w:r>
        <w:rPr>
          <w:rFonts w:ascii="Arial" w:hAnsi="Arial" w:cs="Arial"/>
          <w:sz w:val="24"/>
          <w:szCs w:val="24"/>
        </w:rPr>
        <w:t xml:space="preserve">and the amount you pay as DRE. If you share your house with other adults, we will only </w:t>
      </w:r>
      <w:r w:rsidRPr="00EC3662">
        <w:rPr>
          <w:rFonts w:ascii="Arial" w:hAnsi="Arial" w:cs="Arial"/>
          <w:color w:val="000000" w:themeColor="text1"/>
          <w:sz w:val="24"/>
          <w:szCs w:val="24"/>
        </w:rPr>
        <w:t xml:space="preserve">allow for </w:t>
      </w:r>
      <w:r>
        <w:rPr>
          <w:rFonts w:ascii="Arial" w:hAnsi="Arial" w:cs="Arial"/>
          <w:sz w:val="24"/>
          <w:szCs w:val="24"/>
        </w:rPr>
        <w:t>your individual costs</w:t>
      </w:r>
      <w:r w:rsidR="00A81D40">
        <w:rPr>
          <w:rFonts w:ascii="Arial" w:hAnsi="Arial" w:cs="Arial"/>
          <w:sz w:val="24"/>
          <w:szCs w:val="24"/>
        </w:rPr>
        <w:t xml:space="preserve">. </w:t>
      </w:r>
    </w:p>
    <w:p w14:paraId="4F69EB74" w14:textId="77777777" w:rsidR="00CC5038" w:rsidRDefault="00CC5038" w:rsidP="00CC5038">
      <w:pPr>
        <w:rPr>
          <w:rFonts w:ascii="Arial" w:hAnsi="Arial" w:cs="Arial"/>
          <w:sz w:val="24"/>
          <w:szCs w:val="24"/>
        </w:rPr>
      </w:pPr>
    </w:p>
    <w:tbl>
      <w:tblPr>
        <w:tblStyle w:val="TableGrid"/>
        <w:tblW w:w="0" w:type="auto"/>
        <w:tblInd w:w="0" w:type="dxa"/>
        <w:tblLook w:val="04A0" w:firstRow="1" w:lastRow="0" w:firstColumn="1" w:lastColumn="0" w:noHBand="0" w:noVBand="1"/>
      </w:tblPr>
      <w:tblGrid>
        <w:gridCol w:w="3681"/>
        <w:gridCol w:w="5335"/>
      </w:tblGrid>
      <w:tr w:rsidR="00CC5038" w14:paraId="4547C57E" w14:textId="77777777" w:rsidTr="00C24ECD">
        <w:tc>
          <w:tcPr>
            <w:tcW w:w="3681" w:type="dxa"/>
            <w:tcBorders>
              <w:top w:val="single" w:sz="4" w:space="0" w:color="auto"/>
              <w:left w:val="single" w:sz="4" w:space="0" w:color="auto"/>
              <w:bottom w:val="single" w:sz="4" w:space="0" w:color="auto"/>
              <w:right w:val="single" w:sz="4" w:space="0" w:color="auto"/>
            </w:tcBorders>
            <w:hideMark/>
          </w:tcPr>
          <w:p w14:paraId="4CCFF1BF" w14:textId="77777777" w:rsidR="00CC5038" w:rsidRDefault="00CC5038" w:rsidP="00C24ECD">
            <w:pPr>
              <w:spacing w:line="240" w:lineRule="auto"/>
              <w:rPr>
                <w:rFonts w:ascii="Arial" w:hAnsi="Arial" w:cs="Arial"/>
                <w:b/>
                <w:sz w:val="24"/>
                <w:szCs w:val="24"/>
              </w:rPr>
            </w:pPr>
            <w:r>
              <w:rPr>
                <w:rFonts w:ascii="Arial" w:hAnsi="Arial" w:cs="Arial"/>
                <w:b/>
                <w:sz w:val="24"/>
                <w:szCs w:val="24"/>
              </w:rPr>
              <w:t>Household Bills</w:t>
            </w:r>
          </w:p>
        </w:tc>
        <w:tc>
          <w:tcPr>
            <w:tcW w:w="5335" w:type="dxa"/>
            <w:tcBorders>
              <w:top w:val="single" w:sz="4" w:space="0" w:color="auto"/>
              <w:left w:val="single" w:sz="4" w:space="0" w:color="auto"/>
              <w:bottom w:val="single" w:sz="4" w:space="0" w:color="auto"/>
              <w:right w:val="single" w:sz="4" w:space="0" w:color="auto"/>
            </w:tcBorders>
            <w:hideMark/>
          </w:tcPr>
          <w:p w14:paraId="607A0CBE" w14:textId="77777777" w:rsidR="00CC5038" w:rsidRDefault="00CC5038" w:rsidP="00C24ECD">
            <w:pPr>
              <w:spacing w:line="240" w:lineRule="auto"/>
              <w:rPr>
                <w:rFonts w:ascii="Arial" w:hAnsi="Arial" w:cs="Arial"/>
                <w:b/>
                <w:sz w:val="24"/>
                <w:szCs w:val="24"/>
              </w:rPr>
            </w:pPr>
            <w:r>
              <w:rPr>
                <w:rFonts w:ascii="Arial" w:hAnsi="Arial" w:cs="Arial"/>
                <w:b/>
                <w:sz w:val="24"/>
                <w:szCs w:val="24"/>
              </w:rPr>
              <w:t xml:space="preserve">Amount </w:t>
            </w:r>
          </w:p>
        </w:tc>
      </w:tr>
      <w:tr w:rsidR="005A2851" w:rsidRPr="005A2851" w14:paraId="5B15ED6E" w14:textId="77777777" w:rsidTr="00C24ECD">
        <w:tc>
          <w:tcPr>
            <w:tcW w:w="3681" w:type="dxa"/>
            <w:tcBorders>
              <w:top w:val="single" w:sz="4" w:space="0" w:color="auto"/>
              <w:left w:val="single" w:sz="4" w:space="0" w:color="auto"/>
              <w:bottom w:val="single" w:sz="4" w:space="0" w:color="auto"/>
              <w:right w:val="single" w:sz="4" w:space="0" w:color="auto"/>
            </w:tcBorders>
            <w:hideMark/>
          </w:tcPr>
          <w:p w14:paraId="6D703EE6"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Fuel </w:t>
            </w:r>
          </w:p>
          <w:p w14:paraId="0629EC61"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(gas /electricity etc) </w:t>
            </w:r>
          </w:p>
        </w:tc>
        <w:tc>
          <w:tcPr>
            <w:tcW w:w="5335" w:type="dxa"/>
            <w:tcBorders>
              <w:top w:val="single" w:sz="4" w:space="0" w:color="auto"/>
              <w:left w:val="single" w:sz="4" w:space="0" w:color="auto"/>
              <w:bottom w:val="single" w:sz="4" w:space="0" w:color="auto"/>
              <w:right w:val="single" w:sz="4" w:space="0" w:color="auto"/>
            </w:tcBorders>
            <w:hideMark/>
          </w:tcPr>
          <w:p w14:paraId="115DEB3B" w14:textId="3686E386"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w:t>
            </w:r>
            <w:r w:rsidR="002B7EE3" w:rsidRPr="005A2851">
              <w:rPr>
                <w:rFonts w:ascii="Arial" w:hAnsi="Arial" w:cs="Arial"/>
                <w:color w:val="000000" w:themeColor="text1"/>
                <w:sz w:val="24"/>
                <w:szCs w:val="24"/>
              </w:rPr>
              <w:t>2</w:t>
            </w:r>
            <w:r w:rsidR="00936E6C" w:rsidRPr="005A2851">
              <w:rPr>
                <w:rFonts w:ascii="Arial" w:hAnsi="Arial" w:cs="Arial"/>
                <w:color w:val="000000" w:themeColor="text1"/>
                <w:sz w:val="24"/>
                <w:szCs w:val="24"/>
              </w:rPr>
              <w:t>4.46</w:t>
            </w:r>
            <w:r w:rsidR="002B7EE3"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per week</w:t>
            </w:r>
          </w:p>
        </w:tc>
      </w:tr>
      <w:tr w:rsidR="00CC5038" w:rsidRPr="005A2851" w14:paraId="0E668EAF" w14:textId="77777777" w:rsidTr="00C24ECD">
        <w:tc>
          <w:tcPr>
            <w:tcW w:w="3681" w:type="dxa"/>
            <w:tcBorders>
              <w:top w:val="single" w:sz="4" w:space="0" w:color="auto"/>
              <w:left w:val="single" w:sz="4" w:space="0" w:color="auto"/>
              <w:bottom w:val="single" w:sz="4" w:space="0" w:color="auto"/>
              <w:right w:val="single" w:sz="4" w:space="0" w:color="auto"/>
            </w:tcBorders>
            <w:hideMark/>
          </w:tcPr>
          <w:p w14:paraId="73427B3C"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Water</w:t>
            </w:r>
          </w:p>
        </w:tc>
        <w:tc>
          <w:tcPr>
            <w:tcW w:w="5335" w:type="dxa"/>
            <w:tcBorders>
              <w:top w:val="single" w:sz="4" w:space="0" w:color="auto"/>
              <w:left w:val="single" w:sz="4" w:space="0" w:color="auto"/>
              <w:bottom w:val="single" w:sz="4" w:space="0" w:color="auto"/>
              <w:right w:val="single" w:sz="4" w:space="0" w:color="auto"/>
            </w:tcBorders>
            <w:hideMark/>
          </w:tcPr>
          <w:p w14:paraId="587EAAAD" w14:textId="0B5BB264" w:rsidR="00CC5038" w:rsidRPr="005A2851" w:rsidRDefault="00CC5038" w:rsidP="00C24ECD">
            <w:pPr>
              <w:spacing w:line="240" w:lineRule="auto"/>
              <w:rPr>
                <w:rFonts w:ascii="Arial" w:hAnsi="Arial" w:cs="Arial"/>
                <w:b/>
                <w:color w:val="000000" w:themeColor="text1"/>
                <w:sz w:val="24"/>
                <w:szCs w:val="24"/>
              </w:rPr>
            </w:pPr>
            <w:r w:rsidRPr="005A2851">
              <w:rPr>
                <w:rFonts w:ascii="Arial" w:hAnsi="Arial" w:cs="Arial"/>
                <w:color w:val="000000" w:themeColor="text1"/>
                <w:sz w:val="24"/>
                <w:szCs w:val="24"/>
              </w:rPr>
              <w:t>£</w:t>
            </w:r>
            <w:r w:rsidR="00936E6C" w:rsidRPr="005A2851">
              <w:rPr>
                <w:rFonts w:ascii="Arial" w:hAnsi="Arial" w:cs="Arial"/>
                <w:color w:val="000000" w:themeColor="text1"/>
                <w:sz w:val="24"/>
                <w:szCs w:val="24"/>
              </w:rPr>
              <w:t>9.11</w:t>
            </w:r>
            <w:r w:rsidR="002B7EE3"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per week</w:t>
            </w:r>
          </w:p>
        </w:tc>
      </w:tr>
    </w:tbl>
    <w:p w14:paraId="0F7C8F44" w14:textId="77777777" w:rsidR="00CC5038" w:rsidRPr="005A2851" w:rsidRDefault="00CC5038" w:rsidP="00CC5038">
      <w:pPr>
        <w:rPr>
          <w:rFonts w:ascii="Arial" w:hAnsi="Arial" w:cs="Arial"/>
          <w:color w:val="000000" w:themeColor="text1"/>
          <w:sz w:val="24"/>
          <w:szCs w:val="24"/>
        </w:rPr>
      </w:pPr>
    </w:p>
    <w:p w14:paraId="3890E651" w14:textId="071FF7E1" w:rsidR="00CC5038" w:rsidRPr="005A2851" w:rsidRDefault="00CC5038" w:rsidP="00CC5038">
      <w:pPr>
        <w:rPr>
          <w:rFonts w:ascii="Arial" w:hAnsi="Arial" w:cs="Arial"/>
          <w:color w:val="000000" w:themeColor="text1"/>
          <w:sz w:val="24"/>
          <w:szCs w:val="24"/>
        </w:rPr>
      </w:pPr>
      <w:r w:rsidRPr="005A2851">
        <w:rPr>
          <w:rFonts w:ascii="Arial" w:hAnsi="Arial" w:cs="Arial"/>
          <w:color w:val="000000" w:themeColor="text1"/>
          <w:sz w:val="24"/>
          <w:szCs w:val="24"/>
        </w:rPr>
        <w:t>If you are unable to carry out these tasks due to your disability or long- term health condition. Where you pay monthly, annually or any other frequency, the average amount you pay will be worked out as a weekly allowance.</w:t>
      </w:r>
    </w:p>
    <w:p w14:paraId="70753546" w14:textId="77777777" w:rsidR="00CC5038" w:rsidRPr="005A2851" w:rsidRDefault="00CC5038" w:rsidP="00CC5038">
      <w:pPr>
        <w:rPr>
          <w:rFonts w:ascii="Arial" w:hAnsi="Arial" w:cs="Arial"/>
          <w:color w:val="000000" w:themeColor="text1"/>
          <w:sz w:val="24"/>
          <w:szCs w:val="24"/>
        </w:rPr>
      </w:pPr>
    </w:p>
    <w:tbl>
      <w:tblPr>
        <w:tblStyle w:val="TableGrid"/>
        <w:tblW w:w="0" w:type="auto"/>
        <w:tblInd w:w="0" w:type="dxa"/>
        <w:tblLook w:val="04A0" w:firstRow="1" w:lastRow="0" w:firstColumn="1" w:lastColumn="0" w:noHBand="0" w:noVBand="1"/>
      </w:tblPr>
      <w:tblGrid>
        <w:gridCol w:w="3621"/>
        <w:gridCol w:w="5395"/>
      </w:tblGrid>
      <w:tr w:rsidR="005A2851" w:rsidRPr="005A2851" w14:paraId="167B6EF4"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44A8A9E9" w14:textId="77777777" w:rsidR="00CC5038" w:rsidRPr="005A2851" w:rsidRDefault="00CC5038" w:rsidP="00C24ECD">
            <w:pPr>
              <w:spacing w:line="240" w:lineRule="auto"/>
              <w:rPr>
                <w:rFonts w:ascii="Arial" w:hAnsi="Arial" w:cs="Arial"/>
                <w:b/>
                <w:color w:val="000000" w:themeColor="text1"/>
                <w:sz w:val="24"/>
                <w:szCs w:val="24"/>
              </w:rPr>
            </w:pPr>
            <w:r w:rsidRPr="005A2851">
              <w:rPr>
                <w:rFonts w:ascii="Arial" w:hAnsi="Arial" w:cs="Arial"/>
                <w:b/>
                <w:color w:val="000000" w:themeColor="text1"/>
                <w:sz w:val="24"/>
                <w:szCs w:val="24"/>
              </w:rPr>
              <w:t>Services</w:t>
            </w:r>
          </w:p>
        </w:tc>
        <w:tc>
          <w:tcPr>
            <w:tcW w:w="5599" w:type="dxa"/>
            <w:tcBorders>
              <w:top w:val="single" w:sz="4" w:space="0" w:color="auto"/>
              <w:left w:val="single" w:sz="4" w:space="0" w:color="auto"/>
              <w:bottom w:val="single" w:sz="4" w:space="0" w:color="auto"/>
              <w:right w:val="single" w:sz="4" w:space="0" w:color="auto"/>
            </w:tcBorders>
            <w:hideMark/>
          </w:tcPr>
          <w:p w14:paraId="158B279D" w14:textId="77777777" w:rsidR="00CC5038" w:rsidRPr="005A2851" w:rsidRDefault="00CC5038" w:rsidP="00C24ECD">
            <w:pPr>
              <w:spacing w:line="240" w:lineRule="auto"/>
              <w:rPr>
                <w:rFonts w:ascii="Arial" w:hAnsi="Arial" w:cs="Arial"/>
                <w:b/>
                <w:color w:val="000000" w:themeColor="text1"/>
                <w:sz w:val="24"/>
                <w:szCs w:val="24"/>
              </w:rPr>
            </w:pPr>
            <w:r w:rsidRPr="005A2851">
              <w:rPr>
                <w:rFonts w:ascii="Arial" w:hAnsi="Arial" w:cs="Arial"/>
                <w:b/>
                <w:color w:val="000000" w:themeColor="text1"/>
                <w:sz w:val="24"/>
                <w:szCs w:val="24"/>
              </w:rPr>
              <w:t>Amount allowable</w:t>
            </w:r>
          </w:p>
        </w:tc>
      </w:tr>
      <w:tr w:rsidR="005A2851" w:rsidRPr="005A2851" w14:paraId="1DF3E425"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185C53F8"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Support to maintain your garden if you have one.</w:t>
            </w:r>
          </w:p>
        </w:tc>
        <w:tc>
          <w:tcPr>
            <w:tcW w:w="5599" w:type="dxa"/>
            <w:tcBorders>
              <w:top w:val="single" w:sz="4" w:space="0" w:color="auto"/>
              <w:left w:val="single" w:sz="4" w:space="0" w:color="auto"/>
              <w:bottom w:val="single" w:sz="4" w:space="0" w:color="auto"/>
              <w:right w:val="single" w:sz="4" w:space="0" w:color="auto"/>
            </w:tcBorders>
          </w:tcPr>
          <w:p w14:paraId="290E15F4" w14:textId="0F4D00B5" w:rsidR="00CC5038" w:rsidRPr="005A2851" w:rsidRDefault="00A81D40"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Up to </w:t>
            </w:r>
            <w:r w:rsidR="00CC5038" w:rsidRPr="005A2851">
              <w:rPr>
                <w:rFonts w:ascii="Arial" w:hAnsi="Arial" w:cs="Arial"/>
                <w:color w:val="000000" w:themeColor="text1"/>
                <w:sz w:val="24"/>
                <w:szCs w:val="24"/>
              </w:rPr>
              <w:t>£</w:t>
            </w:r>
            <w:r w:rsidR="00CC69BF" w:rsidRPr="005A2851">
              <w:rPr>
                <w:rFonts w:ascii="Arial" w:hAnsi="Arial" w:cs="Arial"/>
                <w:color w:val="000000" w:themeColor="text1"/>
                <w:sz w:val="24"/>
                <w:szCs w:val="24"/>
              </w:rPr>
              <w:t>25.</w:t>
            </w:r>
            <w:r w:rsidR="00FB53A1" w:rsidRPr="005A2851">
              <w:rPr>
                <w:rFonts w:ascii="Arial" w:hAnsi="Arial" w:cs="Arial"/>
                <w:color w:val="000000" w:themeColor="text1"/>
                <w:sz w:val="24"/>
                <w:szCs w:val="24"/>
              </w:rPr>
              <w:t>75</w:t>
            </w:r>
            <w:r w:rsidR="00CC5038"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per hour</w:t>
            </w:r>
            <w:r w:rsidR="00CC5038" w:rsidRPr="005A2851">
              <w:rPr>
                <w:rFonts w:ascii="Arial" w:hAnsi="Arial" w:cs="Arial"/>
                <w:color w:val="000000" w:themeColor="text1"/>
                <w:sz w:val="24"/>
                <w:szCs w:val="24"/>
              </w:rPr>
              <w:t xml:space="preserve"> (maximum of 2 hours per week)</w:t>
            </w:r>
          </w:p>
          <w:p w14:paraId="1C6D08B6" w14:textId="77777777" w:rsidR="00CC5038" w:rsidRPr="005A2851" w:rsidRDefault="00CC5038" w:rsidP="00C24ECD">
            <w:pPr>
              <w:spacing w:line="240" w:lineRule="auto"/>
              <w:rPr>
                <w:rFonts w:ascii="Arial" w:hAnsi="Arial" w:cs="Arial"/>
                <w:color w:val="000000" w:themeColor="text1"/>
                <w:sz w:val="24"/>
                <w:szCs w:val="24"/>
              </w:rPr>
            </w:pPr>
          </w:p>
        </w:tc>
      </w:tr>
      <w:tr w:rsidR="005A2851" w:rsidRPr="005A2851" w14:paraId="749A0A76" w14:textId="77777777" w:rsidTr="00C24ECD">
        <w:trPr>
          <w:trHeight w:val="737"/>
        </w:trPr>
        <w:tc>
          <w:tcPr>
            <w:tcW w:w="3723" w:type="dxa"/>
            <w:tcBorders>
              <w:top w:val="single" w:sz="4" w:space="0" w:color="auto"/>
              <w:left w:val="single" w:sz="4" w:space="0" w:color="auto"/>
              <w:bottom w:val="single" w:sz="4" w:space="0" w:color="auto"/>
              <w:right w:val="single" w:sz="4" w:space="0" w:color="auto"/>
            </w:tcBorders>
            <w:hideMark/>
          </w:tcPr>
          <w:p w14:paraId="3084117F"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Cleaning</w:t>
            </w:r>
          </w:p>
        </w:tc>
        <w:tc>
          <w:tcPr>
            <w:tcW w:w="5599" w:type="dxa"/>
            <w:tcBorders>
              <w:top w:val="single" w:sz="4" w:space="0" w:color="auto"/>
              <w:left w:val="single" w:sz="4" w:space="0" w:color="auto"/>
              <w:bottom w:val="single" w:sz="4" w:space="0" w:color="auto"/>
              <w:right w:val="single" w:sz="4" w:space="0" w:color="auto"/>
            </w:tcBorders>
            <w:hideMark/>
          </w:tcPr>
          <w:p w14:paraId="559FF580" w14:textId="3C6E22B8" w:rsidR="00CC5038" w:rsidRPr="005A2851" w:rsidRDefault="00A81D40"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Up to </w:t>
            </w:r>
            <w:r w:rsidR="00CC5038" w:rsidRPr="005A2851">
              <w:rPr>
                <w:rFonts w:ascii="Arial" w:hAnsi="Arial" w:cs="Arial"/>
                <w:color w:val="000000" w:themeColor="text1"/>
                <w:sz w:val="24"/>
                <w:szCs w:val="24"/>
              </w:rPr>
              <w:t>£</w:t>
            </w:r>
            <w:r w:rsidR="00CC69BF" w:rsidRPr="005A2851">
              <w:rPr>
                <w:rFonts w:ascii="Arial" w:hAnsi="Arial" w:cs="Arial"/>
                <w:color w:val="000000" w:themeColor="text1"/>
                <w:sz w:val="24"/>
                <w:szCs w:val="24"/>
              </w:rPr>
              <w:t>25.</w:t>
            </w:r>
            <w:r w:rsidR="00FB53A1" w:rsidRPr="005A2851">
              <w:rPr>
                <w:rFonts w:ascii="Arial" w:hAnsi="Arial" w:cs="Arial"/>
                <w:color w:val="000000" w:themeColor="text1"/>
                <w:sz w:val="24"/>
                <w:szCs w:val="24"/>
              </w:rPr>
              <w:t>75</w:t>
            </w:r>
            <w:r w:rsidR="00CC5038" w:rsidRPr="005A2851">
              <w:rPr>
                <w:rFonts w:ascii="Arial" w:hAnsi="Arial" w:cs="Arial"/>
                <w:color w:val="000000" w:themeColor="text1"/>
                <w:sz w:val="24"/>
                <w:szCs w:val="24"/>
              </w:rPr>
              <w:t xml:space="preserve"> per hour (maximum of 3 hours per week)</w:t>
            </w:r>
          </w:p>
        </w:tc>
      </w:tr>
      <w:tr w:rsidR="005A2851" w:rsidRPr="005A2851" w14:paraId="6CABF536"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54903E56"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Window cleaning </w:t>
            </w:r>
          </w:p>
        </w:tc>
        <w:tc>
          <w:tcPr>
            <w:tcW w:w="5599" w:type="dxa"/>
            <w:tcBorders>
              <w:top w:val="single" w:sz="4" w:space="0" w:color="auto"/>
              <w:left w:val="single" w:sz="4" w:space="0" w:color="auto"/>
              <w:bottom w:val="single" w:sz="4" w:space="0" w:color="auto"/>
              <w:right w:val="single" w:sz="4" w:space="0" w:color="auto"/>
            </w:tcBorders>
            <w:hideMark/>
          </w:tcPr>
          <w:p w14:paraId="4F2F1BE7" w14:textId="7DF60178" w:rsidR="00CC5038" w:rsidRPr="005A2851" w:rsidRDefault="00CC69BF"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Actual cost</w:t>
            </w:r>
            <w:r w:rsidR="00CC5038" w:rsidRPr="005A2851">
              <w:rPr>
                <w:rFonts w:ascii="Arial" w:hAnsi="Arial" w:cs="Arial"/>
                <w:color w:val="000000" w:themeColor="text1"/>
                <w:sz w:val="24"/>
                <w:szCs w:val="24"/>
              </w:rPr>
              <w:t xml:space="preserve"> (</w:t>
            </w:r>
            <w:r w:rsidR="00A81D40" w:rsidRPr="005A2851">
              <w:rPr>
                <w:rFonts w:ascii="Arial" w:hAnsi="Arial" w:cs="Arial"/>
                <w:color w:val="000000" w:themeColor="text1"/>
                <w:sz w:val="24"/>
                <w:szCs w:val="24"/>
              </w:rPr>
              <w:t>up to</w:t>
            </w:r>
            <w:r w:rsidRPr="005A2851">
              <w:rPr>
                <w:rFonts w:ascii="Arial" w:hAnsi="Arial" w:cs="Arial"/>
                <w:color w:val="000000" w:themeColor="text1"/>
                <w:sz w:val="24"/>
                <w:szCs w:val="24"/>
              </w:rPr>
              <w:t xml:space="preserve"> 12 times per year)</w:t>
            </w:r>
          </w:p>
          <w:p w14:paraId="3CB4519E" w14:textId="6AC07C5A" w:rsidR="00CC69BF" w:rsidRPr="005A2851" w:rsidRDefault="00CC69BF" w:rsidP="00C24ECD">
            <w:pPr>
              <w:spacing w:line="240" w:lineRule="auto"/>
              <w:rPr>
                <w:rFonts w:ascii="Arial" w:hAnsi="Arial" w:cs="Arial"/>
                <w:color w:val="000000" w:themeColor="text1"/>
                <w:sz w:val="24"/>
                <w:szCs w:val="24"/>
              </w:rPr>
            </w:pPr>
          </w:p>
        </w:tc>
      </w:tr>
      <w:tr w:rsidR="005A2851" w:rsidRPr="005A2851" w14:paraId="2A8C9930"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1BEAF827" w14:textId="77777777" w:rsidR="00CC5038" w:rsidRPr="005A2851" w:rsidRDefault="00CC5038" w:rsidP="00C24ECD">
            <w:pPr>
              <w:spacing w:line="240" w:lineRule="auto"/>
              <w:rPr>
                <w:rFonts w:ascii="Arial" w:hAnsi="Arial" w:cs="Arial"/>
                <w:color w:val="000000" w:themeColor="text1"/>
                <w:sz w:val="24"/>
                <w:szCs w:val="24"/>
              </w:rPr>
            </w:pPr>
            <w:bookmarkStart w:id="5" w:name="_Hlk72938873"/>
            <w:r w:rsidRPr="005A2851">
              <w:rPr>
                <w:rFonts w:ascii="Arial" w:hAnsi="Arial" w:cs="Arial"/>
                <w:color w:val="000000" w:themeColor="text1"/>
                <w:sz w:val="24"/>
                <w:szCs w:val="24"/>
              </w:rPr>
              <w:t>Support to decorate, repair and maintain your home</w:t>
            </w:r>
          </w:p>
        </w:tc>
        <w:tc>
          <w:tcPr>
            <w:tcW w:w="5599" w:type="dxa"/>
            <w:tcBorders>
              <w:top w:val="single" w:sz="4" w:space="0" w:color="auto"/>
              <w:left w:val="single" w:sz="4" w:space="0" w:color="auto"/>
              <w:bottom w:val="single" w:sz="4" w:space="0" w:color="auto"/>
              <w:right w:val="single" w:sz="4" w:space="0" w:color="auto"/>
            </w:tcBorders>
            <w:hideMark/>
          </w:tcPr>
          <w:p w14:paraId="203EBA6D" w14:textId="6E685E92"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Up to £</w:t>
            </w:r>
            <w:r w:rsidR="00CC69BF" w:rsidRPr="005A2851">
              <w:rPr>
                <w:rFonts w:ascii="Arial" w:hAnsi="Arial" w:cs="Arial"/>
                <w:color w:val="000000" w:themeColor="text1"/>
                <w:sz w:val="24"/>
                <w:szCs w:val="24"/>
              </w:rPr>
              <w:t>3</w:t>
            </w:r>
            <w:r w:rsidR="007A0003" w:rsidRPr="005A2851">
              <w:rPr>
                <w:rFonts w:ascii="Arial" w:hAnsi="Arial" w:cs="Arial"/>
                <w:color w:val="000000" w:themeColor="text1"/>
                <w:sz w:val="24"/>
                <w:szCs w:val="24"/>
              </w:rPr>
              <w:t>60.50</w:t>
            </w:r>
            <w:r w:rsidR="00CC69BF" w:rsidRPr="005A2851">
              <w:rPr>
                <w:rFonts w:ascii="Arial" w:hAnsi="Arial" w:cs="Arial"/>
                <w:color w:val="000000" w:themeColor="text1"/>
                <w:sz w:val="24"/>
                <w:szCs w:val="24"/>
              </w:rPr>
              <w:t xml:space="preserve"> maximum </w:t>
            </w:r>
            <w:r w:rsidRPr="005A2851">
              <w:rPr>
                <w:rFonts w:ascii="Arial" w:hAnsi="Arial" w:cs="Arial"/>
                <w:color w:val="000000" w:themeColor="text1"/>
                <w:sz w:val="24"/>
                <w:szCs w:val="24"/>
              </w:rPr>
              <w:t>per year =</w:t>
            </w:r>
          </w:p>
          <w:p w14:paraId="5CBB64AD" w14:textId="5A0A1D32"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w:t>
            </w:r>
            <w:r w:rsidR="008E26EF" w:rsidRPr="005A2851">
              <w:rPr>
                <w:rFonts w:ascii="Arial" w:hAnsi="Arial" w:cs="Arial"/>
                <w:color w:val="000000" w:themeColor="text1"/>
                <w:sz w:val="24"/>
                <w:szCs w:val="24"/>
              </w:rPr>
              <w:t>6.93</w:t>
            </w:r>
            <w:r w:rsidRPr="005A2851">
              <w:rPr>
                <w:rFonts w:ascii="Arial" w:hAnsi="Arial" w:cs="Arial"/>
                <w:color w:val="000000" w:themeColor="text1"/>
                <w:sz w:val="24"/>
                <w:szCs w:val="24"/>
              </w:rPr>
              <w:t xml:space="preserve"> per week. </w:t>
            </w:r>
          </w:p>
          <w:p w14:paraId="21829B4D" w14:textId="54CDA7ED" w:rsidR="00CC69BF" w:rsidRPr="005A2851" w:rsidRDefault="00CC69BF" w:rsidP="00C24ECD">
            <w:pPr>
              <w:spacing w:line="240" w:lineRule="auto"/>
              <w:rPr>
                <w:rFonts w:ascii="Arial" w:hAnsi="Arial" w:cs="Arial"/>
                <w:color w:val="000000" w:themeColor="text1"/>
                <w:sz w:val="24"/>
                <w:szCs w:val="24"/>
              </w:rPr>
            </w:pPr>
          </w:p>
        </w:tc>
        <w:bookmarkEnd w:id="5"/>
      </w:tr>
      <w:tr w:rsidR="005A2851" w:rsidRPr="005A2851" w14:paraId="08E8BE94" w14:textId="77777777" w:rsidTr="00C24ECD">
        <w:trPr>
          <w:trHeight w:val="2443"/>
        </w:trPr>
        <w:tc>
          <w:tcPr>
            <w:tcW w:w="3723" w:type="dxa"/>
            <w:tcBorders>
              <w:top w:val="single" w:sz="4" w:space="0" w:color="auto"/>
              <w:left w:val="single" w:sz="4" w:space="0" w:color="auto"/>
              <w:bottom w:val="single" w:sz="4" w:space="0" w:color="auto"/>
              <w:right w:val="single" w:sz="4" w:space="0" w:color="auto"/>
            </w:tcBorders>
          </w:tcPr>
          <w:p w14:paraId="6EDD9376"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Laundry </w:t>
            </w:r>
          </w:p>
          <w:p w14:paraId="456F0B94" w14:textId="77777777" w:rsidR="00CC5038" w:rsidRPr="005A2851" w:rsidRDefault="00CC5038" w:rsidP="00C24ECD">
            <w:pPr>
              <w:spacing w:line="240" w:lineRule="auto"/>
              <w:rPr>
                <w:rFonts w:ascii="Arial" w:hAnsi="Arial" w:cs="Arial"/>
                <w:color w:val="000000" w:themeColor="text1"/>
                <w:sz w:val="24"/>
                <w:szCs w:val="24"/>
              </w:rPr>
            </w:pPr>
          </w:p>
          <w:p w14:paraId="501C1464"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This includes cost of replacement washer/dryer and extra detergent.</w:t>
            </w:r>
          </w:p>
          <w:p w14:paraId="6047222F" w14:textId="77777777" w:rsidR="00CC5038" w:rsidRPr="005A2851" w:rsidRDefault="00CC5038" w:rsidP="00C24ECD">
            <w:pPr>
              <w:spacing w:line="240" w:lineRule="auto"/>
              <w:rPr>
                <w:rFonts w:ascii="Arial" w:hAnsi="Arial" w:cs="Arial"/>
                <w:color w:val="000000" w:themeColor="text1"/>
                <w:sz w:val="24"/>
                <w:szCs w:val="24"/>
              </w:rPr>
            </w:pPr>
          </w:p>
          <w:p w14:paraId="23F74775"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Average person does 4 loads of washing per week. DRE applies if person does more than this</w:t>
            </w:r>
          </w:p>
        </w:tc>
        <w:tc>
          <w:tcPr>
            <w:tcW w:w="5599" w:type="dxa"/>
            <w:tcBorders>
              <w:top w:val="single" w:sz="4" w:space="0" w:color="auto"/>
              <w:left w:val="single" w:sz="4" w:space="0" w:color="auto"/>
              <w:bottom w:val="single" w:sz="4" w:space="0" w:color="auto"/>
              <w:right w:val="single" w:sz="4" w:space="0" w:color="auto"/>
            </w:tcBorders>
          </w:tcPr>
          <w:p w14:paraId="607D19EF" w14:textId="51F2DD48"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If you do 5-7 loads entitled to £4.</w:t>
            </w:r>
            <w:r w:rsidR="0012615A" w:rsidRPr="005A2851">
              <w:rPr>
                <w:rFonts w:ascii="Arial" w:hAnsi="Arial" w:cs="Arial"/>
                <w:color w:val="000000" w:themeColor="text1"/>
                <w:sz w:val="24"/>
                <w:szCs w:val="24"/>
              </w:rPr>
              <w:t>89</w:t>
            </w:r>
            <w:r w:rsidR="002B7EE3"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per week</w:t>
            </w:r>
          </w:p>
          <w:p w14:paraId="3A58DC23" w14:textId="77777777" w:rsidR="00CC5038" w:rsidRPr="005A2851" w:rsidRDefault="00CC5038" w:rsidP="00C24ECD">
            <w:pPr>
              <w:spacing w:line="240" w:lineRule="auto"/>
              <w:rPr>
                <w:rFonts w:ascii="Arial" w:hAnsi="Arial" w:cs="Arial"/>
                <w:color w:val="000000" w:themeColor="text1"/>
                <w:sz w:val="24"/>
                <w:szCs w:val="24"/>
              </w:rPr>
            </w:pPr>
          </w:p>
          <w:p w14:paraId="7E01FD48" w14:textId="52F2AA24"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If you do 8-14 loads entitled to £</w:t>
            </w:r>
            <w:r w:rsidR="002B7EE3" w:rsidRPr="005A2851">
              <w:rPr>
                <w:rFonts w:ascii="Arial" w:hAnsi="Arial" w:cs="Arial"/>
                <w:color w:val="000000" w:themeColor="text1"/>
                <w:sz w:val="24"/>
                <w:szCs w:val="24"/>
              </w:rPr>
              <w:t>9</w:t>
            </w:r>
            <w:r w:rsidR="00CC69BF" w:rsidRPr="005A2851">
              <w:rPr>
                <w:rFonts w:ascii="Arial" w:hAnsi="Arial" w:cs="Arial"/>
                <w:color w:val="000000" w:themeColor="text1"/>
                <w:sz w:val="24"/>
                <w:szCs w:val="24"/>
              </w:rPr>
              <w:t>.</w:t>
            </w:r>
            <w:r w:rsidR="007142A4" w:rsidRPr="005A2851">
              <w:rPr>
                <w:rFonts w:ascii="Arial" w:hAnsi="Arial" w:cs="Arial"/>
                <w:color w:val="000000" w:themeColor="text1"/>
                <w:sz w:val="24"/>
                <w:szCs w:val="24"/>
              </w:rPr>
              <w:t>78</w:t>
            </w:r>
            <w:r w:rsidRPr="005A2851">
              <w:rPr>
                <w:rFonts w:ascii="Arial" w:hAnsi="Arial" w:cs="Arial"/>
                <w:color w:val="000000" w:themeColor="text1"/>
                <w:sz w:val="24"/>
                <w:szCs w:val="24"/>
              </w:rPr>
              <w:t xml:space="preserve"> per week</w:t>
            </w:r>
          </w:p>
          <w:p w14:paraId="2D5EB9CE" w14:textId="77777777" w:rsidR="00CC5038" w:rsidRPr="005A2851" w:rsidRDefault="00CC5038" w:rsidP="00C24ECD">
            <w:pPr>
              <w:spacing w:line="240" w:lineRule="auto"/>
              <w:rPr>
                <w:rFonts w:ascii="Arial" w:hAnsi="Arial" w:cs="Arial"/>
                <w:color w:val="000000" w:themeColor="text1"/>
                <w:sz w:val="24"/>
                <w:szCs w:val="24"/>
              </w:rPr>
            </w:pPr>
          </w:p>
          <w:p w14:paraId="260AD70C" w14:textId="3DF6BAFE"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If you do more than 15 loads £</w:t>
            </w:r>
            <w:r w:rsidR="002B7EE3" w:rsidRPr="005A2851">
              <w:rPr>
                <w:rFonts w:ascii="Arial" w:hAnsi="Arial" w:cs="Arial"/>
                <w:color w:val="000000" w:themeColor="text1"/>
                <w:sz w:val="24"/>
                <w:szCs w:val="24"/>
              </w:rPr>
              <w:t>1</w:t>
            </w:r>
            <w:r w:rsidR="00CC69BF" w:rsidRPr="005A2851">
              <w:rPr>
                <w:rFonts w:ascii="Arial" w:hAnsi="Arial" w:cs="Arial"/>
                <w:color w:val="000000" w:themeColor="text1"/>
                <w:sz w:val="24"/>
                <w:szCs w:val="24"/>
              </w:rPr>
              <w:t>4.</w:t>
            </w:r>
            <w:r w:rsidR="007142A4" w:rsidRPr="005A2851">
              <w:rPr>
                <w:rFonts w:ascii="Arial" w:hAnsi="Arial" w:cs="Arial"/>
                <w:color w:val="000000" w:themeColor="text1"/>
                <w:sz w:val="24"/>
                <w:szCs w:val="24"/>
              </w:rPr>
              <w:t>67</w:t>
            </w:r>
            <w:r w:rsidRPr="005A2851">
              <w:rPr>
                <w:rFonts w:ascii="Arial" w:hAnsi="Arial" w:cs="Arial"/>
                <w:color w:val="000000" w:themeColor="text1"/>
                <w:sz w:val="24"/>
                <w:szCs w:val="24"/>
              </w:rPr>
              <w:t xml:space="preserve"> per week</w:t>
            </w:r>
          </w:p>
        </w:tc>
      </w:tr>
      <w:tr w:rsidR="007B2BA9" w:rsidRPr="005A2851" w14:paraId="6DCF6A1F" w14:textId="77777777" w:rsidTr="007B2BA9">
        <w:trPr>
          <w:trHeight w:val="662"/>
        </w:trPr>
        <w:tc>
          <w:tcPr>
            <w:tcW w:w="3723" w:type="dxa"/>
            <w:tcBorders>
              <w:top w:val="single" w:sz="4" w:space="0" w:color="auto"/>
              <w:left w:val="single" w:sz="4" w:space="0" w:color="auto"/>
              <w:bottom w:val="single" w:sz="4" w:space="0" w:color="auto"/>
              <w:right w:val="single" w:sz="4" w:space="0" w:color="auto"/>
            </w:tcBorders>
          </w:tcPr>
          <w:p w14:paraId="56432A40" w14:textId="6AA0F68B" w:rsidR="007B2BA9" w:rsidRPr="005A2851" w:rsidRDefault="007B2BA9"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Appointee and Deputy</w:t>
            </w:r>
            <w:r w:rsidR="007E6138"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Fees</w:t>
            </w:r>
          </w:p>
        </w:tc>
        <w:tc>
          <w:tcPr>
            <w:tcW w:w="5599" w:type="dxa"/>
            <w:tcBorders>
              <w:top w:val="single" w:sz="4" w:space="0" w:color="auto"/>
              <w:left w:val="single" w:sz="4" w:space="0" w:color="auto"/>
              <w:bottom w:val="single" w:sz="4" w:space="0" w:color="auto"/>
              <w:right w:val="single" w:sz="4" w:space="0" w:color="auto"/>
            </w:tcBorders>
          </w:tcPr>
          <w:p w14:paraId="69B8B39C" w14:textId="27368BF8" w:rsidR="007B2BA9" w:rsidRPr="005A2851" w:rsidRDefault="007B2BA9"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Actual cost allowable</w:t>
            </w:r>
          </w:p>
        </w:tc>
      </w:tr>
    </w:tbl>
    <w:p w14:paraId="15FE1ACB" w14:textId="420A2B12" w:rsidR="00585642" w:rsidRPr="005A2851" w:rsidRDefault="00585642">
      <w:pPr>
        <w:rPr>
          <w:color w:val="000000" w:themeColor="text1"/>
        </w:rPr>
      </w:pPr>
    </w:p>
    <w:tbl>
      <w:tblPr>
        <w:tblStyle w:val="TableGrid"/>
        <w:tblW w:w="0" w:type="auto"/>
        <w:tblInd w:w="0" w:type="dxa"/>
        <w:tblLook w:val="04A0" w:firstRow="1" w:lastRow="0" w:firstColumn="1" w:lastColumn="0" w:noHBand="0" w:noVBand="1"/>
      </w:tblPr>
      <w:tblGrid>
        <w:gridCol w:w="3629"/>
        <w:gridCol w:w="5387"/>
      </w:tblGrid>
      <w:tr w:rsidR="005A2851" w:rsidRPr="005A2851" w14:paraId="3E762636"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2EEADDEC" w14:textId="77777777" w:rsidR="00CC5038" w:rsidRPr="005A2851" w:rsidRDefault="00CC5038" w:rsidP="00C24ECD">
            <w:pPr>
              <w:spacing w:line="240" w:lineRule="auto"/>
              <w:rPr>
                <w:rFonts w:ascii="Arial" w:hAnsi="Arial" w:cs="Arial"/>
                <w:b/>
                <w:bCs/>
                <w:color w:val="000000" w:themeColor="text1"/>
                <w:sz w:val="24"/>
                <w:szCs w:val="24"/>
              </w:rPr>
            </w:pPr>
            <w:r w:rsidRPr="005A2851">
              <w:rPr>
                <w:rFonts w:ascii="Arial" w:hAnsi="Arial" w:cs="Arial"/>
                <w:b/>
                <w:bCs/>
                <w:color w:val="000000" w:themeColor="text1"/>
                <w:sz w:val="24"/>
                <w:szCs w:val="24"/>
              </w:rPr>
              <w:t>Personal Items</w:t>
            </w:r>
          </w:p>
        </w:tc>
        <w:tc>
          <w:tcPr>
            <w:tcW w:w="5599" w:type="dxa"/>
            <w:tcBorders>
              <w:top w:val="single" w:sz="4" w:space="0" w:color="auto"/>
              <w:left w:val="single" w:sz="4" w:space="0" w:color="auto"/>
              <w:bottom w:val="single" w:sz="4" w:space="0" w:color="auto"/>
              <w:right w:val="single" w:sz="4" w:space="0" w:color="auto"/>
            </w:tcBorders>
            <w:hideMark/>
          </w:tcPr>
          <w:p w14:paraId="0350666D" w14:textId="77777777" w:rsidR="00CC5038" w:rsidRPr="005A2851" w:rsidRDefault="00CC5038" w:rsidP="00C24ECD">
            <w:pPr>
              <w:spacing w:line="240" w:lineRule="auto"/>
              <w:rPr>
                <w:rFonts w:ascii="Arial" w:hAnsi="Arial" w:cs="Arial"/>
                <w:b/>
                <w:bCs/>
                <w:color w:val="000000" w:themeColor="text1"/>
                <w:sz w:val="24"/>
                <w:szCs w:val="24"/>
              </w:rPr>
            </w:pPr>
            <w:r w:rsidRPr="005A2851">
              <w:rPr>
                <w:rFonts w:ascii="Arial" w:hAnsi="Arial" w:cs="Arial"/>
                <w:b/>
                <w:bCs/>
                <w:color w:val="000000" w:themeColor="text1"/>
                <w:sz w:val="24"/>
                <w:szCs w:val="24"/>
              </w:rPr>
              <w:t>Amount Allowable</w:t>
            </w:r>
          </w:p>
        </w:tc>
      </w:tr>
      <w:tr w:rsidR="005A2851" w:rsidRPr="005A2851" w14:paraId="56D5483A"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2C091826" w14:textId="1CE5F281"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Clothing –needing to replace more frequently due to extra wear and </w:t>
            </w:r>
            <w:r w:rsidR="00A81D40" w:rsidRPr="005A2851">
              <w:rPr>
                <w:rFonts w:ascii="Arial" w:hAnsi="Arial" w:cs="Arial"/>
                <w:color w:val="000000" w:themeColor="text1"/>
                <w:sz w:val="24"/>
                <w:szCs w:val="24"/>
              </w:rPr>
              <w:t xml:space="preserve">tear. </w:t>
            </w:r>
          </w:p>
          <w:p w14:paraId="55A4AB74" w14:textId="77777777" w:rsidR="00CC69BF" w:rsidRPr="005A2851" w:rsidRDefault="00CC69BF" w:rsidP="00C24ECD">
            <w:pPr>
              <w:spacing w:line="240" w:lineRule="auto"/>
              <w:rPr>
                <w:rFonts w:ascii="Arial" w:hAnsi="Arial" w:cs="Arial"/>
                <w:color w:val="000000" w:themeColor="text1"/>
                <w:sz w:val="24"/>
                <w:szCs w:val="24"/>
              </w:rPr>
            </w:pPr>
          </w:p>
        </w:tc>
        <w:tc>
          <w:tcPr>
            <w:tcW w:w="5599" w:type="dxa"/>
            <w:tcBorders>
              <w:top w:val="single" w:sz="4" w:space="0" w:color="auto"/>
              <w:left w:val="single" w:sz="4" w:space="0" w:color="auto"/>
              <w:bottom w:val="single" w:sz="4" w:space="0" w:color="auto"/>
              <w:right w:val="single" w:sz="4" w:space="0" w:color="auto"/>
            </w:tcBorders>
            <w:hideMark/>
          </w:tcPr>
          <w:p w14:paraId="295256B6" w14:textId="6680BD92" w:rsidR="00CC5038" w:rsidRPr="005A2851" w:rsidRDefault="00251A96"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Any amount over </w:t>
            </w:r>
            <w:r w:rsidR="00CC69BF" w:rsidRPr="005A2851">
              <w:rPr>
                <w:rFonts w:ascii="Arial" w:hAnsi="Arial" w:cs="Arial"/>
                <w:color w:val="000000" w:themeColor="text1"/>
                <w:sz w:val="24"/>
                <w:szCs w:val="24"/>
              </w:rPr>
              <w:t>£10.</w:t>
            </w:r>
            <w:r w:rsidR="00DB65D0" w:rsidRPr="005A2851">
              <w:rPr>
                <w:rFonts w:ascii="Arial" w:hAnsi="Arial" w:cs="Arial"/>
                <w:color w:val="000000" w:themeColor="text1"/>
                <w:sz w:val="24"/>
                <w:szCs w:val="24"/>
              </w:rPr>
              <w:t>63</w:t>
            </w:r>
            <w:r w:rsidR="00CC69BF" w:rsidRPr="005A2851">
              <w:rPr>
                <w:rFonts w:ascii="Arial" w:hAnsi="Arial" w:cs="Arial"/>
                <w:color w:val="000000" w:themeColor="text1"/>
                <w:sz w:val="24"/>
                <w:szCs w:val="24"/>
              </w:rPr>
              <w:t xml:space="preserve"> per week</w:t>
            </w:r>
          </w:p>
        </w:tc>
      </w:tr>
      <w:tr w:rsidR="005A2851" w:rsidRPr="005A2851" w14:paraId="6A3B9E95"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631AE5B7"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Specialist clothing or alterations to clothing </w:t>
            </w:r>
          </w:p>
          <w:p w14:paraId="4F40B72E" w14:textId="77777777" w:rsidR="00CC69BF" w:rsidRPr="005A2851" w:rsidRDefault="00CC69BF" w:rsidP="00C24ECD">
            <w:pPr>
              <w:spacing w:line="240" w:lineRule="auto"/>
              <w:rPr>
                <w:rFonts w:ascii="Arial" w:hAnsi="Arial" w:cs="Arial"/>
                <w:color w:val="000000" w:themeColor="text1"/>
                <w:sz w:val="24"/>
                <w:szCs w:val="24"/>
              </w:rPr>
            </w:pPr>
          </w:p>
        </w:tc>
        <w:tc>
          <w:tcPr>
            <w:tcW w:w="5599" w:type="dxa"/>
            <w:tcBorders>
              <w:top w:val="single" w:sz="4" w:space="0" w:color="auto"/>
              <w:left w:val="single" w:sz="4" w:space="0" w:color="auto"/>
              <w:bottom w:val="single" w:sz="4" w:space="0" w:color="auto"/>
              <w:right w:val="single" w:sz="4" w:space="0" w:color="auto"/>
            </w:tcBorders>
            <w:hideMark/>
          </w:tcPr>
          <w:p w14:paraId="00C03EF3"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Actual cost allowable.</w:t>
            </w:r>
          </w:p>
        </w:tc>
      </w:tr>
      <w:tr w:rsidR="005A2851" w:rsidRPr="005A2851" w14:paraId="3BD001A4" w14:textId="77777777" w:rsidTr="00C24ECD">
        <w:tc>
          <w:tcPr>
            <w:tcW w:w="3723" w:type="dxa"/>
            <w:tcBorders>
              <w:top w:val="single" w:sz="4" w:space="0" w:color="auto"/>
              <w:left w:val="single" w:sz="4" w:space="0" w:color="auto"/>
              <w:bottom w:val="single" w:sz="4" w:space="0" w:color="auto"/>
              <w:right w:val="single" w:sz="4" w:space="0" w:color="auto"/>
            </w:tcBorders>
          </w:tcPr>
          <w:p w14:paraId="0C3F9DB7" w14:textId="77777777"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Bedding </w:t>
            </w:r>
          </w:p>
          <w:p w14:paraId="7F921D6A" w14:textId="77777777" w:rsidR="00CC5038" w:rsidRPr="005A2851" w:rsidRDefault="00CC5038" w:rsidP="00C24ECD">
            <w:pPr>
              <w:spacing w:line="240" w:lineRule="auto"/>
              <w:rPr>
                <w:rFonts w:ascii="Arial" w:hAnsi="Arial" w:cs="Arial"/>
                <w:color w:val="000000" w:themeColor="text1"/>
                <w:sz w:val="24"/>
                <w:szCs w:val="24"/>
              </w:rPr>
            </w:pPr>
          </w:p>
          <w:p w14:paraId="4F2E2609" w14:textId="4047446F"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lastRenderedPageBreak/>
              <w:t xml:space="preserve">If you need to replace your bedding due to extra wear and tear or damage because of your disability. We will also allow the cost of replacing staff bedding if reasonable and not covered by other </w:t>
            </w:r>
            <w:r w:rsidR="00A81D40" w:rsidRPr="005A2851">
              <w:rPr>
                <w:rFonts w:ascii="Arial" w:hAnsi="Arial" w:cs="Arial"/>
                <w:color w:val="000000" w:themeColor="text1"/>
                <w:sz w:val="24"/>
                <w:szCs w:val="24"/>
              </w:rPr>
              <w:t>funding.</w:t>
            </w:r>
            <w:r w:rsidRPr="005A2851">
              <w:rPr>
                <w:rFonts w:ascii="Arial" w:hAnsi="Arial" w:cs="Arial"/>
                <w:color w:val="000000" w:themeColor="text1"/>
                <w:sz w:val="24"/>
                <w:szCs w:val="24"/>
              </w:rPr>
              <w:t xml:space="preserve"> </w:t>
            </w:r>
          </w:p>
          <w:p w14:paraId="237F6498" w14:textId="77777777" w:rsidR="00CC69BF" w:rsidRPr="005A2851" w:rsidRDefault="00CC69BF" w:rsidP="00C24ECD">
            <w:pPr>
              <w:spacing w:line="240" w:lineRule="auto"/>
              <w:rPr>
                <w:rFonts w:ascii="Arial" w:hAnsi="Arial" w:cs="Arial"/>
                <w:color w:val="000000" w:themeColor="text1"/>
                <w:sz w:val="24"/>
                <w:szCs w:val="24"/>
              </w:rPr>
            </w:pPr>
          </w:p>
        </w:tc>
        <w:tc>
          <w:tcPr>
            <w:tcW w:w="5599" w:type="dxa"/>
            <w:tcBorders>
              <w:top w:val="single" w:sz="4" w:space="0" w:color="auto"/>
              <w:left w:val="single" w:sz="4" w:space="0" w:color="auto"/>
              <w:bottom w:val="single" w:sz="4" w:space="0" w:color="auto"/>
              <w:right w:val="single" w:sz="4" w:space="0" w:color="auto"/>
            </w:tcBorders>
          </w:tcPr>
          <w:p w14:paraId="6942E313" w14:textId="54FD73AD"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lastRenderedPageBreak/>
              <w:t>Low level (replaced more than twice a year) - £</w:t>
            </w:r>
            <w:r w:rsidR="00935360" w:rsidRPr="005A2851">
              <w:rPr>
                <w:rFonts w:ascii="Arial" w:hAnsi="Arial" w:cs="Arial"/>
                <w:color w:val="000000" w:themeColor="text1"/>
                <w:sz w:val="24"/>
                <w:szCs w:val="24"/>
              </w:rPr>
              <w:t>3</w:t>
            </w:r>
            <w:r w:rsidR="009A5426" w:rsidRPr="005A2851">
              <w:rPr>
                <w:rFonts w:ascii="Arial" w:hAnsi="Arial" w:cs="Arial"/>
                <w:color w:val="000000" w:themeColor="text1"/>
                <w:sz w:val="24"/>
                <w:szCs w:val="24"/>
              </w:rPr>
              <w:t>68.86</w:t>
            </w:r>
            <w:r w:rsidRPr="005A2851">
              <w:rPr>
                <w:rFonts w:ascii="Arial" w:hAnsi="Arial" w:cs="Arial"/>
                <w:color w:val="000000" w:themeColor="text1"/>
                <w:sz w:val="24"/>
                <w:szCs w:val="24"/>
              </w:rPr>
              <w:t xml:space="preserve"> year = </w:t>
            </w:r>
            <w:r w:rsidR="00935360" w:rsidRPr="005A2851">
              <w:rPr>
                <w:rFonts w:ascii="Arial" w:hAnsi="Arial" w:cs="Arial"/>
                <w:color w:val="000000" w:themeColor="text1"/>
                <w:sz w:val="24"/>
                <w:szCs w:val="24"/>
              </w:rPr>
              <w:t>£</w:t>
            </w:r>
            <w:r w:rsidR="009A5426" w:rsidRPr="005A2851">
              <w:rPr>
                <w:rFonts w:ascii="Arial" w:hAnsi="Arial" w:cs="Arial"/>
                <w:color w:val="000000" w:themeColor="text1"/>
                <w:sz w:val="24"/>
                <w:szCs w:val="24"/>
              </w:rPr>
              <w:t>7.09</w:t>
            </w:r>
            <w:r w:rsidR="001E570A"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 xml:space="preserve">per week </w:t>
            </w:r>
          </w:p>
          <w:p w14:paraId="460E3129" w14:textId="77777777" w:rsidR="00CC5038" w:rsidRPr="005A2851" w:rsidRDefault="00CC5038" w:rsidP="00C24ECD">
            <w:pPr>
              <w:spacing w:line="240" w:lineRule="auto"/>
              <w:rPr>
                <w:rFonts w:ascii="Arial" w:hAnsi="Arial" w:cs="Arial"/>
                <w:color w:val="000000" w:themeColor="text1"/>
                <w:sz w:val="24"/>
                <w:szCs w:val="24"/>
              </w:rPr>
            </w:pPr>
          </w:p>
          <w:p w14:paraId="4BC18C3B" w14:textId="4EE73E8A"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Medium level (replaced 3-4 times a year) - £</w:t>
            </w:r>
            <w:r w:rsidR="00421FE3" w:rsidRPr="005A2851">
              <w:rPr>
                <w:rFonts w:ascii="Arial" w:hAnsi="Arial" w:cs="Arial"/>
                <w:color w:val="000000" w:themeColor="text1"/>
                <w:sz w:val="24"/>
                <w:szCs w:val="24"/>
              </w:rPr>
              <w:t>614.78</w:t>
            </w:r>
            <w:r w:rsidRPr="005A2851">
              <w:rPr>
                <w:rFonts w:ascii="Arial" w:hAnsi="Arial" w:cs="Arial"/>
                <w:color w:val="000000" w:themeColor="text1"/>
                <w:sz w:val="24"/>
                <w:szCs w:val="24"/>
              </w:rPr>
              <w:t xml:space="preserve"> year =</w:t>
            </w:r>
            <w:r w:rsidR="00CC69BF"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w:t>
            </w:r>
            <w:r w:rsidR="001E570A" w:rsidRPr="005A2851">
              <w:rPr>
                <w:rFonts w:ascii="Arial" w:hAnsi="Arial" w:cs="Arial"/>
                <w:color w:val="000000" w:themeColor="text1"/>
                <w:sz w:val="24"/>
                <w:szCs w:val="24"/>
              </w:rPr>
              <w:t>11</w:t>
            </w:r>
            <w:r w:rsidR="00CC69BF" w:rsidRPr="005A2851">
              <w:rPr>
                <w:rFonts w:ascii="Arial" w:hAnsi="Arial" w:cs="Arial"/>
                <w:color w:val="000000" w:themeColor="text1"/>
                <w:sz w:val="24"/>
                <w:szCs w:val="24"/>
              </w:rPr>
              <w:t>.</w:t>
            </w:r>
            <w:r w:rsidR="00421FE3" w:rsidRPr="005A2851">
              <w:rPr>
                <w:rFonts w:ascii="Arial" w:hAnsi="Arial" w:cs="Arial"/>
                <w:color w:val="000000" w:themeColor="text1"/>
                <w:sz w:val="24"/>
                <w:szCs w:val="24"/>
              </w:rPr>
              <w:t>82</w:t>
            </w:r>
            <w:r w:rsidRPr="005A2851">
              <w:rPr>
                <w:rFonts w:ascii="Arial" w:hAnsi="Arial" w:cs="Arial"/>
                <w:color w:val="000000" w:themeColor="text1"/>
                <w:sz w:val="24"/>
                <w:szCs w:val="24"/>
              </w:rPr>
              <w:t xml:space="preserve"> per week</w:t>
            </w:r>
          </w:p>
          <w:p w14:paraId="5B2D8062" w14:textId="77777777" w:rsidR="00CC5038" w:rsidRPr="005A2851" w:rsidRDefault="00CC5038" w:rsidP="00C24ECD">
            <w:pPr>
              <w:spacing w:line="240" w:lineRule="auto"/>
              <w:rPr>
                <w:rFonts w:ascii="Arial" w:hAnsi="Arial" w:cs="Arial"/>
                <w:color w:val="000000" w:themeColor="text1"/>
                <w:sz w:val="24"/>
                <w:szCs w:val="24"/>
              </w:rPr>
            </w:pPr>
          </w:p>
          <w:p w14:paraId="7BA31E58" w14:textId="087EE37A" w:rsidR="00CC5038" w:rsidRPr="005A2851" w:rsidRDefault="00CC5038" w:rsidP="007B2BA9">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High Level (more than 4 times a year or specialist bedding required) - £</w:t>
            </w:r>
            <w:r w:rsidR="001E570A" w:rsidRPr="005A2851">
              <w:rPr>
                <w:rFonts w:ascii="Arial" w:hAnsi="Arial" w:cs="Arial"/>
                <w:color w:val="000000" w:themeColor="text1"/>
                <w:sz w:val="24"/>
                <w:szCs w:val="24"/>
              </w:rPr>
              <w:t>9</w:t>
            </w:r>
            <w:r w:rsidR="007B08B0" w:rsidRPr="005A2851">
              <w:rPr>
                <w:rFonts w:ascii="Arial" w:hAnsi="Arial" w:cs="Arial"/>
                <w:color w:val="000000" w:themeColor="text1"/>
                <w:sz w:val="24"/>
                <w:szCs w:val="24"/>
              </w:rPr>
              <w:t>83.65</w:t>
            </w:r>
            <w:r w:rsidR="001E570A"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year = £</w:t>
            </w:r>
            <w:r w:rsidR="00CC69BF" w:rsidRPr="005A2851">
              <w:rPr>
                <w:rFonts w:ascii="Arial" w:hAnsi="Arial" w:cs="Arial"/>
                <w:color w:val="000000" w:themeColor="text1"/>
                <w:sz w:val="24"/>
                <w:szCs w:val="24"/>
              </w:rPr>
              <w:t>18.</w:t>
            </w:r>
            <w:r w:rsidR="007B08B0" w:rsidRPr="005A2851">
              <w:rPr>
                <w:rFonts w:ascii="Arial" w:hAnsi="Arial" w:cs="Arial"/>
                <w:color w:val="000000" w:themeColor="text1"/>
                <w:sz w:val="24"/>
                <w:szCs w:val="24"/>
              </w:rPr>
              <w:t>91</w:t>
            </w:r>
            <w:r w:rsidRPr="005A2851">
              <w:rPr>
                <w:rFonts w:ascii="Arial" w:hAnsi="Arial" w:cs="Arial"/>
                <w:color w:val="000000" w:themeColor="text1"/>
                <w:sz w:val="24"/>
                <w:szCs w:val="24"/>
              </w:rPr>
              <w:t xml:space="preserve"> per week  </w:t>
            </w:r>
          </w:p>
        </w:tc>
      </w:tr>
      <w:tr w:rsidR="00CC5038" w14:paraId="49765BC9" w14:textId="77777777" w:rsidTr="00C24ECD">
        <w:tc>
          <w:tcPr>
            <w:tcW w:w="3723" w:type="dxa"/>
            <w:tcBorders>
              <w:top w:val="single" w:sz="4" w:space="0" w:color="auto"/>
              <w:left w:val="single" w:sz="4" w:space="0" w:color="auto"/>
              <w:bottom w:val="single" w:sz="4" w:space="0" w:color="auto"/>
              <w:right w:val="single" w:sz="4" w:space="0" w:color="auto"/>
            </w:tcBorders>
          </w:tcPr>
          <w:p w14:paraId="35DBCB2B" w14:textId="77777777" w:rsidR="00CC5038" w:rsidRDefault="00CC5038" w:rsidP="00C24ECD">
            <w:pPr>
              <w:spacing w:line="240" w:lineRule="auto"/>
              <w:rPr>
                <w:rFonts w:ascii="Arial" w:hAnsi="Arial" w:cs="Arial"/>
                <w:sz w:val="24"/>
                <w:szCs w:val="24"/>
              </w:rPr>
            </w:pPr>
            <w:r>
              <w:rPr>
                <w:rFonts w:ascii="Arial" w:hAnsi="Arial" w:cs="Arial"/>
                <w:sz w:val="24"/>
                <w:szCs w:val="24"/>
              </w:rPr>
              <w:lastRenderedPageBreak/>
              <w:t xml:space="preserve">Prescriptions </w:t>
            </w:r>
          </w:p>
          <w:p w14:paraId="4C0DFB40" w14:textId="77777777" w:rsidR="00CC5038" w:rsidRDefault="00CC5038" w:rsidP="00C24ECD">
            <w:pPr>
              <w:spacing w:line="240" w:lineRule="auto"/>
              <w:rPr>
                <w:rFonts w:ascii="Arial" w:hAnsi="Arial" w:cs="Arial"/>
                <w:sz w:val="24"/>
                <w:szCs w:val="24"/>
              </w:rPr>
            </w:pPr>
          </w:p>
          <w:p w14:paraId="4F6C9CCB" w14:textId="77777777" w:rsidR="00CC5038" w:rsidRDefault="00CC5038" w:rsidP="00C24ECD">
            <w:pPr>
              <w:spacing w:line="240" w:lineRule="auto"/>
              <w:rPr>
                <w:rFonts w:ascii="Arial" w:hAnsi="Arial" w:cs="Arial"/>
                <w:sz w:val="24"/>
                <w:szCs w:val="24"/>
              </w:rPr>
            </w:pPr>
            <w:r>
              <w:rPr>
                <w:rFonts w:ascii="Arial" w:hAnsi="Arial" w:cs="Arial"/>
                <w:sz w:val="24"/>
                <w:szCs w:val="24"/>
              </w:rPr>
              <w:t>If you don’t access free prescriptions</w:t>
            </w:r>
          </w:p>
          <w:p w14:paraId="36358B21" w14:textId="77777777" w:rsidR="00CC5038" w:rsidRDefault="00CC5038" w:rsidP="00C24ECD">
            <w:pPr>
              <w:spacing w:line="240" w:lineRule="auto"/>
              <w:rPr>
                <w:rFonts w:ascii="Arial" w:hAnsi="Arial" w:cs="Arial"/>
                <w:sz w:val="24"/>
                <w:szCs w:val="24"/>
              </w:rPr>
            </w:pPr>
          </w:p>
        </w:tc>
        <w:tc>
          <w:tcPr>
            <w:tcW w:w="5599" w:type="dxa"/>
            <w:tcBorders>
              <w:top w:val="single" w:sz="4" w:space="0" w:color="auto"/>
              <w:left w:val="single" w:sz="4" w:space="0" w:color="auto"/>
              <w:bottom w:val="single" w:sz="4" w:space="0" w:color="auto"/>
              <w:right w:val="single" w:sz="4" w:space="0" w:color="auto"/>
            </w:tcBorders>
          </w:tcPr>
          <w:p w14:paraId="3F273E3D" w14:textId="004E970F" w:rsidR="00CC5038" w:rsidRDefault="00CC5038" w:rsidP="00C24ECD">
            <w:pPr>
              <w:spacing w:line="240" w:lineRule="auto"/>
              <w:rPr>
                <w:rFonts w:ascii="Arial" w:hAnsi="Arial" w:cs="Arial"/>
                <w:sz w:val="24"/>
                <w:szCs w:val="24"/>
              </w:rPr>
            </w:pPr>
            <w:r>
              <w:rPr>
                <w:rFonts w:ascii="Arial" w:hAnsi="Arial" w:cs="Arial"/>
                <w:sz w:val="24"/>
                <w:szCs w:val="24"/>
              </w:rPr>
              <w:t>£</w:t>
            </w:r>
            <w:r w:rsidR="00E20F80">
              <w:rPr>
                <w:rFonts w:ascii="Arial" w:hAnsi="Arial" w:cs="Arial"/>
                <w:sz w:val="24"/>
                <w:szCs w:val="24"/>
              </w:rPr>
              <w:t>11</w:t>
            </w:r>
            <w:r w:rsidR="00CC69BF">
              <w:rPr>
                <w:rFonts w:ascii="Arial" w:hAnsi="Arial" w:cs="Arial"/>
                <w:sz w:val="24"/>
                <w:szCs w:val="24"/>
              </w:rPr>
              <w:t>4.50</w:t>
            </w:r>
            <w:r>
              <w:rPr>
                <w:rFonts w:ascii="Arial" w:hAnsi="Arial" w:cs="Arial"/>
                <w:sz w:val="24"/>
                <w:szCs w:val="24"/>
              </w:rPr>
              <w:t xml:space="preserve"> per year =</w:t>
            </w:r>
          </w:p>
          <w:p w14:paraId="5F8B8E6A" w14:textId="03D045EA" w:rsidR="00CC5038" w:rsidRDefault="00CC5038" w:rsidP="00C24ECD">
            <w:pPr>
              <w:spacing w:line="240" w:lineRule="auto"/>
              <w:rPr>
                <w:rFonts w:ascii="Arial" w:hAnsi="Arial" w:cs="Arial"/>
                <w:sz w:val="24"/>
                <w:szCs w:val="24"/>
              </w:rPr>
            </w:pPr>
            <w:r>
              <w:rPr>
                <w:rFonts w:ascii="Arial" w:hAnsi="Arial" w:cs="Arial"/>
                <w:sz w:val="24"/>
                <w:szCs w:val="24"/>
              </w:rPr>
              <w:t>£2.</w:t>
            </w:r>
            <w:r w:rsidR="00CC69BF">
              <w:rPr>
                <w:rFonts w:ascii="Arial" w:hAnsi="Arial" w:cs="Arial"/>
                <w:sz w:val="24"/>
                <w:szCs w:val="24"/>
              </w:rPr>
              <w:t>20</w:t>
            </w:r>
            <w:r>
              <w:rPr>
                <w:rFonts w:ascii="Arial" w:hAnsi="Arial" w:cs="Arial"/>
                <w:sz w:val="24"/>
                <w:szCs w:val="24"/>
              </w:rPr>
              <w:t xml:space="preserve"> per week</w:t>
            </w:r>
          </w:p>
          <w:p w14:paraId="07E353B3" w14:textId="77777777" w:rsidR="00CC5038" w:rsidRDefault="00CC5038" w:rsidP="00C24ECD">
            <w:pPr>
              <w:spacing w:line="240" w:lineRule="auto"/>
              <w:rPr>
                <w:rFonts w:ascii="Arial" w:hAnsi="Arial" w:cs="Arial"/>
                <w:sz w:val="24"/>
                <w:szCs w:val="24"/>
              </w:rPr>
            </w:pPr>
          </w:p>
          <w:p w14:paraId="370EAFAD" w14:textId="77777777" w:rsidR="00CC5038" w:rsidRDefault="00CC5038" w:rsidP="00C24ECD">
            <w:pPr>
              <w:spacing w:line="240" w:lineRule="auto"/>
              <w:rPr>
                <w:rFonts w:ascii="Arial" w:hAnsi="Arial" w:cs="Arial"/>
                <w:sz w:val="24"/>
                <w:szCs w:val="24"/>
              </w:rPr>
            </w:pPr>
          </w:p>
        </w:tc>
      </w:tr>
      <w:tr w:rsidR="00CC5038" w14:paraId="5A998E52" w14:textId="77777777" w:rsidTr="00C24ECD">
        <w:tc>
          <w:tcPr>
            <w:tcW w:w="3723" w:type="dxa"/>
            <w:tcBorders>
              <w:top w:val="single" w:sz="4" w:space="0" w:color="auto"/>
              <w:left w:val="single" w:sz="4" w:space="0" w:color="auto"/>
              <w:bottom w:val="single" w:sz="4" w:space="0" w:color="auto"/>
              <w:right w:val="single" w:sz="4" w:space="0" w:color="auto"/>
            </w:tcBorders>
          </w:tcPr>
          <w:p w14:paraId="5CAC02FD"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Specialist Dietary Requirements </w:t>
            </w:r>
          </w:p>
          <w:p w14:paraId="4DFB7D00" w14:textId="77777777" w:rsidR="00CC5038" w:rsidRDefault="00CC5038" w:rsidP="00C24ECD">
            <w:pPr>
              <w:spacing w:line="240" w:lineRule="auto"/>
              <w:rPr>
                <w:rFonts w:ascii="Arial" w:hAnsi="Arial" w:cs="Arial"/>
                <w:sz w:val="24"/>
                <w:szCs w:val="24"/>
              </w:rPr>
            </w:pPr>
          </w:p>
          <w:p w14:paraId="43F741B7" w14:textId="77777777" w:rsidR="00CC5038" w:rsidRDefault="00CC5038" w:rsidP="00C24ECD">
            <w:pPr>
              <w:spacing w:line="240" w:lineRule="auto"/>
              <w:rPr>
                <w:rFonts w:ascii="Arial" w:hAnsi="Arial" w:cs="Arial"/>
                <w:sz w:val="24"/>
                <w:szCs w:val="24"/>
              </w:rPr>
            </w:pPr>
            <w:r>
              <w:rPr>
                <w:rFonts w:ascii="Arial" w:hAnsi="Arial" w:cs="Arial"/>
                <w:sz w:val="24"/>
                <w:szCs w:val="24"/>
              </w:rPr>
              <w:t>Recommended by a healthcare professional but not necessarily paid for by the NHS</w:t>
            </w:r>
          </w:p>
        </w:tc>
        <w:tc>
          <w:tcPr>
            <w:tcW w:w="5599" w:type="dxa"/>
            <w:tcBorders>
              <w:top w:val="single" w:sz="4" w:space="0" w:color="auto"/>
              <w:left w:val="single" w:sz="4" w:space="0" w:color="auto"/>
              <w:bottom w:val="single" w:sz="4" w:space="0" w:color="auto"/>
              <w:right w:val="single" w:sz="4" w:space="0" w:color="auto"/>
            </w:tcBorders>
            <w:hideMark/>
          </w:tcPr>
          <w:p w14:paraId="7FA0E5B7" w14:textId="77777777" w:rsidR="00CC5038" w:rsidRDefault="00CC5038" w:rsidP="00C24ECD">
            <w:pPr>
              <w:spacing w:line="240" w:lineRule="auto"/>
              <w:rPr>
                <w:rFonts w:ascii="Arial" w:hAnsi="Arial" w:cs="Arial"/>
                <w:sz w:val="24"/>
                <w:szCs w:val="24"/>
              </w:rPr>
            </w:pPr>
            <w:r>
              <w:rPr>
                <w:rFonts w:ascii="Arial" w:hAnsi="Arial" w:cs="Arial"/>
                <w:sz w:val="24"/>
                <w:szCs w:val="24"/>
              </w:rPr>
              <w:t>Actual cost</w:t>
            </w:r>
          </w:p>
        </w:tc>
      </w:tr>
      <w:tr w:rsidR="00CC5038" w14:paraId="3CAF8EF0" w14:textId="77777777" w:rsidTr="00C24ECD">
        <w:tc>
          <w:tcPr>
            <w:tcW w:w="3723" w:type="dxa"/>
            <w:tcBorders>
              <w:top w:val="single" w:sz="4" w:space="0" w:color="auto"/>
              <w:left w:val="single" w:sz="4" w:space="0" w:color="auto"/>
              <w:bottom w:val="single" w:sz="4" w:space="0" w:color="auto"/>
              <w:right w:val="single" w:sz="4" w:space="0" w:color="auto"/>
            </w:tcBorders>
          </w:tcPr>
          <w:p w14:paraId="4FF5CEE8" w14:textId="54DDB72C" w:rsidR="00CC5038" w:rsidRDefault="00CC5038" w:rsidP="00C24ECD">
            <w:pPr>
              <w:spacing w:line="240" w:lineRule="auto"/>
              <w:rPr>
                <w:rFonts w:ascii="Arial" w:hAnsi="Arial" w:cs="Arial"/>
                <w:sz w:val="24"/>
                <w:szCs w:val="24"/>
              </w:rPr>
            </w:pPr>
            <w:r>
              <w:rPr>
                <w:rFonts w:ascii="Arial" w:hAnsi="Arial" w:cs="Arial"/>
                <w:sz w:val="24"/>
                <w:szCs w:val="24"/>
              </w:rPr>
              <w:t xml:space="preserve">Privately arranged </w:t>
            </w:r>
            <w:r w:rsidR="00A81D40">
              <w:rPr>
                <w:rFonts w:ascii="Arial" w:hAnsi="Arial" w:cs="Arial"/>
                <w:sz w:val="24"/>
                <w:szCs w:val="24"/>
              </w:rPr>
              <w:t>care.</w:t>
            </w:r>
            <w:r>
              <w:rPr>
                <w:rFonts w:ascii="Arial" w:hAnsi="Arial" w:cs="Arial"/>
                <w:sz w:val="24"/>
                <w:szCs w:val="24"/>
              </w:rPr>
              <w:t xml:space="preserve"> </w:t>
            </w:r>
          </w:p>
          <w:p w14:paraId="240F826F" w14:textId="77777777" w:rsidR="00CC5038" w:rsidRDefault="00CC5038" w:rsidP="00C24ECD">
            <w:pPr>
              <w:spacing w:line="240" w:lineRule="auto"/>
              <w:rPr>
                <w:rFonts w:ascii="Arial" w:hAnsi="Arial" w:cs="Arial"/>
                <w:sz w:val="24"/>
                <w:szCs w:val="24"/>
              </w:rPr>
            </w:pPr>
          </w:p>
          <w:p w14:paraId="020BA23D" w14:textId="77777777" w:rsidR="00CC5038" w:rsidRDefault="00CC5038" w:rsidP="00C24ECD">
            <w:pPr>
              <w:spacing w:line="240" w:lineRule="auto"/>
              <w:rPr>
                <w:rFonts w:ascii="Arial" w:hAnsi="Arial" w:cs="Arial"/>
                <w:sz w:val="24"/>
                <w:szCs w:val="24"/>
              </w:rPr>
            </w:pPr>
            <w:r>
              <w:rPr>
                <w:rFonts w:ascii="Arial" w:hAnsi="Arial" w:cs="Arial"/>
                <w:sz w:val="24"/>
                <w:szCs w:val="24"/>
              </w:rPr>
              <w:t>If agreed with your social care worker and is not council funded</w:t>
            </w:r>
          </w:p>
        </w:tc>
        <w:tc>
          <w:tcPr>
            <w:tcW w:w="5599" w:type="dxa"/>
            <w:tcBorders>
              <w:top w:val="single" w:sz="4" w:space="0" w:color="auto"/>
              <w:left w:val="single" w:sz="4" w:space="0" w:color="auto"/>
              <w:bottom w:val="single" w:sz="4" w:space="0" w:color="auto"/>
              <w:right w:val="single" w:sz="4" w:space="0" w:color="auto"/>
            </w:tcBorders>
            <w:hideMark/>
          </w:tcPr>
          <w:p w14:paraId="135B9D55"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Actual cost </w:t>
            </w:r>
          </w:p>
        </w:tc>
      </w:tr>
      <w:tr w:rsidR="00CC5038" w14:paraId="5AB5E935" w14:textId="77777777" w:rsidTr="00C24ECD">
        <w:tc>
          <w:tcPr>
            <w:tcW w:w="3723" w:type="dxa"/>
            <w:tcBorders>
              <w:top w:val="single" w:sz="4" w:space="0" w:color="auto"/>
              <w:left w:val="single" w:sz="4" w:space="0" w:color="auto"/>
              <w:bottom w:val="single" w:sz="4" w:space="0" w:color="auto"/>
              <w:right w:val="single" w:sz="4" w:space="0" w:color="auto"/>
            </w:tcBorders>
            <w:hideMark/>
          </w:tcPr>
          <w:p w14:paraId="360B5B7D" w14:textId="77777777" w:rsidR="00CC5038" w:rsidRDefault="00CC5038" w:rsidP="00C24ECD">
            <w:pPr>
              <w:spacing w:line="240" w:lineRule="auto"/>
              <w:rPr>
                <w:rFonts w:ascii="Arial" w:hAnsi="Arial" w:cs="Arial"/>
                <w:b/>
                <w:bCs/>
                <w:sz w:val="24"/>
                <w:szCs w:val="24"/>
              </w:rPr>
            </w:pPr>
            <w:r>
              <w:rPr>
                <w:rFonts w:ascii="Arial" w:hAnsi="Arial" w:cs="Arial"/>
                <w:sz w:val="24"/>
                <w:szCs w:val="24"/>
              </w:rPr>
              <w:t>Health needs not covered by the NHS</w:t>
            </w:r>
          </w:p>
        </w:tc>
        <w:tc>
          <w:tcPr>
            <w:tcW w:w="5599" w:type="dxa"/>
            <w:tcBorders>
              <w:top w:val="single" w:sz="4" w:space="0" w:color="auto"/>
              <w:left w:val="single" w:sz="4" w:space="0" w:color="auto"/>
              <w:bottom w:val="single" w:sz="4" w:space="0" w:color="auto"/>
              <w:right w:val="single" w:sz="4" w:space="0" w:color="auto"/>
            </w:tcBorders>
            <w:hideMark/>
          </w:tcPr>
          <w:p w14:paraId="6CC19D21" w14:textId="77777777" w:rsidR="00CC5038" w:rsidRDefault="00CC5038" w:rsidP="00C24ECD">
            <w:pPr>
              <w:spacing w:line="240" w:lineRule="auto"/>
              <w:rPr>
                <w:rFonts w:ascii="Arial" w:hAnsi="Arial" w:cs="Arial"/>
                <w:sz w:val="24"/>
                <w:szCs w:val="24"/>
              </w:rPr>
            </w:pPr>
            <w:r>
              <w:rPr>
                <w:rFonts w:ascii="Arial" w:hAnsi="Arial" w:cs="Arial"/>
                <w:sz w:val="24"/>
                <w:szCs w:val="24"/>
              </w:rPr>
              <w:t>Actual cost</w:t>
            </w:r>
          </w:p>
        </w:tc>
      </w:tr>
    </w:tbl>
    <w:p w14:paraId="1B23290F" w14:textId="0102C29E" w:rsidR="00CC5038" w:rsidRDefault="00CC5038"/>
    <w:tbl>
      <w:tblPr>
        <w:tblStyle w:val="TableGrid"/>
        <w:tblW w:w="0" w:type="auto"/>
        <w:tblInd w:w="0" w:type="dxa"/>
        <w:tblLook w:val="04A0" w:firstRow="1" w:lastRow="0" w:firstColumn="1" w:lastColumn="0" w:noHBand="0" w:noVBand="1"/>
      </w:tblPr>
      <w:tblGrid>
        <w:gridCol w:w="3623"/>
        <w:gridCol w:w="5393"/>
      </w:tblGrid>
      <w:tr w:rsidR="00CC5038" w14:paraId="13EE226E" w14:textId="77777777" w:rsidTr="00CC5038">
        <w:tc>
          <w:tcPr>
            <w:tcW w:w="3623" w:type="dxa"/>
            <w:tcBorders>
              <w:top w:val="single" w:sz="4" w:space="0" w:color="auto"/>
              <w:left w:val="single" w:sz="4" w:space="0" w:color="auto"/>
              <w:bottom w:val="single" w:sz="4" w:space="0" w:color="auto"/>
              <w:right w:val="single" w:sz="4" w:space="0" w:color="auto"/>
            </w:tcBorders>
            <w:hideMark/>
          </w:tcPr>
          <w:p w14:paraId="6F62DC8C" w14:textId="77777777" w:rsidR="00CC5038" w:rsidRDefault="00CC5038" w:rsidP="00C24ECD">
            <w:pPr>
              <w:spacing w:line="240" w:lineRule="auto"/>
              <w:rPr>
                <w:rFonts w:ascii="Arial" w:hAnsi="Arial" w:cs="Arial"/>
                <w:b/>
                <w:sz w:val="24"/>
                <w:szCs w:val="24"/>
              </w:rPr>
            </w:pPr>
            <w:r>
              <w:rPr>
                <w:rFonts w:ascii="Arial" w:hAnsi="Arial" w:cs="Arial"/>
                <w:b/>
                <w:sz w:val="24"/>
                <w:szCs w:val="24"/>
              </w:rPr>
              <w:t xml:space="preserve">Equipment </w:t>
            </w:r>
          </w:p>
        </w:tc>
        <w:tc>
          <w:tcPr>
            <w:tcW w:w="5393" w:type="dxa"/>
            <w:tcBorders>
              <w:top w:val="single" w:sz="4" w:space="0" w:color="auto"/>
              <w:left w:val="single" w:sz="4" w:space="0" w:color="auto"/>
              <w:bottom w:val="single" w:sz="4" w:space="0" w:color="auto"/>
              <w:right w:val="single" w:sz="4" w:space="0" w:color="auto"/>
            </w:tcBorders>
            <w:hideMark/>
          </w:tcPr>
          <w:p w14:paraId="3EB3D48E" w14:textId="77777777" w:rsidR="00CC5038" w:rsidRDefault="00CC5038" w:rsidP="00C24ECD">
            <w:pPr>
              <w:spacing w:line="240" w:lineRule="auto"/>
              <w:rPr>
                <w:rFonts w:ascii="Arial" w:hAnsi="Arial" w:cs="Arial"/>
                <w:b/>
                <w:sz w:val="24"/>
                <w:szCs w:val="24"/>
              </w:rPr>
            </w:pPr>
            <w:r>
              <w:rPr>
                <w:rFonts w:ascii="Arial" w:hAnsi="Arial" w:cs="Arial"/>
                <w:b/>
                <w:sz w:val="24"/>
                <w:szCs w:val="24"/>
              </w:rPr>
              <w:t xml:space="preserve">Cost </w:t>
            </w:r>
          </w:p>
        </w:tc>
      </w:tr>
      <w:tr w:rsidR="00CC5038" w14:paraId="016C32A9" w14:textId="77777777" w:rsidTr="00CC5038">
        <w:trPr>
          <w:trHeight w:val="1047"/>
        </w:trPr>
        <w:tc>
          <w:tcPr>
            <w:tcW w:w="3623" w:type="dxa"/>
            <w:tcBorders>
              <w:top w:val="single" w:sz="4" w:space="0" w:color="auto"/>
              <w:left w:val="single" w:sz="4" w:space="0" w:color="auto"/>
              <w:bottom w:val="single" w:sz="4" w:space="0" w:color="auto"/>
              <w:right w:val="single" w:sz="4" w:space="0" w:color="auto"/>
            </w:tcBorders>
          </w:tcPr>
          <w:p w14:paraId="31AB9D72" w14:textId="77777777" w:rsidR="00CC5038" w:rsidRDefault="00CC5038" w:rsidP="00C24ECD">
            <w:pPr>
              <w:spacing w:line="240" w:lineRule="auto"/>
              <w:rPr>
                <w:rFonts w:ascii="Arial" w:hAnsi="Arial" w:cs="Arial"/>
                <w:sz w:val="24"/>
                <w:szCs w:val="24"/>
              </w:rPr>
            </w:pPr>
            <w:r>
              <w:rPr>
                <w:rFonts w:ascii="Arial" w:hAnsi="Arial" w:cs="Arial"/>
                <w:sz w:val="24"/>
                <w:szCs w:val="24"/>
              </w:rPr>
              <w:t>Powered Wheelchair /Mobility Scooter</w:t>
            </w:r>
          </w:p>
          <w:p w14:paraId="1FC3DCD5" w14:textId="77777777" w:rsidR="00CC5038" w:rsidRDefault="00CC5038" w:rsidP="00C24ECD">
            <w:pPr>
              <w:spacing w:line="240" w:lineRule="auto"/>
              <w:rPr>
                <w:rFonts w:ascii="Arial" w:hAnsi="Arial" w:cs="Arial"/>
                <w:sz w:val="24"/>
                <w:szCs w:val="24"/>
              </w:rPr>
            </w:pPr>
          </w:p>
          <w:p w14:paraId="37FB969F" w14:textId="77777777" w:rsidR="00CC5038" w:rsidRDefault="00CC5038" w:rsidP="00C24ECD">
            <w:pPr>
              <w:spacing w:line="240" w:lineRule="auto"/>
              <w:rPr>
                <w:rFonts w:ascii="Arial" w:hAnsi="Arial" w:cs="Arial"/>
                <w:sz w:val="24"/>
                <w:szCs w:val="24"/>
              </w:rPr>
            </w:pPr>
            <w:r>
              <w:rPr>
                <w:rFonts w:ascii="Arial" w:hAnsi="Arial" w:cs="Arial"/>
                <w:b/>
                <w:bCs/>
                <w:sz w:val="24"/>
                <w:szCs w:val="24"/>
              </w:rPr>
              <w:t>Note – allowance may be made for second wheelchair</w:t>
            </w:r>
          </w:p>
        </w:tc>
        <w:tc>
          <w:tcPr>
            <w:tcW w:w="5393" w:type="dxa"/>
            <w:tcBorders>
              <w:top w:val="single" w:sz="4" w:space="0" w:color="auto"/>
              <w:left w:val="single" w:sz="4" w:space="0" w:color="auto"/>
              <w:bottom w:val="single" w:sz="4" w:space="0" w:color="auto"/>
              <w:right w:val="single" w:sz="4" w:space="0" w:color="auto"/>
            </w:tcBorders>
            <w:hideMark/>
          </w:tcPr>
          <w:p w14:paraId="49CE10ED" w14:textId="77777777" w:rsidR="00CC5038" w:rsidRDefault="00CC5038" w:rsidP="00C24ECD">
            <w:pPr>
              <w:spacing w:line="240" w:lineRule="auto"/>
              <w:rPr>
                <w:rFonts w:ascii="Arial" w:hAnsi="Arial" w:cs="Arial"/>
                <w:sz w:val="24"/>
                <w:szCs w:val="24"/>
              </w:rPr>
            </w:pPr>
            <w:r>
              <w:rPr>
                <w:rFonts w:ascii="Arial" w:hAnsi="Arial" w:cs="Arial"/>
                <w:sz w:val="24"/>
                <w:szCs w:val="24"/>
              </w:rPr>
              <w:t>Actual cost based on need to replace every 5 years</w:t>
            </w:r>
          </w:p>
        </w:tc>
      </w:tr>
      <w:tr w:rsidR="00CC5038" w14:paraId="39C60152" w14:textId="77777777" w:rsidTr="00CC5038">
        <w:tc>
          <w:tcPr>
            <w:tcW w:w="3623" w:type="dxa"/>
            <w:tcBorders>
              <w:top w:val="single" w:sz="4" w:space="0" w:color="auto"/>
              <w:left w:val="single" w:sz="4" w:space="0" w:color="auto"/>
              <w:bottom w:val="single" w:sz="4" w:space="0" w:color="auto"/>
              <w:right w:val="single" w:sz="4" w:space="0" w:color="auto"/>
            </w:tcBorders>
            <w:hideMark/>
          </w:tcPr>
          <w:p w14:paraId="2EE039B7" w14:textId="77777777" w:rsidR="00CC5038" w:rsidRDefault="00CC5038" w:rsidP="00C24ECD">
            <w:pPr>
              <w:spacing w:line="240" w:lineRule="auto"/>
              <w:rPr>
                <w:rFonts w:ascii="Arial" w:hAnsi="Arial" w:cs="Arial"/>
                <w:sz w:val="24"/>
                <w:szCs w:val="24"/>
              </w:rPr>
            </w:pPr>
            <w:r>
              <w:rPr>
                <w:rFonts w:ascii="Arial" w:hAnsi="Arial" w:cs="Arial"/>
                <w:sz w:val="24"/>
                <w:szCs w:val="24"/>
              </w:rPr>
              <w:t>Manual wheelchair</w:t>
            </w:r>
          </w:p>
          <w:p w14:paraId="6B12DD6C"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 </w:t>
            </w:r>
          </w:p>
          <w:p w14:paraId="4DC56990" w14:textId="77777777" w:rsidR="00CC5038" w:rsidRDefault="00CC5038" w:rsidP="00C24ECD">
            <w:pPr>
              <w:spacing w:line="240" w:lineRule="auto"/>
              <w:rPr>
                <w:rFonts w:ascii="Arial" w:hAnsi="Arial" w:cs="Arial"/>
                <w:sz w:val="24"/>
                <w:szCs w:val="24"/>
              </w:rPr>
            </w:pPr>
            <w:r>
              <w:rPr>
                <w:rFonts w:ascii="Arial" w:hAnsi="Arial" w:cs="Arial"/>
                <w:sz w:val="24"/>
                <w:szCs w:val="24"/>
              </w:rPr>
              <w:t>If not provided free of charge by NHS</w:t>
            </w:r>
          </w:p>
        </w:tc>
        <w:tc>
          <w:tcPr>
            <w:tcW w:w="5393" w:type="dxa"/>
            <w:tcBorders>
              <w:top w:val="single" w:sz="4" w:space="0" w:color="auto"/>
              <w:left w:val="single" w:sz="4" w:space="0" w:color="auto"/>
              <w:bottom w:val="single" w:sz="4" w:space="0" w:color="auto"/>
              <w:right w:val="single" w:sz="4" w:space="0" w:color="auto"/>
            </w:tcBorders>
            <w:hideMark/>
          </w:tcPr>
          <w:p w14:paraId="296F9C25"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Actual cost based on need to replace every 10 years </w:t>
            </w:r>
          </w:p>
        </w:tc>
      </w:tr>
      <w:tr w:rsidR="00CC5038" w14:paraId="146516D2" w14:textId="77777777" w:rsidTr="00CC5038">
        <w:tc>
          <w:tcPr>
            <w:tcW w:w="3623" w:type="dxa"/>
            <w:tcBorders>
              <w:top w:val="single" w:sz="4" w:space="0" w:color="auto"/>
              <w:left w:val="single" w:sz="4" w:space="0" w:color="auto"/>
              <w:bottom w:val="single" w:sz="4" w:space="0" w:color="auto"/>
              <w:right w:val="single" w:sz="4" w:space="0" w:color="auto"/>
            </w:tcBorders>
            <w:hideMark/>
          </w:tcPr>
          <w:p w14:paraId="7C2D845F"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Specialist Bed, including replacement of auxiliary equipment like bumpers </w:t>
            </w:r>
          </w:p>
        </w:tc>
        <w:tc>
          <w:tcPr>
            <w:tcW w:w="5393" w:type="dxa"/>
            <w:tcBorders>
              <w:top w:val="single" w:sz="4" w:space="0" w:color="auto"/>
              <w:left w:val="single" w:sz="4" w:space="0" w:color="auto"/>
              <w:bottom w:val="single" w:sz="4" w:space="0" w:color="auto"/>
              <w:right w:val="single" w:sz="4" w:space="0" w:color="auto"/>
            </w:tcBorders>
            <w:hideMark/>
          </w:tcPr>
          <w:p w14:paraId="793C2BB1" w14:textId="77777777" w:rsidR="00CC5038" w:rsidRDefault="00CC5038" w:rsidP="00C24ECD">
            <w:pPr>
              <w:spacing w:line="240" w:lineRule="auto"/>
              <w:rPr>
                <w:rFonts w:ascii="Arial" w:hAnsi="Arial" w:cs="Arial"/>
                <w:sz w:val="24"/>
                <w:szCs w:val="24"/>
              </w:rPr>
            </w:pPr>
            <w:r>
              <w:rPr>
                <w:rFonts w:ascii="Arial" w:hAnsi="Arial" w:cs="Arial"/>
                <w:sz w:val="24"/>
                <w:szCs w:val="24"/>
              </w:rPr>
              <w:t>Actual cost based on need to replace every 5 years</w:t>
            </w:r>
          </w:p>
        </w:tc>
      </w:tr>
      <w:tr w:rsidR="00CC5038" w14:paraId="1E9FC145" w14:textId="77777777" w:rsidTr="00CC5038">
        <w:tc>
          <w:tcPr>
            <w:tcW w:w="3623" w:type="dxa"/>
            <w:tcBorders>
              <w:top w:val="single" w:sz="4" w:space="0" w:color="auto"/>
              <w:left w:val="single" w:sz="4" w:space="0" w:color="auto"/>
              <w:bottom w:val="single" w:sz="4" w:space="0" w:color="auto"/>
              <w:right w:val="single" w:sz="4" w:space="0" w:color="auto"/>
            </w:tcBorders>
            <w:hideMark/>
          </w:tcPr>
          <w:p w14:paraId="052930F6" w14:textId="77777777" w:rsidR="00CC5038" w:rsidRDefault="00CC5038" w:rsidP="00C24ECD">
            <w:pPr>
              <w:spacing w:line="240" w:lineRule="auto"/>
              <w:rPr>
                <w:rFonts w:ascii="Arial" w:hAnsi="Arial" w:cs="Arial"/>
                <w:sz w:val="24"/>
                <w:szCs w:val="24"/>
              </w:rPr>
            </w:pPr>
            <w:r>
              <w:rPr>
                <w:rFonts w:ascii="Arial" w:hAnsi="Arial" w:cs="Arial"/>
                <w:sz w:val="24"/>
                <w:szCs w:val="24"/>
              </w:rPr>
              <w:t>Replacement Mattress</w:t>
            </w:r>
          </w:p>
        </w:tc>
        <w:tc>
          <w:tcPr>
            <w:tcW w:w="5393" w:type="dxa"/>
            <w:tcBorders>
              <w:top w:val="single" w:sz="4" w:space="0" w:color="auto"/>
              <w:left w:val="single" w:sz="4" w:space="0" w:color="auto"/>
              <w:bottom w:val="single" w:sz="4" w:space="0" w:color="auto"/>
              <w:right w:val="single" w:sz="4" w:space="0" w:color="auto"/>
            </w:tcBorders>
            <w:hideMark/>
          </w:tcPr>
          <w:p w14:paraId="18480976" w14:textId="77777777" w:rsidR="00CC5038" w:rsidRDefault="00CC5038" w:rsidP="00C24ECD">
            <w:pPr>
              <w:spacing w:line="240" w:lineRule="auto"/>
              <w:rPr>
                <w:rFonts w:ascii="Arial" w:hAnsi="Arial" w:cs="Arial"/>
                <w:sz w:val="24"/>
                <w:szCs w:val="24"/>
              </w:rPr>
            </w:pPr>
            <w:r>
              <w:rPr>
                <w:rFonts w:ascii="Arial" w:hAnsi="Arial" w:cs="Arial"/>
                <w:sz w:val="24"/>
                <w:szCs w:val="24"/>
              </w:rPr>
              <w:t>Actual cost based on need to replace every year</w:t>
            </w:r>
          </w:p>
        </w:tc>
      </w:tr>
      <w:tr w:rsidR="00CC5038" w14:paraId="545B58FE" w14:textId="77777777" w:rsidTr="00CC69BF">
        <w:tc>
          <w:tcPr>
            <w:tcW w:w="3623" w:type="dxa"/>
            <w:tcBorders>
              <w:top w:val="single" w:sz="4" w:space="0" w:color="auto"/>
              <w:left w:val="single" w:sz="4" w:space="0" w:color="auto"/>
              <w:bottom w:val="single" w:sz="4" w:space="0" w:color="auto"/>
              <w:right w:val="single" w:sz="4" w:space="0" w:color="auto"/>
            </w:tcBorders>
          </w:tcPr>
          <w:p w14:paraId="5D8E0723" w14:textId="26640453" w:rsidR="00CC5038" w:rsidRDefault="00CC5038" w:rsidP="00C24ECD">
            <w:pPr>
              <w:spacing w:line="240" w:lineRule="auto"/>
              <w:rPr>
                <w:rFonts w:ascii="Arial" w:hAnsi="Arial" w:cs="Arial"/>
                <w:sz w:val="24"/>
                <w:szCs w:val="24"/>
              </w:rPr>
            </w:pPr>
            <w:r>
              <w:rPr>
                <w:rFonts w:ascii="Arial" w:hAnsi="Arial" w:cs="Arial"/>
                <w:sz w:val="24"/>
                <w:szCs w:val="24"/>
              </w:rPr>
              <w:t xml:space="preserve">Insurance on equipment </w:t>
            </w:r>
          </w:p>
          <w:p w14:paraId="2CB4A68D" w14:textId="257C59A9" w:rsidR="00CC5038" w:rsidRDefault="00CC5038" w:rsidP="00C24ECD">
            <w:pPr>
              <w:spacing w:line="240" w:lineRule="auto"/>
              <w:rPr>
                <w:rFonts w:ascii="Arial" w:hAnsi="Arial" w:cs="Arial"/>
                <w:sz w:val="24"/>
                <w:szCs w:val="24"/>
              </w:rPr>
            </w:pPr>
          </w:p>
        </w:tc>
        <w:tc>
          <w:tcPr>
            <w:tcW w:w="5393" w:type="dxa"/>
            <w:tcBorders>
              <w:top w:val="single" w:sz="4" w:space="0" w:color="auto"/>
              <w:left w:val="single" w:sz="4" w:space="0" w:color="auto"/>
              <w:bottom w:val="single" w:sz="4" w:space="0" w:color="auto"/>
              <w:right w:val="single" w:sz="4" w:space="0" w:color="auto"/>
            </w:tcBorders>
          </w:tcPr>
          <w:p w14:paraId="29664B16" w14:textId="0AB03EC0" w:rsidR="00CC5038" w:rsidRDefault="00CC69BF" w:rsidP="00C24ECD">
            <w:pPr>
              <w:spacing w:line="240" w:lineRule="auto"/>
              <w:rPr>
                <w:rFonts w:ascii="Arial" w:hAnsi="Arial" w:cs="Arial"/>
                <w:sz w:val="24"/>
                <w:szCs w:val="24"/>
              </w:rPr>
            </w:pPr>
            <w:r>
              <w:rPr>
                <w:rFonts w:ascii="Arial" w:hAnsi="Arial" w:cs="Arial"/>
                <w:sz w:val="24"/>
                <w:szCs w:val="24"/>
              </w:rPr>
              <w:t>Actual cost</w:t>
            </w:r>
          </w:p>
        </w:tc>
      </w:tr>
      <w:tr w:rsidR="00CC5038" w14:paraId="71321BB8" w14:textId="77777777" w:rsidTr="00CC5038">
        <w:tc>
          <w:tcPr>
            <w:tcW w:w="3623" w:type="dxa"/>
            <w:tcBorders>
              <w:top w:val="single" w:sz="4" w:space="0" w:color="auto"/>
              <w:left w:val="single" w:sz="4" w:space="0" w:color="auto"/>
              <w:bottom w:val="single" w:sz="4" w:space="0" w:color="auto"/>
              <w:right w:val="single" w:sz="4" w:space="0" w:color="auto"/>
            </w:tcBorders>
            <w:hideMark/>
          </w:tcPr>
          <w:p w14:paraId="4F71E57C" w14:textId="77777777" w:rsidR="00CC5038" w:rsidRDefault="00CC5038" w:rsidP="00C24ECD">
            <w:pPr>
              <w:spacing w:line="240" w:lineRule="auto"/>
              <w:rPr>
                <w:rFonts w:ascii="Arial" w:hAnsi="Arial" w:cs="Arial"/>
                <w:sz w:val="24"/>
                <w:szCs w:val="24"/>
              </w:rPr>
            </w:pPr>
            <w:r>
              <w:rPr>
                <w:rFonts w:ascii="Arial" w:hAnsi="Arial" w:cs="Arial"/>
                <w:sz w:val="24"/>
                <w:szCs w:val="24"/>
              </w:rPr>
              <w:t>Maintenance and repair of specialist equipment</w:t>
            </w:r>
          </w:p>
        </w:tc>
        <w:tc>
          <w:tcPr>
            <w:tcW w:w="5393" w:type="dxa"/>
            <w:tcBorders>
              <w:top w:val="single" w:sz="4" w:space="0" w:color="auto"/>
              <w:left w:val="single" w:sz="4" w:space="0" w:color="auto"/>
              <w:bottom w:val="single" w:sz="4" w:space="0" w:color="auto"/>
              <w:right w:val="single" w:sz="4" w:space="0" w:color="auto"/>
            </w:tcBorders>
            <w:hideMark/>
          </w:tcPr>
          <w:p w14:paraId="5F7D9E63" w14:textId="77777777" w:rsidR="00CC5038" w:rsidRDefault="00CC5038" w:rsidP="00C24ECD">
            <w:pPr>
              <w:spacing w:line="240" w:lineRule="auto"/>
              <w:rPr>
                <w:rFonts w:ascii="Arial" w:hAnsi="Arial" w:cs="Arial"/>
                <w:sz w:val="24"/>
                <w:szCs w:val="24"/>
              </w:rPr>
            </w:pPr>
            <w:r>
              <w:rPr>
                <w:rFonts w:ascii="Arial" w:hAnsi="Arial" w:cs="Arial"/>
                <w:sz w:val="24"/>
                <w:szCs w:val="24"/>
              </w:rPr>
              <w:t>Actual cost</w:t>
            </w:r>
          </w:p>
        </w:tc>
      </w:tr>
      <w:tr w:rsidR="00CC5038" w14:paraId="2D742592" w14:textId="77777777" w:rsidTr="00CC5038">
        <w:trPr>
          <w:trHeight w:val="847"/>
        </w:trPr>
        <w:tc>
          <w:tcPr>
            <w:tcW w:w="3623" w:type="dxa"/>
            <w:tcBorders>
              <w:top w:val="single" w:sz="4" w:space="0" w:color="auto"/>
              <w:left w:val="single" w:sz="4" w:space="0" w:color="auto"/>
              <w:bottom w:val="single" w:sz="4" w:space="0" w:color="auto"/>
              <w:right w:val="single" w:sz="4" w:space="0" w:color="auto"/>
            </w:tcBorders>
            <w:hideMark/>
          </w:tcPr>
          <w:p w14:paraId="2A5E674B"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Rental of specialist equipment </w:t>
            </w:r>
          </w:p>
          <w:p w14:paraId="02AD6F0F" w14:textId="2E017A09" w:rsidR="00CC5038" w:rsidRDefault="00CC5038" w:rsidP="00C24ECD">
            <w:pPr>
              <w:spacing w:line="240" w:lineRule="auto"/>
              <w:rPr>
                <w:rFonts w:ascii="Arial" w:hAnsi="Arial" w:cs="Arial"/>
                <w:sz w:val="24"/>
                <w:szCs w:val="24"/>
              </w:rPr>
            </w:pPr>
            <w:r>
              <w:rPr>
                <w:rFonts w:ascii="Arial" w:hAnsi="Arial" w:cs="Arial"/>
                <w:sz w:val="24"/>
                <w:szCs w:val="24"/>
              </w:rPr>
              <w:t>(</w:t>
            </w:r>
            <w:r w:rsidR="00A81D40">
              <w:rPr>
                <w:rFonts w:ascii="Arial" w:hAnsi="Arial" w:cs="Arial"/>
                <w:sz w:val="24"/>
                <w:szCs w:val="24"/>
              </w:rPr>
              <w:t>This</w:t>
            </w:r>
            <w:r>
              <w:rPr>
                <w:rFonts w:ascii="Arial" w:hAnsi="Arial" w:cs="Arial"/>
                <w:sz w:val="24"/>
                <w:szCs w:val="24"/>
              </w:rPr>
              <w:t xml:space="preserve"> may be a one- off rental for a limited time and not an ongoing cost)</w:t>
            </w:r>
          </w:p>
        </w:tc>
        <w:tc>
          <w:tcPr>
            <w:tcW w:w="5393" w:type="dxa"/>
            <w:tcBorders>
              <w:top w:val="single" w:sz="4" w:space="0" w:color="auto"/>
              <w:left w:val="single" w:sz="4" w:space="0" w:color="auto"/>
              <w:bottom w:val="single" w:sz="4" w:space="0" w:color="auto"/>
              <w:right w:val="single" w:sz="4" w:space="0" w:color="auto"/>
            </w:tcBorders>
          </w:tcPr>
          <w:p w14:paraId="528A3883" w14:textId="77777777" w:rsidR="00CC5038" w:rsidRDefault="00CC5038" w:rsidP="00C24ECD">
            <w:pPr>
              <w:spacing w:line="240" w:lineRule="auto"/>
              <w:rPr>
                <w:rFonts w:ascii="Arial" w:hAnsi="Arial" w:cs="Arial"/>
                <w:sz w:val="24"/>
                <w:szCs w:val="24"/>
              </w:rPr>
            </w:pPr>
            <w:r>
              <w:rPr>
                <w:rFonts w:ascii="Arial" w:hAnsi="Arial" w:cs="Arial"/>
                <w:sz w:val="24"/>
                <w:szCs w:val="24"/>
              </w:rPr>
              <w:t>Actual cost</w:t>
            </w:r>
          </w:p>
          <w:p w14:paraId="1BA6DDEC" w14:textId="77777777" w:rsidR="00CC5038" w:rsidRDefault="00CC5038" w:rsidP="00C24ECD">
            <w:pPr>
              <w:spacing w:line="240" w:lineRule="auto"/>
              <w:rPr>
                <w:rFonts w:ascii="Arial" w:hAnsi="Arial" w:cs="Arial"/>
                <w:sz w:val="24"/>
                <w:szCs w:val="24"/>
              </w:rPr>
            </w:pPr>
          </w:p>
          <w:p w14:paraId="6B9C7987" w14:textId="77777777" w:rsidR="00CC5038" w:rsidRDefault="00CC5038" w:rsidP="00C24ECD">
            <w:pPr>
              <w:spacing w:line="240" w:lineRule="auto"/>
              <w:rPr>
                <w:rFonts w:ascii="Arial" w:hAnsi="Arial" w:cs="Arial"/>
                <w:sz w:val="24"/>
                <w:szCs w:val="24"/>
              </w:rPr>
            </w:pPr>
          </w:p>
          <w:p w14:paraId="6CEF253A" w14:textId="77777777" w:rsidR="00CC5038" w:rsidRDefault="00CC5038" w:rsidP="00C24ECD">
            <w:pPr>
              <w:spacing w:line="240" w:lineRule="auto"/>
              <w:rPr>
                <w:rFonts w:ascii="Arial" w:hAnsi="Arial" w:cs="Arial"/>
                <w:sz w:val="24"/>
                <w:szCs w:val="24"/>
              </w:rPr>
            </w:pPr>
          </w:p>
        </w:tc>
      </w:tr>
      <w:tr w:rsidR="00CC5038" w14:paraId="651EF89D" w14:textId="77777777" w:rsidTr="00CC5038">
        <w:trPr>
          <w:trHeight w:val="491"/>
        </w:trPr>
        <w:tc>
          <w:tcPr>
            <w:tcW w:w="3623" w:type="dxa"/>
            <w:hideMark/>
          </w:tcPr>
          <w:p w14:paraId="39E9401C" w14:textId="77777777" w:rsidR="00CC5038" w:rsidRDefault="00CC5038" w:rsidP="00C24ECD">
            <w:pPr>
              <w:spacing w:line="240" w:lineRule="auto"/>
              <w:rPr>
                <w:rFonts w:ascii="Arial" w:hAnsi="Arial" w:cs="Arial"/>
                <w:sz w:val="24"/>
                <w:szCs w:val="24"/>
              </w:rPr>
            </w:pPr>
            <w:r>
              <w:rPr>
                <w:rFonts w:ascii="Arial" w:hAnsi="Arial" w:cs="Arial"/>
                <w:b/>
                <w:sz w:val="24"/>
                <w:szCs w:val="24"/>
              </w:rPr>
              <w:lastRenderedPageBreak/>
              <w:t>Miscellaneous</w:t>
            </w:r>
          </w:p>
        </w:tc>
        <w:tc>
          <w:tcPr>
            <w:tcW w:w="5393" w:type="dxa"/>
            <w:hideMark/>
          </w:tcPr>
          <w:p w14:paraId="444D50BB" w14:textId="77777777" w:rsidR="00CC5038" w:rsidRDefault="00CC5038" w:rsidP="00C24ECD">
            <w:pPr>
              <w:spacing w:line="240" w:lineRule="auto"/>
              <w:rPr>
                <w:rFonts w:ascii="Arial" w:hAnsi="Arial" w:cs="Arial"/>
                <w:b/>
                <w:bCs/>
                <w:sz w:val="24"/>
                <w:szCs w:val="24"/>
              </w:rPr>
            </w:pPr>
            <w:r>
              <w:rPr>
                <w:rFonts w:ascii="Arial" w:hAnsi="Arial" w:cs="Arial"/>
                <w:b/>
                <w:bCs/>
                <w:sz w:val="24"/>
                <w:szCs w:val="24"/>
              </w:rPr>
              <w:t>Amount allowable</w:t>
            </w:r>
          </w:p>
        </w:tc>
      </w:tr>
      <w:tr w:rsidR="00CC5038" w14:paraId="1AF4DEC3" w14:textId="77777777" w:rsidTr="00CC5038">
        <w:tc>
          <w:tcPr>
            <w:tcW w:w="3623" w:type="dxa"/>
            <w:hideMark/>
          </w:tcPr>
          <w:p w14:paraId="70348157"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Therapy and/or assistance animals </w:t>
            </w:r>
          </w:p>
          <w:p w14:paraId="2952CC6F" w14:textId="00ED5EDA" w:rsidR="00CC5038" w:rsidRDefault="00CC5038" w:rsidP="00C24ECD">
            <w:pPr>
              <w:spacing w:line="240" w:lineRule="auto"/>
              <w:rPr>
                <w:rFonts w:ascii="Arial" w:hAnsi="Arial" w:cs="Arial"/>
                <w:b/>
                <w:sz w:val="24"/>
                <w:szCs w:val="24"/>
              </w:rPr>
            </w:pPr>
            <w:r>
              <w:rPr>
                <w:rFonts w:ascii="Arial" w:hAnsi="Arial" w:cs="Arial"/>
                <w:sz w:val="24"/>
                <w:szCs w:val="24"/>
              </w:rPr>
              <w:t xml:space="preserve">Food, insurance, vet’s fees, boarding fees if there is an emergency </w:t>
            </w:r>
            <w:r w:rsidR="00A81D40">
              <w:rPr>
                <w:rFonts w:ascii="Arial" w:hAnsi="Arial" w:cs="Arial"/>
                <w:sz w:val="24"/>
                <w:szCs w:val="24"/>
              </w:rPr>
              <w:t>e.g.,</w:t>
            </w:r>
            <w:r>
              <w:rPr>
                <w:rFonts w:ascii="Arial" w:hAnsi="Arial" w:cs="Arial"/>
                <w:sz w:val="24"/>
                <w:szCs w:val="24"/>
              </w:rPr>
              <w:t xml:space="preserve"> hospital admission and any other associated cost</w:t>
            </w:r>
          </w:p>
        </w:tc>
        <w:tc>
          <w:tcPr>
            <w:tcW w:w="5393" w:type="dxa"/>
            <w:hideMark/>
          </w:tcPr>
          <w:p w14:paraId="68799277" w14:textId="77777777" w:rsidR="00CC5038" w:rsidRDefault="00CC5038" w:rsidP="00C24ECD">
            <w:pPr>
              <w:spacing w:line="240" w:lineRule="auto"/>
              <w:rPr>
                <w:rFonts w:ascii="Arial" w:hAnsi="Arial" w:cs="Arial"/>
                <w:b/>
                <w:sz w:val="24"/>
                <w:szCs w:val="24"/>
              </w:rPr>
            </w:pPr>
            <w:r>
              <w:rPr>
                <w:rFonts w:ascii="Arial" w:hAnsi="Arial" w:cs="Arial"/>
                <w:sz w:val="24"/>
                <w:szCs w:val="24"/>
              </w:rPr>
              <w:t>Actual cost</w:t>
            </w:r>
          </w:p>
        </w:tc>
      </w:tr>
      <w:tr w:rsidR="00CC5038" w14:paraId="6A527EF1" w14:textId="77777777" w:rsidTr="00CC5038">
        <w:tc>
          <w:tcPr>
            <w:tcW w:w="3623" w:type="dxa"/>
            <w:hideMark/>
          </w:tcPr>
          <w:p w14:paraId="3F129829" w14:textId="77777777" w:rsidR="00CC5038" w:rsidRDefault="00CC5038" w:rsidP="00C24ECD">
            <w:pPr>
              <w:spacing w:line="240" w:lineRule="auto"/>
              <w:rPr>
                <w:rFonts w:ascii="Arial" w:hAnsi="Arial" w:cs="Arial"/>
                <w:sz w:val="24"/>
                <w:szCs w:val="24"/>
              </w:rPr>
            </w:pPr>
            <w:r>
              <w:rPr>
                <w:rFonts w:ascii="Arial" w:hAnsi="Arial" w:cs="Arial"/>
                <w:sz w:val="24"/>
                <w:szCs w:val="24"/>
              </w:rPr>
              <w:t>Accommodation costs for breaks/respite where cost higher because person needs to take support with them and is charged for a second person</w:t>
            </w:r>
          </w:p>
        </w:tc>
        <w:tc>
          <w:tcPr>
            <w:tcW w:w="5393" w:type="dxa"/>
            <w:hideMark/>
          </w:tcPr>
          <w:p w14:paraId="47643503" w14:textId="77777777" w:rsidR="00CC5038" w:rsidRDefault="00CC5038" w:rsidP="00C24ECD">
            <w:pPr>
              <w:spacing w:line="240" w:lineRule="auto"/>
              <w:rPr>
                <w:rFonts w:ascii="Arial" w:hAnsi="Arial" w:cs="Arial"/>
                <w:sz w:val="24"/>
                <w:szCs w:val="24"/>
              </w:rPr>
            </w:pPr>
            <w:r>
              <w:rPr>
                <w:rFonts w:ascii="Arial" w:hAnsi="Arial" w:cs="Arial"/>
                <w:sz w:val="24"/>
                <w:szCs w:val="24"/>
              </w:rPr>
              <w:t>Actual cost</w:t>
            </w:r>
          </w:p>
        </w:tc>
      </w:tr>
      <w:tr w:rsidR="00CC5038" w14:paraId="783748C4" w14:textId="77777777" w:rsidTr="00CC5038">
        <w:tc>
          <w:tcPr>
            <w:tcW w:w="3623" w:type="dxa"/>
            <w:hideMark/>
          </w:tcPr>
          <w:p w14:paraId="79DCCEFF" w14:textId="4383295E" w:rsidR="00CC5038" w:rsidRPr="004E1D64" w:rsidRDefault="00CC5038" w:rsidP="00C24ECD">
            <w:pPr>
              <w:spacing w:line="240" w:lineRule="auto"/>
              <w:rPr>
                <w:rFonts w:ascii="Arial" w:hAnsi="Arial" w:cs="Arial"/>
                <w:sz w:val="24"/>
                <w:szCs w:val="24"/>
              </w:rPr>
            </w:pPr>
            <w:r w:rsidRPr="004E1D64">
              <w:rPr>
                <w:rFonts w:ascii="Arial" w:hAnsi="Arial" w:cs="Arial"/>
                <w:sz w:val="24"/>
                <w:szCs w:val="24"/>
              </w:rPr>
              <w:t xml:space="preserve">Disability entitlement/identity cards </w:t>
            </w:r>
            <w:r w:rsidR="00A81D40" w:rsidRPr="004E1D64">
              <w:rPr>
                <w:rFonts w:ascii="Arial" w:hAnsi="Arial" w:cs="Arial"/>
                <w:sz w:val="24"/>
                <w:szCs w:val="24"/>
              </w:rPr>
              <w:t>e.g.,</w:t>
            </w:r>
            <w:r w:rsidRPr="004E1D64">
              <w:rPr>
                <w:rFonts w:ascii="Arial" w:hAnsi="Arial" w:cs="Arial"/>
                <w:sz w:val="24"/>
                <w:szCs w:val="24"/>
              </w:rPr>
              <w:t xml:space="preserve"> CEA card/ DID Card/ blue badge</w:t>
            </w:r>
          </w:p>
        </w:tc>
        <w:tc>
          <w:tcPr>
            <w:tcW w:w="5393" w:type="dxa"/>
            <w:hideMark/>
          </w:tcPr>
          <w:p w14:paraId="26FDF89C"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Actual cost </w:t>
            </w:r>
          </w:p>
        </w:tc>
      </w:tr>
      <w:tr w:rsidR="00CC5038" w14:paraId="60F075DF" w14:textId="77777777" w:rsidTr="00CC5038">
        <w:tc>
          <w:tcPr>
            <w:tcW w:w="3623" w:type="dxa"/>
            <w:hideMark/>
          </w:tcPr>
          <w:p w14:paraId="7BEF8E12" w14:textId="2B35CD79" w:rsidR="00CC5038" w:rsidRPr="004E1D64" w:rsidRDefault="00CC5038" w:rsidP="00C24ECD">
            <w:pPr>
              <w:spacing w:line="240" w:lineRule="auto"/>
              <w:rPr>
                <w:rFonts w:ascii="Arial" w:hAnsi="Arial" w:cs="Arial"/>
                <w:sz w:val="24"/>
                <w:szCs w:val="24"/>
              </w:rPr>
            </w:pPr>
            <w:r w:rsidRPr="004E1D64">
              <w:rPr>
                <w:rFonts w:ascii="Arial" w:hAnsi="Arial" w:cs="Arial"/>
                <w:sz w:val="24"/>
                <w:szCs w:val="24"/>
              </w:rPr>
              <w:t>Computer</w:t>
            </w:r>
            <w:r w:rsidR="000009A8" w:rsidRPr="004E1D64">
              <w:rPr>
                <w:rFonts w:ascii="Arial" w:hAnsi="Arial" w:cs="Arial"/>
                <w:sz w:val="24"/>
                <w:szCs w:val="24"/>
              </w:rPr>
              <w:t>/laptop/</w:t>
            </w:r>
            <w:r w:rsidRPr="004E1D64">
              <w:rPr>
                <w:rFonts w:ascii="Arial" w:hAnsi="Arial" w:cs="Arial"/>
                <w:sz w:val="24"/>
                <w:szCs w:val="24"/>
              </w:rPr>
              <w:t>t</w:t>
            </w:r>
            <w:r w:rsidR="000009A8" w:rsidRPr="004E1D64">
              <w:rPr>
                <w:rFonts w:ascii="Arial" w:hAnsi="Arial" w:cs="Arial"/>
                <w:sz w:val="24"/>
                <w:szCs w:val="24"/>
              </w:rPr>
              <w:t>ablet</w:t>
            </w:r>
            <w:r w:rsidRPr="004E1D64">
              <w:rPr>
                <w:rFonts w:ascii="Arial" w:hAnsi="Arial" w:cs="Arial"/>
                <w:sz w:val="24"/>
                <w:szCs w:val="24"/>
              </w:rPr>
              <w:t xml:space="preserve"> </w:t>
            </w:r>
            <w:r w:rsidR="006712AF" w:rsidRPr="004E1D64">
              <w:rPr>
                <w:rFonts w:ascii="Arial" w:hAnsi="Arial" w:cs="Arial"/>
                <w:sz w:val="24"/>
                <w:szCs w:val="24"/>
              </w:rPr>
              <w:t>and any</w:t>
            </w:r>
            <w:r w:rsidRPr="004E1D64">
              <w:rPr>
                <w:rFonts w:ascii="Arial" w:hAnsi="Arial" w:cs="Arial"/>
                <w:sz w:val="24"/>
                <w:szCs w:val="24"/>
              </w:rPr>
              <w:t xml:space="preserve"> specialist software </w:t>
            </w:r>
          </w:p>
        </w:tc>
        <w:tc>
          <w:tcPr>
            <w:tcW w:w="5393" w:type="dxa"/>
            <w:hideMark/>
          </w:tcPr>
          <w:p w14:paraId="302A46F2" w14:textId="77777777" w:rsidR="00CC5038" w:rsidRDefault="00CC5038" w:rsidP="00C24ECD">
            <w:pPr>
              <w:spacing w:line="240" w:lineRule="auto"/>
              <w:rPr>
                <w:rFonts w:ascii="Arial" w:hAnsi="Arial" w:cs="Arial"/>
                <w:sz w:val="24"/>
                <w:szCs w:val="24"/>
              </w:rPr>
            </w:pPr>
            <w:r>
              <w:rPr>
                <w:rFonts w:ascii="Arial" w:hAnsi="Arial" w:cs="Arial"/>
                <w:sz w:val="24"/>
                <w:szCs w:val="24"/>
              </w:rPr>
              <w:t>Actual cost (allowable every 2 years)</w:t>
            </w:r>
          </w:p>
        </w:tc>
      </w:tr>
      <w:tr w:rsidR="00CC5038" w14:paraId="2116432A" w14:textId="77777777" w:rsidTr="00CC5038">
        <w:tc>
          <w:tcPr>
            <w:tcW w:w="3623" w:type="dxa"/>
            <w:hideMark/>
          </w:tcPr>
          <w:p w14:paraId="03E6E28D" w14:textId="376BA52B" w:rsidR="00CC5038" w:rsidRDefault="00A81D40" w:rsidP="00C24ECD">
            <w:pPr>
              <w:spacing w:line="240" w:lineRule="auto"/>
              <w:rPr>
                <w:rFonts w:ascii="Arial" w:hAnsi="Arial" w:cs="Arial"/>
                <w:sz w:val="24"/>
                <w:szCs w:val="24"/>
              </w:rPr>
            </w:pPr>
            <w:r>
              <w:rPr>
                <w:rFonts w:ascii="Arial" w:hAnsi="Arial" w:cs="Arial"/>
                <w:sz w:val="24"/>
                <w:szCs w:val="24"/>
              </w:rPr>
              <w:t>Technology enabled care</w:t>
            </w:r>
            <w:r w:rsidR="00CC5038">
              <w:rPr>
                <w:rFonts w:ascii="Arial" w:hAnsi="Arial" w:cs="Arial"/>
                <w:sz w:val="24"/>
                <w:szCs w:val="24"/>
              </w:rPr>
              <w:t xml:space="preserve"> </w:t>
            </w:r>
            <w:r w:rsidR="005D11C3">
              <w:rPr>
                <w:rFonts w:ascii="Arial" w:hAnsi="Arial" w:cs="Arial"/>
                <w:sz w:val="24"/>
                <w:szCs w:val="24"/>
              </w:rPr>
              <w:t xml:space="preserve">that supports you </w:t>
            </w:r>
            <w:r>
              <w:rPr>
                <w:rFonts w:ascii="Arial" w:hAnsi="Arial" w:cs="Arial"/>
                <w:sz w:val="24"/>
                <w:szCs w:val="24"/>
              </w:rPr>
              <w:t>to maintain your independence</w:t>
            </w:r>
            <w:r w:rsidR="005D11C3">
              <w:rPr>
                <w:rFonts w:ascii="Arial" w:hAnsi="Arial" w:cs="Arial"/>
                <w:sz w:val="24"/>
                <w:szCs w:val="24"/>
              </w:rPr>
              <w:t xml:space="preserve"> </w:t>
            </w:r>
            <w:r>
              <w:rPr>
                <w:rFonts w:ascii="Arial" w:hAnsi="Arial" w:cs="Arial"/>
                <w:sz w:val="24"/>
                <w:szCs w:val="24"/>
              </w:rPr>
              <w:t>E.g., audio book subscriptions</w:t>
            </w:r>
            <w:r w:rsidR="00C74B02">
              <w:rPr>
                <w:rFonts w:ascii="Arial" w:hAnsi="Arial" w:cs="Arial"/>
                <w:sz w:val="24"/>
                <w:szCs w:val="24"/>
              </w:rPr>
              <w:t xml:space="preserve"> or door opening or motion detector alarms</w:t>
            </w:r>
            <w:r>
              <w:rPr>
                <w:rFonts w:ascii="Arial" w:hAnsi="Arial" w:cs="Arial"/>
                <w:sz w:val="24"/>
                <w:szCs w:val="24"/>
              </w:rPr>
              <w:t xml:space="preserve">,  </w:t>
            </w:r>
          </w:p>
        </w:tc>
        <w:tc>
          <w:tcPr>
            <w:tcW w:w="5393" w:type="dxa"/>
            <w:hideMark/>
          </w:tcPr>
          <w:p w14:paraId="4B8DFC56" w14:textId="77777777" w:rsidR="00CC5038" w:rsidRDefault="00CC5038" w:rsidP="00C24ECD">
            <w:pPr>
              <w:spacing w:line="240" w:lineRule="auto"/>
              <w:rPr>
                <w:rFonts w:ascii="Arial" w:hAnsi="Arial" w:cs="Arial"/>
                <w:sz w:val="24"/>
                <w:szCs w:val="24"/>
              </w:rPr>
            </w:pPr>
            <w:r>
              <w:rPr>
                <w:rFonts w:ascii="Arial" w:hAnsi="Arial" w:cs="Arial"/>
                <w:sz w:val="24"/>
                <w:szCs w:val="24"/>
              </w:rPr>
              <w:t>Actual cost</w:t>
            </w:r>
          </w:p>
        </w:tc>
      </w:tr>
      <w:tr w:rsidR="00CC5038" w14:paraId="3470B56F" w14:textId="77777777" w:rsidTr="00CC5038">
        <w:trPr>
          <w:trHeight w:val="439"/>
        </w:trPr>
        <w:tc>
          <w:tcPr>
            <w:tcW w:w="3623" w:type="dxa"/>
            <w:hideMark/>
          </w:tcPr>
          <w:p w14:paraId="6E1B6684" w14:textId="77777777" w:rsidR="00CC5038" w:rsidRDefault="00CC5038" w:rsidP="00C24ECD">
            <w:pPr>
              <w:spacing w:line="240" w:lineRule="auto"/>
              <w:rPr>
                <w:rFonts w:ascii="Arial" w:hAnsi="Arial" w:cs="Arial"/>
                <w:sz w:val="24"/>
                <w:szCs w:val="24"/>
              </w:rPr>
            </w:pPr>
            <w:r>
              <w:rPr>
                <w:rFonts w:ascii="Arial" w:hAnsi="Arial" w:cs="Arial"/>
                <w:sz w:val="24"/>
                <w:szCs w:val="24"/>
              </w:rPr>
              <w:t xml:space="preserve">Travel costs </w:t>
            </w:r>
          </w:p>
        </w:tc>
        <w:tc>
          <w:tcPr>
            <w:tcW w:w="5393" w:type="dxa"/>
            <w:hideMark/>
          </w:tcPr>
          <w:p w14:paraId="2C38C200" w14:textId="0F5ABF82" w:rsidR="00CC5038" w:rsidRPr="005A2851" w:rsidRDefault="00CC5038" w:rsidP="001D4D0E">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 xml:space="preserve">Any costs above </w:t>
            </w:r>
            <w:r w:rsidR="00CC69BF" w:rsidRPr="005A2851">
              <w:rPr>
                <w:rFonts w:ascii="Arial" w:hAnsi="Arial" w:cs="Arial"/>
                <w:color w:val="000000" w:themeColor="text1"/>
                <w:sz w:val="24"/>
                <w:szCs w:val="24"/>
              </w:rPr>
              <w:t>£9.</w:t>
            </w:r>
            <w:r w:rsidR="00CB62AC" w:rsidRPr="005A2851">
              <w:rPr>
                <w:rFonts w:ascii="Arial" w:hAnsi="Arial" w:cs="Arial"/>
                <w:color w:val="000000" w:themeColor="text1"/>
                <w:sz w:val="24"/>
                <w:szCs w:val="24"/>
              </w:rPr>
              <w:t>62</w:t>
            </w:r>
            <w:r w:rsidR="00CC69BF"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per week, after weekly mobility components of benefits have been used.</w:t>
            </w:r>
          </w:p>
          <w:p w14:paraId="18775125" w14:textId="77777777" w:rsidR="00CC5038" w:rsidRPr="005A2851" w:rsidRDefault="00CC5038" w:rsidP="001D4D0E">
            <w:pPr>
              <w:spacing w:line="240" w:lineRule="auto"/>
              <w:rPr>
                <w:rFonts w:ascii="Arial" w:hAnsi="Arial" w:cs="Arial"/>
                <w:color w:val="000000" w:themeColor="text1"/>
                <w:sz w:val="24"/>
                <w:szCs w:val="24"/>
              </w:rPr>
            </w:pPr>
          </w:p>
        </w:tc>
      </w:tr>
      <w:tr w:rsidR="00CC5038" w14:paraId="3C3CF8F1" w14:textId="77777777" w:rsidTr="00CC5038">
        <w:tc>
          <w:tcPr>
            <w:tcW w:w="3623" w:type="dxa"/>
            <w:hideMark/>
          </w:tcPr>
          <w:p w14:paraId="62ED379E" w14:textId="77777777" w:rsidR="00CC5038" w:rsidRDefault="00CC5038" w:rsidP="00C24ECD">
            <w:pPr>
              <w:spacing w:line="240" w:lineRule="auto"/>
              <w:rPr>
                <w:rFonts w:ascii="Arial" w:hAnsi="Arial" w:cs="Arial"/>
                <w:sz w:val="24"/>
                <w:szCs w:val="24"/>
              </w:rPr>
            </w:pPr>
            <w:r>
              <w:rPr>
                <w:rFonts w:ascii="Arial" w:hAnsi="Arial" w:cs="Arial"/>
                <w:sz w:val="24"/>
                <w:szCs w:val="24"/>
              </w:rPr>
              <w:t>Meals for carers/support worker</w:t>
            </w:r>
          </w:p>
        </w:tc>
        <w:tc>
          <w:tcPr>
            <w:tcW w:w="5393" w:type="dxa"/>
            <w:hideMark/>
          </w:tcPr>
          <w:p w14:paraId="3C42B52D" w14:textId="34DC4564" w:rsidR="00CC5038" w:rsidRPr="005A2851" w:rsidRDefault="00CC5038" w:rsidP="00C24ECD">
            <w:pPr>
              <w:spacing w:line="240" w:lineRule="auto"/>
              <w:rPr>
                <w:rFonts w:ascii="Arial" w:hAnsi="Arial" w:cs="Arial"/>
                <w:color w:val="000000" w:themeColor="text1"/>
                <w:sz w:val="24"/>
                <w:szCs w:val="24"/>
              </w:rPr>
            </w:pPr>
            <w:r w:rsidRPr="005A2851">
              <w:rPr>
                <w:rFonts w:ascii="Arial" w:hAnsi="Arial" w:cs="Arial"/>
                <w:color w:val="000000" w:themeColor="text1"/>
                <w:sz w:val="24"/>
                <w:szCs w:val="24"/>
              </w:rPr>
              <w:t>£</w:t>
            </w:r>
            <w:r w:rsidR="001D4D0E" w:rsidRPr="005A2851">
              <w:rPr>
                <w:rFonts w:ascii="Arial" w:hAnsi="Arial" w:cs="Arial"/>
                <w:color w:val="000000" w:themeColor="text1"/>
                <w:sz w:val="24"/>
                <w:szCs w:val="24"/>
              </w:rPr>
              <w:t>12.</w:t>
            </w:r>
            <w:r w:rsidR="008C51CC" w:rsidRPr="005A2851">
              <w:rPr>
                <w:rFonts w:ascii="Arial" w:hAnsi="Arial" w:cs="Arial"/>
                <w:color w:val="000000" w:themeColor="text1"/>
                <w:sz w:val="24"/>
                <w:szCs w:val="24"/>
              </w:rPr>
              <w:t>50</w:t>
            </w:r>
            <w:r w:rsidRPr="005A2851">
              <w:rPr>
                <w:rFonts w:ascii="Arial" w:hAnsi="Arial" w:cs="Arial"/>
                <w:color w:val="000000" w:themeColor="text1"/>
                <w:sz w:val="24"/>
                <w:szCs w:val="24"/>
              </w:rPr>
              <w:t xml:space="preserve"> per week</w:t>
            </w:r>
            <w:r w:rsidR="001D4D0E" w:rsidRPr="005A2851">
              <w:rPr>
                <w:rFonts w:ascii="Arial" w:hAnsi="Arial" w:cs="Arial"/>
                <w:color w:val="000000" w:themeColor="text1"/>
                <w:sz w:val="24"/>
                <w:szCs w:val="24"/>
              </w:rPr>
              <w:t xml:space="preserve"> per carer</w:t>
            </w:r>
          </w:p>
          <w:p w14:paraId="417B8F80" w14:textId="57B4B79F" w:rsidR="001D4D0E" w:rsidRPr="005A2851" w:rsidRDefault="001D4D0E" w:rsidP="00C24ECD">
            <w:pPr>
              <w:spacing w:line="240" w:lineRule="auto"/>
              <w:rPr>
                <w:rFonts w:ascii="Arial" w:hAnsi="Arial" w:cs="Arial"/>
                <w:color w:val="000000" w:themeColor="text1"/>
                <w:sz w:val="24"/>
                <w:szCs w:val="24"/>
              </w:rPr>
            </w:pPr>
          </w:p>
        </w:tc>
      </w:tr>
    </w:tbl>
    <w:p w14:paraId="6A5C5031" w14:textId="727D6621" w:rsidR="00CC5038" w:rsidRPr="00171A9A" w:rsidRDefault="00CC5038" w:rsidP="00171A9A">
      <w:pPr>
        <w:pStyle w:val="Heading3"/>
        <w:rPr>
          <w:color w:val="auto"/>
        </w:rPr>
      </w:pPr>
    </w:p>
    <w:p w14:paraId="28F29B78" w14:textId="77777777" w:rsidR="00CC5038" w:rsidRPr="00107B29" w:rsidRDefault="00CC5038" w:rsidP="00107B29">
      <w:pPr>
        <w:pStyle w:val="Heading2"/>
        <w:numPr>
          <w:ilvl w:val="0"/>
          <w:numId w:val="4"/>
        </w:numPr>
        <w:rPr>
          <w:rFonts w:ascii="Arial" w:hAnsi="Arial" w:cs="Arial"/>
          <w:b/>
          <w:bCs/>
          <w:sz w:val="28"/>
          <w:szCs w:val="28"/>
        </w:rPr>
      </w:pPr>
      <w:bookmarkStart w:id="6" w:name="_Toc216780584"/>
      <w:r w:rsidRPr="00107B29">
        <w:rPr>
          <w:rFonts w:ascii="Arial" w:hAnsi="Arial" w:cs="Arial"/>
          <w:b/>
          <w:bCs/>
          <w:color w:val="auto"/>
          <w:sz w:val="28"/>
          <w:szCs w:val="28"/>
        </w:rPr>
        <w:t>What evidence does the Council need?</w:t>
      </w:r>
      <w:bookmarkEnd w:id="6"/>
    </w:p>
    <w:p w14:paraId="7E43166B" w14:textId="77777777" w:rsidR="00CC5038" w:rsidRDefault="00CC5038" w:rsidP="00CC5038">
      <w:pPr>
        <w:rPr>
          <w:rFonts w:ascii="Arial" w:hAnsi="Arial" w:cs="Arial"/>
          <w:b/>
          <w:bCs/>
          <w:sz w:val="24"/>
          <w:szCs w:val="24"/>
        </w:rPr>
      </w:pPr>
    </w:p>
    <w:p w14:paraId="6EC0002D" w14:textId="77777777" w:rsidR="00CC5038" w:rsidRDefault="00CC5038" w:rsidP="00CC5038">
      <w:pPr>
        <w:rPr>
          <w:rFonts w:ascii="Arial" w:hAnsi="Arial" w:cs="Arial"/>
          <w:sz w:val="24"/>
          <w:szCs w:val="24"/>
        </w:rPr>
      </w:pPr>
      <w:r>
        <w:rPr>
          <w:rFonts w:ascii="Arial" w:hAnsi="Arial" w:cs="Arial"/>
          <w:sz w:val="24"/>
          <w:szCs w:val="24"/>
        </w:rPr>
        <w:t xml:space="preserve">In most cases the Council will need to see 3 months of receipts of expenditure. If you haven’t saved any receipts, then these can be sent in later. If you made a purchase a while ago and can’t provide a receipt a bank statement or warranty can be accepted.  </w:t>
      </w:r>
    </w:p>
    <w:p w14:paraId="56D3C18C" w14:textId="77777777" w:rsidR="00CC5038" w:rsidRPr="004539BE" w:rsidRDefault="00CC5038" w:rsidP="004539BE">
      <w:pPr>
        <w:pStyle w:val="Heading3"/>
        <w:rPr>
          <w:rFonts w:ascii="Arial" w:hAnsi="Arial" w:cs="Arial"/>
          <w:b/>
          <w:bCs/>
          <w:color w:val="auto"/>
        </w:rPr>
      </w:pPr>
    </w:p>
    <w:p w14:paraId="14B4F3CD" w14:textId="77777777" w:rsidR="00CC5038" w:rsidRPr="009D7521" w:rsidRDefault="00CC5038" w:rsidP="009D7521">
      <w:pPr>
        <w:pStyle w:val="Heading2"/>
        <w:numPr>
          <w:ilvl w:val="0"/>
          <w:numId w:val="4"/>
        </w:numPr>
        <w:rPr>
          <w:rFonts w:ascii="Arial" w:hAnsi="Arial" w:cs="Arial"/>
          <w:b/>
          <w:bCs/>
          <w:sz w:val="28"/>
          <w:szCs w:val="28"/>
        </w:rPr>
      </w:pPr>
      <w:bookmarkStart w:id="7" w:name="_Toc216780585"/>
      <w:r w:rsidRPr="009D7521">
        <w:rPr>
          <w:rFonts w:ascii="Arial" w:hAnsi="Arial" w:cs="Arial"/>
          <w:b/>
          <w:bCs/>
          <w:color w:val="auto"/>
          <w:sz w:val="28"/>
          <w:szCs w:val="28"/>
        </w:rPr>
        <w:t>What happens next?</w:t>
      </w:r>
      <w:bookmarkEnd w:id="7"/>
    </w:p>
    <w:p w14:paraId="7CF9AE13" w14:textId="77777777" w:rsidR="00CC5038" w:rsidRDefault="00CC5038" w:rsidP="00CC5038">
      <w:pPr>
        <w:rPr>
          <w:rFonts w:ascii="Arial" w:hAnsi="Arial" w:cs="Arial"/>
          <w:sz w:val="24"/>
          <w:szCs w:val="24"/>
        </w:rPr>
      </w:pPr>
    </w:p>
    <w:p w14:paraId="11980E5C" w14:textId="3755CEEC" w:rsidR="00CC5038" w:rsidRDefault="00CC5038" w:rsidP="00CC5038">
      <w:pPr>
        <w:spacing w:line="252" w:lineRule="auto"/>
        <w:rPr>
          <w:rFonts w:ascii="Arial" w:hAnsi="Arial" w:cs="Arial"/>
          <w:sz w:val="24"/>
          <w:szCs w:val="24"/>
        </w:rPr>
      </w:pPr>
      <w:r w:rsidRPr="00081079">
        <w:rPr>
          <w:rFonts w:ascii="Arial" w:hAnsi="Arial" w:cs="Arial"/>
          <w:sz w:val="24"/>
          <w:szCs w:val="24"/>
        </w:rPr>
        <w:t>You will be notified of the amount you have to contribute towards the cost of your care by Adult Care Financial Services. This will include a breakdown of your DRE allowance if it is over £20 per week. This will be reviewed by Adult Care Financial Services (ACFS) in April every year automatically</w:t>
      </w:r>
      <w:r w:rsidR="00A81D40" w:rsidRPr="00081079">
        <w:rPr>
          <w:rFonts w:ascii="Arial" w:hAnsi="Arial" w:cs="Arial"/>
          <w:sz w:val="24"/>
          <w:szCs w:val="24"/>
        </w:rPr>
        <w:t xml:space="preserve">. </w:t>
      </w:r>
    </w:p>
    <w:p w14:paraId="116B91DA" w14:textId="77777777" w:rsidR="00CC5038" w:rsidRDefault="00CC5038" w:rsidP="00CC5038">
      <w:pPr>
        <w:spacing w:line="252" w:lineRule="auto"/>
        <w:rPr>
          <w:rFonts w:ascii="Arial" w:hAnsi="Arial" w:cs="Arial"/>
          <w:sz w:val="24"/>
          <w:szCs w:val="24"/>
        </w:rPr>
      </w:pPr>
    </w:p>
    <w:p w14:paraId="66C71509" w14:textId="55099960" w:rsidR="00CC5038" w:rsidRDefault="00CC5038" w:rsidP="00CC5038">
      <w:pPr>
        <w:spacing w:line="252" w:lineRule="auto"/>
        <w:rPr>
          <w:rFonts w:ascii="Arial" w:hAnsi="Arial" w:cs="Arial"/>
          <w:color w:val="000000" w:themeColor="text1"/>
          <w:sz w:val="24"/>
          <w:szCs w:val="24"/>
        </w:rPr>
      </w:pPr>
      <w:r w:rsidRPr="00EC3662">
        <w:rPr>
          <w:rFonts w:ascii="Arial" w:hAnsi="Arial" w:cs="Arial"/>
          <w:color w:val="000000" w:themeColor="text1"/>
          <w:sz w:val="24"/>
          <w:szCs w:val="24"/>
        </w:rPr>
        <w:t>If your needs or costs change before then or you have any questions about your DRE, please let us know by calling the Community Assessment Team on 0115 9775760 option 2. </w:t>
      </w:r>
    </w:p>
    <w:p w14:paraId="085B82DD" w14:textId="39B81EC2" w:rsidR="0017252C" w:rsidRDefault="0017252C" w:rsidP="00CC5038">
      <w:pPr>
        <w:spacing w:line="252" w:lineRule="auto"/>
        <w:rPr>
          <w:rFonts w:ascii="Arial" w:hAnsi="Arial" w:cs="Arial"/>
          <w:color w:val="000000" w:themeColor="text1"/>
          <w:sz w:val="24"/>
          <w:szCs w:val="24"/>
        </w:rPr>
      </w:pPr>
    </w:p>
    <w:p w14:paraId="4695F2FC" w14:textId="10E74C67" w:rsidR="00CC5038" w:rsidRDefault="00251A96" w:rsidP="00CC5038">
      <w:pPr>
        <w:rPr>
          <w:rFonts w:ascii="Arial" w:hAnsi="Arial" w:cs="Arial"/>
          <w:sz w:val="24"/>
          <w:szCs w:val="24"/>
        </w:rPr>
      </w:pPr>
      <w:r>
        <w:rPr>
          <w:rFonts w:ascii="Arial" w:hAnsi="Arial" w:cs="Arial"/>
          <w:color w:val="000000" w:themeColor="text1"/>
          <w:sz w:val="24"/>
          <w:szCs w:val="24"/>
        </w:rPr>
        <w:t>I</w:t>
      </w:r>
      <w:r w:rsidR="00CC5038">
        <w:rPr>
          <w:rFonts w:ascii="Arial" w:hAnsi="Arial" w:cs="Arial"/>
          <w:sz w:val="24"/>
          <w:szCs w:val="24"/>
        </w:rPr>
        <w:t xml:space="preserve">f you are having difficulty paying your invoices then you should contact the Debt Recovery Team on </w:t>
      </w:r>
      <w:r w:rsidR="00CC5038">
        <w:rPr>
          <w:rFonts w:ascii="Arial" w:hAnsi="Arial" w:cs="Arial"/>
          <w:b/>
          <w:bCs/>
          <w:sz w:val="24"/>
          <w:szCs w:val="24"/>
        </w:rPr>
        <w:t>0115 9772727</w:t>
      </w:r>
      <w:r w:rsidR="00CC5038">
        <w:rPr>
          <w:rFonts w:ascii="Arial" w:hAnsi="Arial" w:cs="Arial"/>
          <w:sz w:val="24"/>
          <w:szCs w:val="24"/>
        </w:rPr>
        <w:t xml:space="preserve"> Option 2 then Option 1, who will be able to discuss an instalment plan or give you longer to pay. </w:t>
      </w:r>
    </w:p>
    <w:p w14:paraId="73617B80" w14:textId="77777777" w:rsidR="00B575D1" w:rsidRDefault="00B575D1" w:rsidP="00CC5038">
      <w:pPr>
        <w:pStyle w:val="ListParagraph"/>
        <w:ind w:left="0"/>
        <w:rPr>
          <w:rFonts w:ascii="Arial" w:hAnsi="Arial" w:cs="Arial"/>
          <w:b/>
          <w:bCs/>
          <w:sz w:val="24"/>
          <w:szCs w:val="24"/>
        </w:rPr>
      </w:pPr>
    </w:p>
    <w:p w14:paraId="2ED55FC2" w14:textId="77777777" w:rsidR="00CC5038" w:rsidRPr="009D7521" w:rsidRDefault="00CC5038" w:rsidP="009D7521">
      <w:pPr>
        <w:pStyle w:val="Heading2"/>
        <w:numPr>
          <w:ilvl w:val="0"/>
          <w:numId w:val="4"/>
        </w:numPr>
        <w:rPr>
          <w:rFonts w:ascii="Arial" w:hAnsi="Arial" w:cs="Arial"/>
          <w:b/>
          <w:bCs/>
          <w:sz w:val="28"/>
          <w:szCs w:val="28"/>
        </w:rPr>
      </w:pPr>
      <w:bookmarkStart w:id="8" w:name="_Toc216780586"/>
      <w:r w:rsidRPr="009D7521">
        <w:rPr>
          <w:rFonts w:ascii="Arial" w:hAnsi="Arial" w:cs="Arial"/>
          <w:b/>
          <w:bCs/>
          <w:color w:val="auto"/>
          <w:sz w:val="28"/>
          <w:szCs w:val="28"/>
        </w:rPr>
        <w:t>What if I’m not happy with the DRE allowed?</w:t>
      </w:r>
      <w:bookmarkEnd w:id="8"/>
    </w:p>
    <w:p w14:paraId="4AC754A4" w14:textId="77777777" w:rsidR="00CC5038" w:rsidRDefault="00CC5038" w:rsidP="00CC5038">
      <w:pPr>
        <w:rPr>
          <w:rFonts w:ascii="Arial" w:hAnsi="Arial" w:cs="Arial"/>
          <w:b/>
          <w:bCs/>
          <w:sz w:val="24"/>
          <w:szCs w:val="24"/>
        </w:rPr>
      </w:pPr>
    </w:p>
    <w:p w14:paraId="5C0701A3" w14:textId="5CEEE3B0" w:rsidR="00CC5038" w:rsidRDefault="00CC5038" w:rsidP="00CC5038">
      <w:pPr>
        <w:rPr>
          <w:rFonts w:ascii="Arial" w:hAnsi="Arial" w:cs="Arial"/>
          <w:sz w:val="24"/>
          <w:szCs w:val="24"/>
        </w:rPr>
      </w:pPr>
      <w:r>
        <w:rPr>
          <w:rFonts w:ascii="Arial" w:hAnsi="Arial" w:cs="Arial"/>
          <w:sz w:val="24"/>
          <w:szCs w:val="24"/>
        </w:rPr>
        <w:t xml:space="preserve">In the first instance contact the </w:t>
      </w:r>
      <w:r w:rsidR="009F535D">
        <w:rPr>
          <w:rFonts w:ascii="Arial" w:hAnsi="Arial" w:cs="Arial"/>
          <w:sz w:val="24"/>
          <w:szCs w:val="24"/>
        </w:rPr>
        <w:t xml:space="preserve">Financial </w:t>
      </w:r>
      <w:r>
        <w:rPr>
          <w:rFonts w:ascii="Arial" w:hAnsi="Arial" w:cs="Arial"/>
          <w:sz w:val="24"/>
          <w:szCs w:val="24"/>
        </w:rPr>
        <w:t xml:space="preserve">Assessment Team on </w:t>
      </w:r>
      <w:r>
        <w:rPr>
          <w:rFonts w:ascii="Arial" w:hAnsi="Arial" w:cs="Arial"/>
          <w:b/>
          <w:bCs/>
          <w:sz w:val="24"/>
          <w:szCs w:val="24"/>
        </w:rPr>
        <w:t>0115 9775760</w:t>
      </w:r>
      <w:r>
        <w:rPr>
          <w:rFonts w:ascii="Arial" w:hAnsi="Arial" w:cs="Arial"/>
          <w:sz w:val="24"/>
          <w:szCs w:val="24"/>
        </w:rPr>
        <w:t xml:space="preserve"> option </w:t>
      </w:r>
      <w:r w:rsidR="009F535D">
        <w:rPr>
          <w:rFonts w:ascii="Arial" w:hAnsi="Arial" w:cs="Arial"/>
          <w:sz w:val="24"/>
          <w:szCs w:val="24"/>
        </w:rPr>
        <w:t>3</w:t>
      </w:r>
      <w:r>
        <w:rPr>
          <w:rFonts w:ascii="Arial" w:hAnsi="Arial" w:cs="Arial"/>
          <w:sz w:val="24"/>
          <w:szCs w:val="24"/>
        </w:rPr>
        <w:t xml:space="preserve"> or email </w:t>
      </w:r>
      <w:hyperlink r:id="rId11" w:history="1">
        <w:r w:rsidR="009F535D" w:rsidRPr="009945C6">
          <w:rPr>
            <w:rStyle w:val="Hyperlink"/>
            <w:rFonts w:ascii="Arial" w:hAnsi="Arial" w:cs="Arial"/>
            <w:sz w:val="24"/>
            <w:szCs w:val="24"/>
          </w:rPr>
          <w:t>acfs.financialassessments@nottscc.gov.uk</w:t>
        </w:r>
      </w:hyperlink>
    </w:p>
    <w:p w14:paraId="13D6BB82" w14:textId="77777777" w:rsidR="00CC5038" w:rsidRDefault="00CC5038" w:rsidP="00CC5038">
      <w:pPr>
        <w:rPr>
          <w:rFonts w:ascii="Arial" w:hAnsi="Arial" w:cs="Arial"/>
          <w:sz w:val="24"/>
          <w:szCs w:val="24"/>
        </w:rPr>
      </w:pPr>
    </w:p>
    <w:p w14:paraId="2FE43648" w14:textId="77777777" w:rsidR="00CC5038" w:rsidRDefault="00CC5038" w:rsidP="00CC5038">
      <w:pPr>
        <w:rPr>
          <w:rFonts w:ascii="Arial" w:hAnsi="Arial" w:cs="Arial"/>
          <w:sz w:val="24"/>
          <w:szCs w:val="24"/>
        </w:rPr>
      </w:pPr>
      <w:r>
        <w:rPr>
          <w:rFonts w:ascii="Arial" w:hAnsi="Arial" w:cs="Arial"/>
          <w:sz w:val="24"/>
          <w:szCs w:val="24"/>
        </w:rPr>
        <w:t xml:space="preserve">After speaking to the team, if you still aren’t happy, you can then make a formal complaint in any of the following ways: - </w:t>
      </w:r>
    </w:p>
    <w:p w14:paraId="610329A4" w14:textId="77777777" w:rsidR="00CC5038" w:rsidRDefault="00CC5038" w:rsidP="00CC5038">
      <w:pPr>
        <w:rPr>
          <w:rFonts w:ascii="Arial" w:hAnsi="Arial" w:cs="Arial"/>
          <w:sz w:val="24"/>
          <w:szCs w:val="24"/>
        </w:rPr>
      </w:pPr>
    </w:p>
    <w:p w14:paraId="21F932A0" w14:textId="1AFAC361" w:rsidR="00CC5038" w:rsidRDefault="00CC5038" w:rsidP="00CC5038">
      <w:pPr>
        <w:rPr>
          <w:rFonts w:ascii="Arial" w:hAnsi="Arial" w:cs="Arial"/>
          <w:sz w:val="24"/>
          <w:szCs w:val="24"/>
        </w:rPr>
      </w:pPr>
      <w:r>
        <w:rPr>
          <w:rFonts w:ascii="Arial" w:hAnsi="Arial" w:cs="Arial"/>
          <w:sz w:val="24"/>
          <w:szCs w:val="24"/>
        </w:rPr>
        <w:t xml:space="preserve">Online via the Council’s website: </w:t>
      </w:r>
      <w:r w:rsidR="001D4D0E" w:rsidRPr="00154BE2">
        <w:rPr>
          <w:rStyle w:val="Hyperlink"/>
          <w:rFonts w:ascii="Arial" w:hAnsi="Arial" w:cs="Arial"/>
          <w:sz w:val="24"/>
          <w:szCs w:val="24"/>
        </w:rPr>
        <w:t>https://</w:t>
      </w:r>
      <w:r w:rsidR="001D4D0E" w:rsidRPr="0077556E">
        <w:rPr>
          <w:rStyle w:val="Hyperlink"/>
          <w:rFonts w:ascii="Arial" w:hAnsi="Arial" w:cs="Arial"/>
          <w:sz w:val="24"/>
          <w:szCs w:val="24"/>
        </w:rPr>
        <w:t>www.nottinghamshire.gov.uk/contact-u</w:t>
      </w:r>
      <w:r w:rsidR="001D4D0E">
        <w:rPr>
          <w:rStyle w:val="Hyperlink"/>
          <w:rFonts w:ascii="Arial" w:hAnsi="Arial" w:cs="Arial"/>
          <w:sz w:val="24"/>
          <w:szCs w:val="24"/>
        </w:rPr>
        <w:t>s</w:t>
      </w:r>
    </w:p>
    <w:p w14:paraId="7017EBAE" w14:textId="77777777" w:rsidR="00CC5038" w:rsidRDefault="00CC5038" w:rsidP="00CC5038">
      <w:pPr>
        <w:rPr>
          <w:rFonts w:ascii="Arial" w:hAnsi="Arial" w:cs="Arial"/>
          <w:b/>
          <w:bCs/>
          <w:sz w:val="24"/>
          <w:szCs w:val="24"/>
        </w:rPr>
      </w:pPr>
      <w:r>
        <w:rPr>
          <w:rFonts w:ascii="Arial" w:hAnsi="Arial" w:cs="Arial"/>
          <w:sz w:val="24"/>
          <w:szCs w:val="24"/>
        </w:rPr>
        <w:t xml:space="preserve">By telephone: </w:t>
      </w:r>
      <w:r>
        <w:rPr>
          <w:rFonts w:ascii="Arial" w:hAnsi="Arial" w:cs="Arial"/>
          <w:b/>
          <w:bCs/>
          <w:sz w:val="24"/>
          <w:szCs w:val="24"/>
        </w:rPr>
        <w:t xml:space="preserve">0300 500 8080   </w:t>
      </w:r>
    </w:p>
    <w:p w14:paraId="60B95DF5" w14:textId="77777777" w:rsidR="00CC5038" w:rsidRDefault="00CC5038" w:rsidP="00CC5038">
      <w:pPr>
        <w:rPr>
          <w:rFonts w:ascii="Arial" w:hAnsi="Arial" w:cs="Arial"/>
          <w:sz w:val="24"/>
          <w:szCs w:val="24"/>
        </w:rPr>
      </w:pPr>
      <w:r>
        <w:rPr>
          <w:rFonts w:ascii="Arial" w:hAnsi="Arial" w:cs="Arial"/>
          <w:sz w:val="24"/>
          <w:szCs w:val="24"/>
        </w:rPr>
        <w:t xml:space="preserve">By email: </w:t>
      </w:r>
      <w:hyperlink r:id="rId12" w:history="1">
        <w:r>
          <w:rPr>
            <w:rStyle w:val="Hyperlink"/>
            <w:rFonts w:ascii="Arial" w:hAnsi="Arial" w:cs="Arial"/>
            <w:sz w:val="24"/>
            <w:szCs w:val="24"/>
          </w:rPr>
          <w:t>complaints@nottscc.gov.uk</w:t>
        </w:r>
      </w:hyperlink>
    </w:p>
    <w:p w14:paraId="425661A3" w14:textId="30E3C88B" w:rsidR="00CC5038" w:rsidRDefault="00CC5038" w:rsidP="00CC5038">
      <w:pPr>
        <w:rPr>
          <w:rFonts w:ascii="Arial" w:hAnsi="Arial" w:cs="Arial"/>
          <w:sz w:val="24"/>
          <w:szCs w:val="24"/>
        </w:rPr>
      </w:pPr>
      <w:r>
        <w:rPr>
          <w:rFonts w:ascii="Arial" w:hAnsi="Arial" w:cs="Arial"/>
          <w:sz w:val="24"/>
          <w:szCs w:val="24"/>
        </w:rPr>
        <w:t xml:space="preserve">Or write to: Complaints and Information Team, County Hall, West Bridgford, Nottingham NG2 </w:t>
      </w:r>
      <w:r w:rsidR="00A81D40">
        <w:rPr>
          <w:rFonts w:ascii="Arial" w:hAnsi="Arial" w:cs="Arial"/>
          <w:sz w:val="24"/>
          <w:szCs w:val="24"/>
        </w:rPr>
        <w:t>7QP.</w:t>
      </w:r>
    </w:p>
    <w:p w14:paraId="06EC77B2" w14:textId="77777777" w:rsidR="00CC5038" w:rsidRDefault="00CC5038" w:rsidP="00CC5038">
      <w:pPr>
        <w:rPr>
          <w:rFonts w:ascii="Arial" w:hAnsi="Arial" w:cs="Arial"/>
          <w:sz w:val="24"/>
          <w:szCs w:val="24"/>
        </w:rPr>
      </w:pPr>
    </w:p>
    <w:p w14:paraId="1C1651E9" w14:textId="77777777" w:rsidR="00CC5038" w:rsidRPr="009D7521" w:rsidRDefault="00CC5038" w:rsidP="009D7521">
      <w:pPr>
        <w:pStyle w:val="Heading2"/>
        <w:numPr>
          <w:ilvl w:val="0"/>
          <w:numId w:val="4"/>
        </w:numPr>
        <w:rPr>
          <w:rFonts w:ascii="Arial" w:hAnsi="Arial" w:cs="Arial"/>
          <w:b/>
          <w:bCs/>
          <w:sz w:val="28"/>
          <w:szCs w:val="28"/>
        </w:rPr>
      </w:pPr>
      <w:bookmarkStart w:id="9" w:name="_Toc216780587"/>
      <w:r w:rsidRPr="009D7521">
        <w:rPr>
          <w:rFonts w:ascii="Arial" w:hAnsi="Arial" w:cs="Arial"/>
          <w:b/>
          <w:bCs/>
          <w:color w:val="auto"/>
          <w:sz w:val="28"/>
          <w:szCs w:val="28"/>
        </w:rPr>
        <w:t>Examples of DRE Calculations</w:t>
      </w:r>
      <w:bookmarkEnd w:id="9"/>
    </w:p>
    <w:p w14:paraId="1F510E6B" w14:textId="77777777" w:rsidR="00CC5038" w:rsidRDefault="00CC5038" w:rsidP="00CC5038">
      <w:pPr>
        <w:rPr>
          <w:rFonts w:ascii="Arial" w:hAnsi="Arial" w:cs="Arial"/>
          <w:sz w:val="24"/>
          <w:szCs w:val="24"/>
        </w:rPr>
      </w:pPr>
    </w:p>
    <w:p w14:paraId="03A2F03F" w14:textId="73ED066A" w:rsidR="00CC5038" w:rsidRPr="00021F4A" w:rsidRDefault="00CC5038" w:rsidP="00CC5038">
      <w:pPr>
        <w:rPr>
          <w:rFonts w:ascii="Arial" w:hAnsi="Arial" w:cs="Arial"/>
          <w:sz w:val="24"/>
          <w:szCs w:val="24"/>
        </w:rPr>
      </w:pPr>
      <w:r w:rsidRPr="00021F4A">
        <w:rPr>
          <w:rFonts w:ascii="Arial" w:hAnsi="Arial" w:cs="Arial"/>
          <w:b/>
          <w:bCs/>
          <w:sz w:val="24"/>
          <w:szCs w:val="24"/>
        </w:rPr>
        <w:t>James</w:t>
      </w:r>
      <w:r w:rsidRPr="00021F4A">
        <w:rPr>
          <w:rFonts w:ascii="Arial" w:hAnsi="Arial" w:cs="Arial"/>
          <w:sz w:val="24"/>
          <w:szCs w:val="24"/>
        </w:rPr>
        <w:t xml:space="preserve"> purchased a specialist wheelchair which cost £3,600. The life span of the item is 10 years. DRE for this item would be calculated as </w:t>
      </w:r>
      <w:r w:rsidR="00A81D40" w:rsidRPr="00021F4A">
        <w:rPr>
          <w:rFonts w:ascii="Arial" w:hAnsi="Arial" w:cs="Arial"/>
          <w:sz w:val="24"/>
          <w:szCs w:val="24"/>
        </w:rPr>
        <w:t>follows.</w:t>
      </w:r>
      <w:r w:rsidRPr="00021F4A">
        <w:rPr>
          <w:rFonts w:ascii="Arial" w:hAnsi="Arial" w:cs="Arial"/>
          <w:sz w:val="24"/>
          <w:szCs w:val="24"/>
        </w:rPr>
        <w:t xml:space="preserve"> </w:t>
      </w:r>
    </w:p>
    <w:p w14:paraId="1CE75E68" w14:textId="77777777" w:rsidR="00CC5038" w:rsidRPr="00021F4A" w:rsidRDefault="00CC5038" w:rsidP="00CC5038">
      <w:pPr>
        <w:rPr>
          <w:rFonts w:ascii="Arial" w:hAnsi="Arial" w:cs="Arial"/>
          <w:sz w:val="24"/>
          <w:szCs w:val="24"/>
          <w:shd w:val="clear" w:color="auto" w:fill="EEEEEE"/>
        </w:rPr>
      </w:pPr>
      <w:r w:rsidRPr="00021F4A">
        <w:rPr>
          <w:rFonts w:ascii="Arial" w:hAnsi="Arial" w:cs="Arial"/>
          <w:sz w:val="24"/>
          <w:szCs w:val="24"/>
        </w:rPr>
        <w:t xml:space="preserve">£3,600 </w:t>
      </w:r>
      <w:r w:rsidRPr="00021F4A">
        <w:rPr>
          <w:rFonts w:ascii="Arial" w:hAnsi="Arial" w:cs="Arial"/>
          <w:sz w:val="24"/>
          <w:szCs w:val="24"/>
          <w:shd w:val="clear" w:color="auto" w:fill="EEEEEE"/>
        </w:rPr>
        <w:t>÷ 10 years ÷ 52 weeks = £6.92 per week.</w:t>
      </w:r>
    </w:p>
    <w:p w14:paraId="66892536" w14:textId="77777777" w:rsidR="0017252C" w:rsidRDefault="0017252C" w:rsidP="00CC5038">
      <w:pPr>
        <w:spacing w:after="120" w:line="276" w:lineRule="auto"/>
        <w:rPr>
          <w:rFonts w:ascii="Arial" w:eastAsia="Times New Roman" w:hAnsi="Arial" w:cs="Arial"/>
          <w:b/>
          <w:bCs/>
          <w:color w:val="000000" w:themeColor="text1"/>
          <w:sz w:val="24"/>
          <w:szCs w:val="24"/>
        </w:rPr>
      </w:pPr>
    </w:p>
    <w:p w14:paraId="4BFCE03E" w14:textId="61D07653" w:rsidR="00CC5038" w:rsidRPr="005A2851" w:rsidRDefault="00CC5038" w:rsidP="004539BE">
      <w:pPr>
        <w:spacing w:line="276" w:lineRule="auto"/>
        <w:rPr>
          <w:rFonts w:ascii="Arial" w:hAnsi="Arial" w:cs="Arial"/>
          <w:color w:val="000000" w:themeColor="text1"/>
          <w:sz w:val="24"/>
          <w:szCs w:val="24"/>
        </w:rPr>
      </w:pPr>
      <w:r w:rsidRPr="005A2851">
        <w:rPr>
          <w:rFonts w:ascii="Arial" w:eastAsia="Times New Roman" w:hAnsi="Arial" w:cs="Arial"/>
          <w:b/>
          <w:bCs/>
          <w:color w:val="000000" w:themeColor="text1"/>
          <w:sz w:val="24"/>
          <w:szCs w:val="24"/>
        </w:rPr>
        <w:t>Ameer</w:t>
      </w:r>
      <w:r w:rsidRPr="005A2851">
        <w:rPr>
          <w:rFonts w:ascii="Arial" w:hAnsi="Arial" w:cs="Arial"/>
          <w:color w:val="000000" w:themeColor="text1"/>
          <w:sz w:val="24"/>
          <w:szCs w:val="24"/>
        </w:rPr>
        <w:t xml:space="preserve"> has PIP Mobility at the </w:t>
      </w:r>
      <w:r w:rsidR="00251A96" w:rsidRPr="005A2851">
        <w:rPr>
          <w:rFonts w:ascii="Arial" w:hAnsi="Arial" w:cs="Arial"/>
          <w:color w:val="000000" w:themeColor="text1"/>
          <w:sz w:val="24"/>
          <w:szCs w:val="24"/>
        </w:rPr>
        <w:t>Enhanced</w:t>
      </w:r>
      <w:r w:rsidRPr="005A2851">
        <w:rPr>
          <w:rFonts w:ascii="Arial" w:hAnsi="Arial" w:cs="Arial"/>
          <w:color w:val="000000" w:themeColor="text1"/>
          <w:sz w:val="24"/>
          <w:szCs w:val="24"/>
        </w:rPr>
        <w:t xml:space="preserve"> Rate (currently £</w:t>
      </w:r>
      <w:r w:rsidR="00AA00B9" w:rsidRPr="005A2851">
        <w:rPr>
          <w:rFonts w:ascii="Arial" w:hAnsi="Arial" w:cs="Arial"/>
          <w:color w:val="000000" w:themeColor="text1"/>
          <w:sz w:val="24"/>
          <w:szCs w:val="24"/>
        </w:rPr>
        <w:t>77.05</w:t>
      </w:r>
      <w:r w:rsidRPr="005A2851">
        <w:rPr>
          <w:rFonts w:ascii="Arial" w:hAnsi="Arial" w:cs="Arial"/>
          <w:color w:val="000000" w:themeColor="text1"/>
          <w:sz w:val="24"/>
          <w:szCs w:val="24"/>
        </w:rPr>
        <w:t>). He takes a wheelchair taxi to and from the day activities he attends each week, which costs him £</w:t>
      </w:r>
      <w:r w:rsidR="00251A96" w:rsidRPr="005A2851">
        <w:rPr>
          <w:rFonts w:ascii="Arial" w:hAnsi="Arial" w:cs="Arial"/>
          <w:color w:val="000000" w:themeColor="text1"/>
          <w:sz w:val="24"/>
          <w:szCs w:val="24"/>
        </w:rPr>
        <w:t>100</w:t>
      </w:r>
      <w:r w:rsidR="00A81D40"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His travel costs are therefore £</w:t>
      </w:r>
      <w:r w:rsidR="00251A96" w:rsidRPr="005A2851">
        <w:rPr>
          <w:rFonts w:ascii="Arial" w:hAnsi="Arial" w:cs="Arial"/>
          <w:color w:val="000000" w:themeColor="text1"/>
          <w:sz w:val="24"/>
          <w:szCs w:val="24"/>
        </w:rPr>
        <w:t>100</w:t>
      </w:r>
      <w:r w:rsidR="001D4D0E"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 £</w:t>
      </w:r>
      <w:r w:rsidR="00251A96" w:rsidRPr="005A2851">
        <w:rPr>
          <w:rFonts w:ascii="Arial" w:hAnsi="Arial" w:cs="Arial"/>
          <w:color w:val="000000" w:themeColor="text1"/>
          <w:sz w:val="24"/>
          <w:szCs w:val="24"/>
        </w:rPr>
        <w:t>7</w:t>
      </w:r>
      <w:r w:rsidR="00AA00B9" w:rsidRPr="005A2851">
        <w:rPr>
          <w:rFonts w:ascii="Arial" w:hAnsi="Arial" w:cs="Arial"/>
          <w:color w:val="000000" w:themeColor="text1"/>
          <w:sz w:val="24"/>
          <w:szCs w:val="24"/>
        </w:rPr>
        <w:t>7.05</w:t>
      </w:r>
      <w:r w:rsidRPr="005A2851">
        <w:rPr>
          <w:rFonts w:ascii="Arial" w:hAnsi="Arial" w:cs="Arial"/>
          <w:color w:val="000000" w:themeColor="text1"/>
          <w:sz w:val="24"/>
          <w:szCs w:val="24"/>
        </w:rPr>
        <w:t xml:space="preserve"> = £</w:t>
      </w:r>
      <w:r w:rsidR="00251A96" w:rsidRPr="005A2851">
        <w:rPr>
          <w:rFonts w:ascii="Arial" w:hAnsi="Arial" w:cs="Arial"/>
          <w:color w:val="000000" w:themeColor="text1"/>
          <w:sz w:val="24"/>
          <w:szCs w:val="24"/>
        </w:rPr>
        <w:t>2</w:t>
      </w:r>
      <w:r w:rsidR="009713D5" w:rsidRPr="005A2851">
        <w:rPr>
          <w:rFonts w:ascii="Arial" w:hAnsi="Arial" w:cs="Arial"/>
          <w:color w:val="000000" w:themeColor="text1"/>
          <w:sz w:val="24"/>
          <w:szCs w:val="24"/>
        </w:rPr>
        <w:t>2.95</w:t>
      </w:r>
      <w:r w:rsidR="00A81D40"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His DRE for this item would be £</w:t>
      </w:r>
      <w:r w:rsidR="00251A96" w:rsidRPr="005A2851">
        <w:rPr>
          <w:rFonts w:ascii="Arial" w:hAnsi="Arial" w:cs="Arial"/>
          <w:color w:val="000000" w:themeColor="text1"/>
          <w:sz w:val="24"/>
          <w:szCs w:val="24"/>
        </w:rPr>
        <w:t>2</w:t>
      </w:r>
      <w:r w:rsidR="009713D5" w:rsidRPr="005A2851">
        <w:rPr>
          <w:rFonts w:ascii="Arial" w:hAnsi="Arial" w:cs="Arial"/>
          <w:color w:val="000000" w:themeColor="text1"/>
          <w:sz w:val="24"/>
          <w:szCs w:val="24"/>
        </w:rPr>
        <w:t>2.95</w:t>
      </w:r>
      <w:r w:rsidRPr="005A2851">
        <w:rPr>
          <w:rFonts w:ascii="Arial" w:hAnsi="Arial" w:cs="Arial"/>
          <w:color w:val="000000" w:themeColor="text1"/>
          <w:sz w:val="24"/>
          <w:szCs w:val="24"/>
        </w:rPr>
        <w:t xml:space="preserve"> - £</w:t>
      </w:r>
      <w:r w:rsidR="001D4D0E" w:rsidRPr="005A2851">
        <w:rPr>
          <w:rFonts w:ascii="Arial" w:hAnsi="Arial" w:cs="Arial"/>
          <w:color w:val="000000" w:themeColor="text1"/>
          <w:sz w:val="24"/>
          <w:szCs w:val="24"/>
        </w:rPr>
        <w:t>9.</w:t>
      </w:r>
      <w:r w:rsidR="009713D5" w:rsidRPr="005A2851">
        <w:rPr>
          <w:rFonts w:ascii="Arial" w:hAnsi="Arial" w:cs="Arial"/>
          <w:color w:val="000000" w:themeColor="text1"/>
          <w:sz w:val="24"/>
          <w:szCs w:val="24"/>
        </w:rPr>
        <w:t>62</w:t>
      </w:r>
      <w:r w:rsidRPr="005A2851">
        <w:rPr>
          <w:rFonts w:ascii="Arial" w:hAnsi="Arial" w:cs="Arial"/>
          <w:color w:val="000000" w:themeColor="text1"/>
          <w:sz w:val="24"/>
          <w:szCs w:val="24"/>
        </w:rPr>
        <w:t xml:space="preserve"> = £</w:t>
      </w:r>
      <w:r w:rsidR="00251A96" w:rsidRPr="005A2851">
        <w:rPr>
          <w:rFonts w:ascii="Arial" w:hAnsi="Arial" w:cs="Arial"/>
          <w:color w:val="000000" w:themeColor="text1"/>
          <w:sz w:val="24"/>
          <w:szCs w:val="24"/>
        </w:rPr>
        <w:t>1</w:t>
      </w:r>
      <w:r w:rsidR="00B041A2" w:rsidRPr="005A2851">
        <w:rPr>
          <w:rFonts w:ascii="Arial" w:hAnsi="Arial" w:cs="Arial"/>
          <w:color w:val="000000" w:themeColor="text1"/>
          <w:sz w:val="24"/>
          <w:szCs w:val="24"/>
        </w:rPr>
        <w:t>3.33</w:t>
      </w:r>
      <w:r w:rsidR="00A81D40" w:rsidRPr="005A2851">
        <w:rPr>
          <w:rFonts w:ascii="Arial" w:hAnsi="Arial" w:cs="Arial"/>
          <w:color w:val="000000" w:themeColor="text1"/>
          <w:sz w:val="24"/>
          <w:szCs w:val="24"/>
        </w:rPr>
        <w:t xml:space="preserve">. </w:t>
      </w:r>
      <w:r w:rsidR="00DB79FA" w:rsidRPr="005A2851">
        <w:rPr>
          <w:rFonts w:ascii="Arial" w:hAnsi="Arial" w:cs="Arial"/>
          <w:color w:val="000000" w:themeColor="text1"/>
          <w:sz w:val="24"/>
          <w:szCs w:val="24"/>
        </w:rPr>
        <w:t>He will still get the standard allowance of £20 per week.</w:t>
      </w:r>
    </w:p>
    <w:p w14:paraId="18D4C058" w14:textId="77777777" w:rsidR="00D9102D" w:rsidRPr="005A2851" w:rsidRDefault="00D9102D" w:rsidP="004539BE">
      <w:pPr>
        <w:spacing w:line="276" w:lineRule="auto"/>
        <w:rPr>
          <w:rFonts w:ascii="Arial" w:hAnsi="Arial" w:cs="Arial"/>
          <w:color w:val="000000" w:themeColor="text1"/>
          <w:sz w:val="24"/>
          <w:szCs w:val="24"/>
        </w:rPr>
      </w:pPr>
    </w:p>
    <w:p w14:paraId="367534F1" w14:textId="77777777" w:rsidR="00CC5038" w:rsidRPr="005A2851" w:rsidRDefault="00CC5038" w:rsidP="00CC5038">
      <w:pPr>
        <w:rPr>
          <w:rFonts w:ascii="Arial" w:hAnsi="Arial" w:cs="Arial"/>
          <w:color w:val="000000" w:themeColor="text1"/>
          <w:sz w:val="24"/>
          <w:szCs w:val="24"/>
        </w:rPr>
      </w:pPr>
      <w:r w:rsidRPr="005A2851">
        <w:rPr>
          <w:rFonts w:ascii="Arial" w:hAnsi="Arial" w:cs="Arial"/>
          <w:b/>
          <w:bCs/>
          <w:color w:val="000000" w:themeColor="text1"/>
          <w:sz w:val="24"/>
          <w:szCs w:val="24"/>
        </w:rPr>
        <w:t>Andrea</w:t>
      </w:r>
      <w:r w:rsidRPr="005A2851">
        <w:rPr>
          <w:rFonts w:ascii="Arial" w:hAnsi="Arial" w:cs="Arial"/>
          <w:color w:val="000000" w:themeColor="text1"/>
          <w:sz w:val="24"/>
          <w:szCs w:val="24"/>
        </w:rPr>
        <w:t xml:space="preserve"> is a wheelchair user who lives in a rented property. She is responsible for general maintenance of the property and garden. </w:t>
      </w:r>
    </w:p>
    <w:p w14:paraId="497CCA75" w14:textId="77777777" w:rsidR="00CC5038" w:rsidRPr="005A2851" w:rsidRDefault="00CC5038" w:rsidP="00CC5038">
      <w:pPr>
        <w:rPr>
          <w:rFonts w:ascii="Arial" w:hAnsi="Arial" w:cs="Arial"/>
          <w:color w:val="000000" w:themeColor="text1"/>
          <w:sz w:val="24"/>
          <w:szCs w:val="24"/>
        </w:rPr>
      </w:pPr>
      <w:r w:rsidRPr="005A2851">
        <w:rPr>
          <w:rFonts w:ascii="Arial" w:hAnsi="Arial" w:cs="Arial"/>
          <w:color w:val="000000" w:themeColor="text1"/>
          <w:sz w:val="24"/>
          <w:szCs w:val="24"/>
        </w:rPr>
        <w:t xml:space="preserve">Andrea needs to employ a gardener for an hour a week but only for 6 months a year. The cost for each visit is £15 which equates to £7.50 a week over the whole year. £7.50 a week is therefore her DRE allowance for gardening. </w:t>
      </w:r>
    </w:p>
    <w:p w14:paraId="623C66F9" w14:textId="77777777" w:rsidR="0017252C" w:rsidRPr="005A2851" w:rsidRDefault="0017252C" w:rsidP="00CC5038">
      <w:pPr>
        <w:rPr>
          <w:rFonts w:ascii="Arial" w:hAnsi="Arial" w:cs="Arial"/>
          <w:color w:val="000000" w:themeColor="text1"/>
          <w:sz w:val="24"/>
          <w:szCs w:val="24"/>
        </w:rPr>
      </w:pPr>
    </w:p>
    <w:p w14:paraId="0048271B" w14:textId="44459022" w:rsidR="00CC5038" w:rsidRPr="005A2851" w:rsidRDefault="00CC5038" w:rsidP="00CC5038">
      <w:pPr>
        <w:rPr>
          <w:rFonts w:ascii="Arial" w:hAnsi="Arial" w:cs="Arial"/>
          <w:color w:val="000000" w:themeColor="text1"/>
          <w:sz w:val="24"/>
          <w:szCs w:val="24"/>
        </w:rPr>
      </w:pPr>
      <w:r w:rsidRPr="005A2851">
        <w:rPr>
          <w:rFonts w:ascii="Arial" w:hAnsi="Arial" w:cs="Arial"/>
          <w:color w:val="000000" w:themeColor="text1"/>
          <w:sz w:val="24"/>
          <w:szCs w:val="24"/>
        </w:rPr>
        <w:t xml:space="preserve">She has </w:t>
      </w:r>
      <w:r w:rsidR="001D4D0E" w:rsidRPr="005A2851">
        <w:rPr>
          <w:rFonts w:ascii="Arial" w:hAnsi="Arial" w:cs="Arial"/>
          <w:color w:val="000000" w:themeColor="text1"/>
          <w:sz w:val="24"/>
          <w:szCs w:val="24"/>
        </w:rPr>
        <w:t xml:space="preserve">a room in her </w:t>
      </w:r>
      <w:r w:rsidRPr="005A2851">
        <w:rPr>
          <w:rFonts w:ascii="Arial" w:hAnsi="Arial" w:cs="Arial"/>
          <w:color w:val="000000" w:themeColor="text1"/>
          <w:sz w:val="24"/>
          <w:szCs w:val="24"/>
        </w:rPr>
        <w:t>flat decorated every year which costs her £</w:t>
      </w:r>
      <w:r w:rsidR="001D4D0E" w:rsidRPr="005A2851">
        <w:rPr>
          <w:rFonts w:ascii="Arial" w:hAnsi="Arial" w:cs="Arial"/>
          <w:color w:val="000000" w:themeColor="text1"/>
          <w:sz w:val="24"/>
          <w:szCs w:val="24"/>
        </w:rPr>
        <w:t>4</w:t>
      </w:r>
      <w:r w:rsidRPr="005A2851">
        <w:rPr>
          <w:rFonts w:ascii="Arial" w:hAnsi="Arial" w:cs="Arial"/>
          <w:color w:val="000000" w:themeColor="text1"/>
          <w:sz w:val="24"/>
          <w:szCs w:val="24"/>
        </w:rPr>
        <w:t>50 for labour</w:t>
      </w:r>
      <w:r w:rsidR="00D9102D"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 xml:space="preserve">For decorating, the Council allows </w:t>
      </w:r>
      <w:r w:rsidR="00897922" w:rsidRPr="005A2851">
        <w:rPr>
          <w:rFonts w:ascii="Arial" w:hAnsi="Arial" w:cs="Arial"/>
          <w:color w:val="000000" w:themeColor="text1"/>
          <w:sz w:val="24"/>
          <w:szCs w:val="24"/>
        </w:rPr>
        <w:t xml:space="preserve">up to </w:t>
      </w:r>
      <w:r w:rsidRPr="005A2851">
        <w:rPr>
          <w:rFonts w:ascii="Arial" w:hAnsi="Arial" w:cs="Arial"/>
          <w:color w:val="000000" w:themeColor="text1"/>
          <w:sz w:val="24"/>
          <w:szCs w:val="24"/>
        </w:rPr>
        <w:t>£</w:t>
      </w:r>
      <w:r w:rsidR="00D9102D" w:rsidRPr="005A2851">
        <w:rPr>
          <w:rFonts w:ascii="Arial" w:hAnsi="Arial" w:cs="Arial"/>
          <w:color w:val="000000" w:themeColor="text1"/>
          <w:sz w:val="24"/>
          <w:szCs w:val="24"/>
        </w:rPr>
        <w:t>3</w:t>
      </w:r>
      <w:r w:rsidR="004E12A3" w:rsidRPr="005A2851">
        <w:rPr>
          <w:rFonts w:ascii="Arial" w:hAnsi="Arial" w:cs="Arial"/>
          <w:color w:val="000000" w:themeColor="text1"/>
          <w:sz w:val="24"/>
          <w:szCs w:val="24"/>
        </w:rPr>
        <w:t>60.50</w:t>
      </w:r>
      <w:r w:rsidR="00D9102D"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per year = £</w:t>
      </w:r>
      <w:r w:rsidR="00D9102D" w:rsidRPr="005A2851">
        <w:rPr>
          <w:rFonts w:ascii="Arial" w:hAnsi="Arial" w:cs="Arial"/>
          <w:color w:val="000000" w:themeColor="text1"/>
          <w:sz w:val="24"/>
          <w:szCs w:val="24"/>
        </w:rPr>
        <w:t>6.</w:t>
      </w:r>
      <w:r w:rsidR="004E12A3" w:rsidRPr="005A2851">
        <w:rPr>
          <w:rFonts w:ascii="Arial" w:hAnsi="Arial" w:cs="Arial"/>
          <w:color w:val="000000" w:themeColor="text1"/>
          <w:sz w:val="24"/>
          <w:szCs w:val="24"/>
        </w:rPr>
        <w:t>9</w:t>
      </w:r>
      <w:r w:rsidR="00D9102D" w:rsidRPr="005A2851">
        <w:rPr>
          <w:rFonts w:ascii="Arial" w:hAnsi="Arial" w:cs="Arial"/>
          <w:color w:val="000000" w:themeColor="text1"/>
          <w:sz w:val="24"/>
          <w:szCs w:val="24"/>
        </w:rPr>
        <w:t>3</w:t>
      </w:r>
      <w:r w:rsidR="00897922"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per week</w:t>
      </w:r>
      <w:r w:rsidR="00DB79FA" w:rsidRPr="005A2851">
        <w:rPr>
          <w:rFonts w:ascii="Arial" w:hAnsi="Arial" w:cs="Arial"/>
          <w:color w:val="000000" w:themeColor="text1"/>
          <w:sz w:val="24"/>
          <w:szCs w:val="24"/>
        </w:rPr>
        <w:t xml:space="preserve"> for the current year</w:t>
      </w:r>
      <w:r w:rsidR="00A81D40" w:rsidRPr="005A2851">
        <w:rPr>
          <w:rFonts w:ascii="Arial" w:hAnsi="Arial" w:cs="Arial"/>
          <w:color w:val="000000" w:themeColor="text1"/>
          <w:sz w:val="24"/>
          <w:szCs w:val="24"/>
        </w:rPr>
        <w:t xml:space="preserve">. </w:t>
      </w:r>
      <w:r w:rsidRPr="005A2851">
        <w:rPr>
          <w:rFonts w:ascii="Arial" w:hAnsi="Arial" w:cs="Arial"/>
          <w:color w:val="000000" w:themeColor="text1"/>
          <w:sz w:val="24"/>
          <w:szCs w:val="24"/>
        </w:rPr>
        <w:t>Andrea would therefore only be allowed £</w:t>
      </w:r>
      <w:r w:rsidR="00D9102D" w:rsidRPr="005A2851">
        <w:rPr>
          <w:rFonts w:ascii="Arial" w:hAnsi="Arial" w:cs="Arial"/>
          <w:color w:val="000000" w:themeColor="text1"/>
          <w:sz w:val="24"/>
          <w:szCs w:val="24"/>
        </w:rPr>
        <w:t>6.</w:t>
      </w:r>
      <w:r w:rsidR="00A75B90" w:rsidRPr="005A2851">
        <w:rPr>
          <w:rFonts w:ascii="Arial" w:hAnsi="Arial" w:cs="Arial"/>
          <w:color w:val="000000" w:themeColor="text1"/>
          <w:sz w:val="24"/>
          <w:szCs w:val="24"/>
        </w:rPr>
        <w:t>93</w:t>
      </w:r>
      <w:r w:rsidRPr="005A2851">
        <w:rPr>
          <w:rFonts w:ascii="Arial" w:hAnsi="Arial" w:cs="Arial"/>
          <w:color w:val="000000" w:themeColor="text1"/>
          <w:sz w:val="24"/>
          <w:szCs w:val="24"/>
        </w:rPr>
        <w:t xml:space="preserve"> per week DRE towards her decorating. </w:t>
      </w:r>
    </w:p>
    <w:p w14:paraId="4FB85DE8" w14:textId="77777777" w:rsidR="00D9102D" w:rsidRPr="005A2851" w:rsidRDefault="00D9102D" w:rsidP="00CC5038">
      <w:pPr>
        <w:rPr>
          <w:rFonts w:ascii="Arial" w:hAnsi="Arial" w:cs="Arial"/>
          <w:color w:val="000000" w:themeColor="text1"/>
          <w:sz w:val="24"/>
          <w:szCs w:val="24"/>
        </w:rPr>
      </w:pPr>
    </w:p>
    <w:p w14:paraId="6B10D6BA" w14:textId="6D1833F0" w:rsidR="00CC5038" w:rsidRPr="005A2851" w:rsidRDefault="00CC5038" w:rsidP="00CC5038">
      <w:pPr>
        <w:rPr>
          <w:rFonts w:ascii="Arial" w:hAnsi="Arial" w:cs="Arial"/>
          <w:color w:val="000000" w:themeColor="text1"/>
          <w:sz w:val="24"/>
          <w:szCs w:val="24"/>
        </w:rPr>
      </w:pPr>
      <w:r w:rsidRPr="005A2851">
        <w:rPr>
          <w:rFonts w:ascii="Arial" w:hAnsi="Arial" w:cs="Arial"/>
          <w:color w:val="000000" w:themeColor="text1"/>
          <w:sz w:val="24"/>
          <w:szCs w:val="24"/>
        </w:rPr>
        <w:t xml:space="preserve">Her Total DRE costs are therefore £7.50 </w:t>
      </w:r>
      <w:r w:rsidR="00D9102D" w:rsidRPr="005A2851">
        <w:rPr>
          <w:rFonts w:ascii="Arial" w:hAnsi="Arial" w:cs="Arial"/>
          <w:color w:val="000000" w:themeColor="text1"/>
          <w:sz w:val="24"/>
          <w:szCs w:val="24"/>
        </w:rPr>
        <w:t xml:space="preserve">for gardening and </w:t>
      </w:r>
      <w:r w:rsidRPr="005A2851">
        <w:rPr>
          <w:rFonts w:ascii="Arial" w:hAnsi="Arial" w:cs="Arial"/>
          <w:color w:val="000000" w:themeColor="text1"/>
          <w:sz w:val="24"/>
          <w:szCs w:val="24"/>
        </w:rPr>
        <w:t>£</w:t>
      </w:r>
      <w:r w:rsidR="00D9102D" w:rsidRPr="005A2851">
        <w:rPr>
          <w:rFonts w:ascii="Arial" w:hAnsi="Arial" w:cs="Arial"/>
          <w:color w:val="000000" w:themeColor="text1"/>
          <w:sz w:val="24"/>
          <w:szCs w:val="24"/>
        </w:rPr>
        <w:t>6.</w:t>
      </w:r>
      <w:r w:rsidR="00A75B90" w:rsidRPr="005A2851">
        <w:rPr>
          <w:rFonts w:ascii="Arial" w:hAnsi="Arial" w:cs="Arial"/>
          <w:color w:val="000000" w:themeColor="text1"/>
          <w:sz w:val="24"/>
          <w:szCs w:val="24"/>
        </w:rPr>
        <w:t>93</w:t>
      </w:r>
      <w:r w:rsidR="00D9102D" w:rsidRPr="005A2851">
        <w:rPr>
          <w:rFonts w:ascii="Arial" w:hAnsi="Arial" w:cs="Arial"/>
          <w:color w:val="000000" w:themeColor="text1"/>
          <w:sz w:val="24"/>
          <w:szCs w:val="24"/>
        </w:rPr>
        <w:t xml:space="preserve"> for decorating</w:t>
      </w:r>
      <w:r w:rsidRPr="005A2851">
        <w:rPr>
          <w:rFonts w:ascii="Arial" w:hAnsi="Arial" w:cs="Arial"/>
          <w:color w:val="000000" w:themeColor="text1"/>
          <w:sz w:val="24"/>
          <w:szCs w:val="24"/>
        </w:rPr>
        <w:t xml:space="preserve"> = £1</w:t>
      </w:r>
      <w:r w:rsidR="00D9102D" w:rsidRPr="005A2851">
        <w:rPr>
          <w:rFonts w:ascii="Arial" w:hAnsi="Arial" w:cs="Arial"/>
          <w:color w:val="000000" w:themeColor="text1"/>
          <w:sz w:val="24"/>
          <w:szCs w:val="24"/>
        </w:rPr>
        <w:t>4.</w:t>
      </w:r>
      <w:r w:rsidR="00A75B90" w:rsidRPr="005A2851">
        <w:rPr>
          <w:rFonts w:ascii="Arial" w:hAnsi="Arial" w:cs="Arial"/>
          <w:color w:val="000000" w:themeColor="text1"/>
          <w:sz w:val="24"/>
          <w:szCs w:val="24"/>
        </w:rPr>
        <w:t>4</w:t>
      </w:r>
      <w:r w:rsidR="00D9102D" w:rsidRPr="005A2851">
        <w:rPr>
          <w:rFonts w:ascii="Arial" w:hAnsi="Arial" w:cs="Arial"/>
          <w:color w:val="000000" w:themeColor="text1"/>
          <w:sz w:val="24"/>
          <w:szCs w:val="24"/>
        </w:rPr>
        <w:t>3</w:t>
      </w:r>
      <w:r w:rsidRPr="005A2851">
        <w:rPr>
          <w:rFonts w:ascii="Arial" w:hAnsi="Arial" w:cs="Arial"/>
          <w:color w:val="000000" w:themeColor="text1"/>
          <w:sz w:val="24"/>
          <w:szCs w:val="24"/>
        </w:rPr>
        <w:t xml:space="preserve"> per week</w:t>
      </w:r>
      <w:r w:rsidR="00A81D40" w:rsidRPr="005A2851">
        <w:rPr>
          <w:rFonts w:ascii="Arial" w:hAnsi="Arial" w:cs="Arial"/>
          <w:color w:val="000000" w:themeColor="text1"/>
          <w:sz w:val="24"/>
          <w:szCs w:val="24"/>
        </w:rPr>
        <w:t xml:space="preserve">. </w:t>
      </w:r>
      <w:r w:rsidR="00D9102D" w:rsidRPr="005A2851">
        <w:rPr>
          <w:rFonts w:ascii="Arial" w:hAnsi="Arial" w:cs="Arial"/>
          <w:color w:val="000000" w:themeColor="text1"/>
          <w:sz w:val="24"/>
          <w:szCs w:val="24"/>
        </w:rPr>
        <w:t>Andrea would not get an additional DRE allowance.</w:t>
      </w:r>
    </w:p>
    <w:p w14:paraId="641C8AEB" w14:textId="77777777" w:rsidR="00D9102D" w:rsidRDefault="00D9102D" w:rsidP="00CC5038">
      <w:pPr>
        <w:rPr>
          <w:rFonts w:ascii="Arial" w:hAnsi="Arial" w:cs="Arial"/>
          <w:sz w:val="24"/>
          <w:szCs w:val="24"/>
        </w:rPr>
      </w:pPr>
    </w:p>
    <w:p w14:paraId="7E214285" w14:textId="594A54B5" w:rsidR="00CC5038" w:rsidRDefault="00CC5038" w:rsidP="00CC5038">
      <w:pPr>
        <w:spacing w:line="240" w:lineRule="auto"/>
        <w:rPr>
          <w:rFonts w:ascii="Arial" w:eastAsia="Times New Roman" w:hAnsi="Arial" w:cs="Arial"/>
          <w:sz w:val="24"/>
          <w:szCs w:val="24"/>
        </w:rPr>
      </w:pPr>
      <w:r w:rsidRPr="00021F4A">
        <w:rPr>
          <w:rFonts w:ascii="Arial" w:eastAsia="Times New Roman" w:hAnsi="Arial" w:cs="Arial"/>
          <w:b/>
          <w:bCs/>
          <w:sz w:val="24"/>
          <w:szCs w:val="24"/>
        </w:rPr>
        <w:lastRenderedPageBreak/>
        <w:t>John</w:t>
      </w:r>
      <w:r w:rsidRPr="00021F4A">
        <w:rPr>
          <w:rFonts w:ascii="Arial" w:eastAsia="Times New Roman" w:hAnsi="Arial" w:cs="Arial"/>
          <w:sz w:val="24"/>
          <w:szCs w:val="24"/>
        </w:rPr>
        <w:t xml:space="preserve"> has an assistance dog and has to pay for numerous items such as dog food/treats, flea and worming treatments, insurance, some vets fees, grooming and inoculations, dog beds, etc. the total cost of which is £2,500 a year (£48.07 a week). John also has to pay a cleaner and gardener each week at an additional cost of £</w:t>
      </w:r>
      <w:r w:rsidR="00DB79FA">
        <w:rPr>
          <w:rFonts w:ascii="Arial" w:eastAsia="Times New Roman" w:hAnsi="Arial" w:cs="Arial"/>
          <w:sz w:val="24"/>
          <w:szCs w:val="24"/>
        </w:rPr>
        <w:t>40</w:t>
      </w:r>
      <w:r w:rsidRPr="00021F4A">
        <w:rPr>
          <w:rFonts w:ascii="Arial" w:eastAsia="Times New Roman" w:hAnsi="Arial" w:cs="Arial"/>
          <w:sz w:val="24"/>
          <w:szCs w:val="24"/>
        </w:rPr>
        <w:t>. His total weekly DRE amounts to £</w:t>
      </w:r>
      <w:r w:rsidR="00DB79FA">
        <w:rPr>
          <w:rFonts w:ascii="Arial" w:eastAsia="Times New Roman" w:hAnsi="Arial" w:cs="Arial"/>
          <w:sz w:val="24"/>
          <w:szCs w:val="24"/>
        </w:rPr>
        <w:t>8</w:t>
      </w:r>
      <w:r w:rsidRPr="00021F4A">
        <w:rPr>
          <w:rFonts w:ascii="Arial" w:eastAsia="Times New Roman" w:hAnsi="Arial" w:cs="Arial"/>
          <w:sz w:val="24"/>
          <w:szCs w:val="24"/>
        </w:rPr>
        <w:t>8.07. His additional DRE over the standard £20 is therefore £</w:t>
      </w:r>
      <w:r w:rsidR="00DB79FA">
        <w:rPr>
          <w:rFonts w:ascii="Arial" w:eastAsia="Times New Roman" w:hAnsi="Arial" w:cs="Arial"/>
          <w:sz w:val="24"/>
          <w:szCs w:val="24"/>
        </w:rPr>
        <w:t>6</w:t>
      </w:r>
      <w:r w:rsidRPr="00021F4A">
        <w:rPr>
          <w:rFonts w:ascii="Arial" w:eastAsia="Times New Roman" w:hAnsi="Arial" w:cs="Arial"/>
          <w:sz w:val="24"/>
          <w:szCs w:val="24"/>
        </w:rPr>
        <w:t>8.07.</w:t>
      </w:r>
    </w:p>
    <w:p w14:paraId="4A2E79B0" w14:textId="77777777" w:rsidR="005D11C3" w:rsidRDefault="005D11C3" w:rsidP="00CC5038">
      <w:pPr>
        <w:spacing w:line="240" w:lineRule="auto"/>
        <w:rPr>
          <w:rFonts w:ascii="Arial" w:eastAsia="Times New Roman" w:hAnsi="Arial" w:cs="Arial"/>
          <w:sz w:val="24"/>
          <w:szCs w:val="24"/>
        </w:rPr>
      </w:pPr>
    </w:p>
    <w:p w14:paraId="1D50F562" w14:textId="61A35F3D" w:rsidR="005D11C3" w:rsidRPr="00021F4A" w:rsidRDefault="005D11C3" w:rsidP="00CC5038">
      <w:pPr>
        <w:spacing w:line="240" w:lineRule="auto"/>
        <w:rPr>
          <w:rFonts w:ascii="Arial" w:eastAsia="Times New Roman" w:hAnsi="Arial" w:cs="Arial"/>
          <w:sz w:val="24"/>
          <w:szCs w:val="24"/>
        </w:rPr>
      </w:pPr>
      <w:r>
        <w:rPr>
          <w:rFonts w:ascii="Arial" w:eastAsia="Times New Roman" w:hAnsi="Arial" w:cs="Arial"/>
          <w:sz w:val="24"/>
          <w:szCs w:val="24"/>
        </w:rPr>
        <w:t>These are just examples</w:t>
      </w:r>
      <w:r w:rsidR="00A81D40">
        <w:rPr>
          <w:rFonts w:ascii="Arial" w:eastAsia="Times New Roman" w:hAnsi="Arial" w:cs="Arial"/>
          <w:sz w:val="24"/>
          <w:szCs w:val="24"/>
        </w:rPr>
        <w:t>,</w:t>
      </w:r>
      <w:r>
        <w:rPr>
          <w:rFonts w:ascii="Arial" w:eastAsia="Times New Roman" w:hAnsi="Arial" w:cs="Arial"/>
          <w:sz w:val="24"/>
          <w:szCs w:val="24"/>
        </w:rPr>
        <w:t xml:space="preserve"> and you may have other costs that aren’t listed that could be allowed.</w:t>
      </w:r>
    </w:p>
    <w:p w14:paraId="5D01DF9A" w14:textId="77777777" w:rsidR="00CC5038" w:rsidRPr="00021F4A" w:rsidRDefault="00CC5038" w:rsidP="00CC5038">
      <w:pPr>
        <w:spacing w:line="240" w:lineRule="auto"/>
        <w:rPr>
          <w:rFonts w:ascii="Arial" w:eastAsia="Times New Roman" w:hAnsi="Arial" w:cs="Arial"/>
          <w:sz w:val="24"/>
          <w:szCs w:val="24"/>
        </w:rPr>
      </w:pPr>
    </w:p>
    <w:p w14:paraId="25942C3E" w14:textId="4E09EB91" w:rsidR="00D9102D" w:rsidRPr="00D9102D" w:rsidRDefault="00CC5038" w:rsidP="00D9102D">
      <w:pPr>
        <w:rPr>
          <w:rFonts w:ascii="Arial" w:hAnsi="Arial" w:cs="Arial"/>
          <w:color w:val="000000" w:themeColor="text1"/>
          <w:sz w:val="24"/>
          <w:szCs w:val="24"/>
        </w:rPr>
      </w:pPr>
      <w:r w:rsidRPr="00021F4A">
        <w:rPr>
          <w:rFonts w:ascii="Arial" w:hAnsi="Arial" w:cs="Arial"/>
          <w:color w:val="000000" w:themeColor="text1"/>
          <w:sz w:val="24"/>
          <w:szCs w:val="24"/>
        </w:rPr>
        <w:t>If you require this information as an easy read document, or in a different format or language please contact</w:t>
      </w:r>
      <w:r w:rsidR="00D9102D">
        <w:rPr>
          <w:rFonts w:ascii="Arial" w:hAnsi="Arial" w:cs="Arial"/>
          <w:sz w:val="24"/>
          <w:szCs w:val="24"/>
        </w:rPr>
        <w:t xml:space="preserve">: </w:t>
      </w:r>
      <w:hyperlink r:id="rId13" w:history="1">
        <w:r w:rsidR="00D9102D" w:rsidRPr="005424E0">
          <w:rPr>
            <w:rStyle w:val="Hyperlink"/>
            <w:rFonts w:ascii="Arial" w:hAnsi="Arial" w:cs="Arial"/>
            <w:sz w:val="24"/>
            <w:szCs w:val="24"/>
          </w:rPr>
          <w:t>https://www.nottinghamshire.gov.uk/contact-us</w:t>
        </w:r>
      </w:hyperlink>
      <w:r w:rsidR="00D9102D">
        <w:rPr>
          <w:rStyle w:val="Hyperlink"/>
          <w:rFonts w:ascii="Arial" w:hAnsi="Arial" w:cs="Arial"/>
          <w:sz w:val="24"/>
          <w:szCs w:val="24"/>
        </w:rPr>
        <w:t xml:space="preserve"> </w:t>
      </w:r>
      <w:r w:rsidR="00D9102D" w:rsidRPr="00D9102D">
        <w:rPr>
          <w:rFonts w:ascii="Arial" w:hAnsi="Arial" w:cs="Arial"/>
          <w:color w:val="000000" w:themeColor="text1"/>
          <w:sz w:val="24"/>
          <w:szCs w:val="24"/>
        </w:rPr>
        <w:t>or telephone</w:t>
      </w:r>
      <w:r w:rsidR="00D9102D" w:rsidRPr="00D9102D">
        <w:rPr>
          <w:color w:val="000000" w:themeColor="text1"/>
        </w:rPr>
        <w:t xml:space="preserve"> </w:t>
      </w:r>
      <w:r w:rsidR="00D9102D" w:rsidRPr="00D9102D">
        <w:rPr>
          <w:rFonts w:ascii="Arial" w:hAnsi="Arial" w:cs="Arial"/>
          <w:color w:val="000000" w:themeColor="text1"/>
          <w:sz w:val="24"/>
          <w:szCs w:val="24"/>
        </w:rPr>
        <w:t xml:space="preserve"> 0300 500 80 80.</w:t>
      </w:r>
    </w:p>
    <w:p w14:paraId="407210A1" w14:textId="77777777" w:rsidR="00D9102D" w:rsidRPr="00D2658D" w:rsidRDefault="00D9102D" w:rsidP="00D9102D">
      <w:pPr>
        <w:rPr>
          <w:rFonts w:cs="Arial"/>
          <w:color w:val="000000" w:themeColor="text1"/>
        </w:rPr>
      </w:pPr>
    </w:p>
    <w:p w14:paraId="72F4BC9D" w14:textId="77777777" w:rsidR="00D9102D" w:rsidRPr="00FF63A7" w:rsidRDefault="00D9102D" w:rsidP="00D9102D">
      <w:pPr>
        <w:rPr>
          <w:rFonts w:ascii="Arial" w:hAnsi="Arial" w:cs="Arial"/>
          <w:color w:val="000000" w:themeColor="text1"/>
          <w:sz w:val="24"/>
          <w:szCs w:val="24"/>
        </w:rPr>
      </w:pPr>
      <w:r w:rsidRPr="00FF63A7">
        <w:rPr>
          <w:rFonts w:ascii="Arial" w:hAnsi="Arial" w:cs="Arial"/>
          <w:color w:val="000000" w:themeColor="text1"/>
          <w:sz w:val="24"/>
          <w:szCs w:val="24"/>
        </w:rPr>
        <w:t xml:space="preserve">Deaf / hard of hearing: Text relay service Dial 18001 0115 9774050 from your textphone or the Relay UK app. </w:t>
      </w:r>
    </w:p>
    <w:p w14:paraId="31F4C1DB" w14:textId="77777777" w:rsidR="00D9102D" w:rsidRPr="00FF63A7" w:rsidRDefault="00D9102D" w:rsidP="00D9102D">
      <w:pPr>
        <w:rPr>
          <w:rFonts w:ascii="Arial" w:hAnsi="Arial" w:cs="Arial"/>
          <w:color w:val="000000" w:themeColor="text1"/>
          <w:sz w:val="24"/>
          <w:szCs w:val="24"/>
        </w:rPr>
      </w:pPr>
    </w:p>
    <w:p w14:paraId="15BDBAEA" w14:textId="19CC7457" w:rsidR="00D9102D" w:rsidRPr="00601417" w:rsidRDefault="00D9102D" w:rsidP="00CE4165">
      <w:pPr>
        <w:pStyle w:val="Heading2"/>
        <w:numPr>
          <w:ilvl w:val="0"/>
          <w:numId w:val="4"/>
        </w:numPr>
        <w:rPr>
          <w:color w:val="000000" w:themeColor="text1"/>
          <w:sz w:val="24"/>
          <w:szCs w:val="24"/>
        </w:rPr>
      </w:pPr>
      <w:bookmarkStart w:id="10" w:name="_Toc216780588"/>
      <w:r w:rsidRPr="00FF63A7">
        <w:rPr>
          <w:noProof/>
        </w:rPr>
        <w:drawing>
          <wp:inline distT="0" distB="0" distL="0" distR="0" wp14:anchorId="10A65847" wp14:editId="1B0CF460">
            <wp:extent cx="1316052"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317" cy="272860"/>
                    </a:xfrm>
                    <a:prstGeom prst="rect">
                      <a:avLst/>
                    </a:prstGeom>
                    <a:noFill/>
                    <a:ln>
                      <a:noFill/>
                    </a:ln>
                  </pic:spPr>
                </pic:pic>
              </a:graphicData>
            </a:graphic>
          </wp:inline>
        </w:drawing>
      </w:r>
      <w:bookmarkEnd w:id="10"/>
    </w:p>
    <w:p w14:paraId="789946AA" w14:textId="77777777" w:rsidR="007915DF" w:rsidRPr="00FF63A7" w:rsidRDefault="007915DF" w:rsidP="00D9102D">
      <w:pPr>
        <w:shd w:val="clear" w:color="auto" w:fill="FFFFFF"/>
        <w:rPr>
          <w:rFonts w:ascii="Arial" w:hAnsi="Arial" w:cs="Arial"/>
          <w:color w:val="000000" w:themeColor="text1"/>
          <w:sz w:val="24"/>
          <w:szCs w:val="24"/>
        </w:rPr>
      </w:pPr>
    </w:p>
    <w:p w14:paraId="2AB85A02" w14:textId="77777777" w:rsidR="00D9102D" w:rsidRPr="00FF63A7" w:rsidRDefault="00D9102D" w:rsidP="00D9102D">
      <w:pPr>
        <w:shd w:val="clear" w:color="auto" w:fill="FFFFFF"/>
        <w:rPr>
          <w:rFonts w:ascii="Arial" w:hAnsi="Arial" w:cs="Arial"/>
          <w:color w:val="000000" w:themeColor="text1"/>
          <w:sz w:val="24"/>
          <w:szCs w:val="24"/>
        </w:rPr>
      </w:pPr>
      <w:r w:rsidRPr="00FF63A7">
        <w:rPr>
          <w:rFonts w:ascii="Arial" w:hAnsi="Arial" w:cs="Arial"/>
          <w:color w:val="000000" w:themeColor="text1"/>
          <w:sz w:val="24"/>
          <w:szCs w:val="24"/>
        </w:rPr>
        <w:t xml:space="preserve">Download the </w:t>
      </w:r>
      <w:proofErr w:type="spellStart"/>
      <w:r w:rsidRPr="00FF63A7">
        <w:rPr>
          <w:rFonts w:ascii="Arial" w:hAnsi="Arial" w:cs="Arial"/>
          <w:color w:val="000000" w:themeColor="text1"/>
          <w:sz w:val="24"/>
          <w:szCs w:val="24"/>
        </w:rPr>
        <w:t>SignVideo</w:t>
      </w:r>
      <w:proofErr w:type="spellEnd"/>
      <w:r w:rsidRPr="00FF63A7">
        <w:rPr>
          <w:rFonts w:ascii="Arial" w:hAnsi="Arial" w:cs="Arial"/>
          <w:color w:val="000000" w:themeColor="text1"/>
          <w:sz w:val="24"/>
          <w:szCs w:val="24"/>
        </w:rPr>
        <w:t xml:space="preserve"> app to communicate with Nottinghamshire County Council in British Sign Language via an interpreter. Visit: </w:t>
      </w:r>
      <w:hyperlink r:id="rId14" w:history="1">
        <w:r w:rsidRPr="00FF63A7">
          <w:rPr>
            <w:rStyle w:val="Hyperlink"/>
            <w:rFonts w:ascii="Arial" w:hAnsi="Arial" w:cs="Arial"/>
            <w:color w:val="000000" w:themeColor="text1"/>
            <w:sz w:val="24"/>
            <w:szCs w:val="24"/>
          </w:rPr>
          <w:t>www.nottinghamshire.gov.uk/contact-us</w:t>
        </w:r>
      </w:hyperlink>
      <w:r w:rsidRPr="00FF63A7">
        <w:rPr>
          <w:rFonts w:ascii="Arial" w:hAnsi="Arial" w:cs="Arial"/>
          <w:color w:val="000000" w:themeColor="text1"/>
          <w:sz w:val="24"/>
          <w:szCs w:val="24"/>
        </w:rPr>
        <w:t xml:space="preserve"> for more information.</w:t>
      </w:r>
    </w:p>
    <w:p w14:paraId="73DEFF89" w14:textId="77777777" w:rsidR="00FF63A7" w:rsidRPr="00FF63A7" w:rsidRDefault="00FF63A7" w:rsidP="00D9102D">
      <w:pPr>
        <w:rPr>
          <w:rFonts w:ascii="Arial" w:hAnsi="Arial" w:cs="Arial"/>
          <w:color w:val="000000" w:themeColor="text1"/>
          <w:sz w:val="24"/>
          <w:szCs w:val="24"/>
        </w:rPr>
      </w:pPr>
    </w:p>
    <w:p w14:paraId="29DB7119" w14:textId="77777777" w:rsidR="00D9102D" w:rsidRPr="00FF63A7" w:rsidRDefault="00D9102D" w:rsidP="00D9102D">
      <w:pPr>
        <w:autoSpaceDE w:val="0"/>
        <w:autoSpaceDN w:val="0"/>
        <w:spacing w:before="40" w:after="40"/>
        <w:rPr>
          <w:rFonts w:ascii="Arial" w:hAnsi="Arial" w:cs="Arial"/>
          <w:iCs/>
          <w:color w:val="000000" w:themeColor="text1"/>
          <w:sz w:val="24"/>
          <w:szCs w:val="24"/>
        </w:rPr>
      </w:pPr>
      <w:r w:rsidRPr="00FF63A7">
        <w:rPr>
          <w:rFonts w:ascii="Arial" w:hAnsi="Arial" w:cs="Arial"/>
          <w:iCs/>
          <w:color w:val="000000" w:themeColor="text1"/>
          <w:sz w:val="24"/>
          <w:szCs w:val="24"/>
        </w:rPr>
        <w:t xml:space="preserve">The Council is committed to protecting your privacy and ensuring all personal information is kept confidential and safe. For more details see our general and service specific privacy notices at: </w:t>
      </w:r>
    </w:p>
    <w:p w14:paraId="628E858D" w14:textId="77777777" w:rsidR="00D9102D" w:rsidRPr="00FF63A7" w:rsidRDefault="00D9102D" w:rsidP="00D9102D">
      <w:pPr>
        <w:autoSpaceDE w:val="0"/>
        <w:autoSpaceDN w:val="0"/>
        <w:spacing w:before="40" w:after="40"/>
        <w:rPr>
          <w:rFonts w:ascii="Arial" w:hAnsi="Arial" w:cs="Arial"/>
          <w:iCs/>
          <w:color w:val="000000" w:themeColor="text1"/>
          <w:sz w:val="24"/>
          <w:szCs w:val="24"/>
        </w:rPr>
      </w:pPr>
      <w:hyperlink r:id="rId15" w:history="1">
        <w:r w:rsidRPr="00FF63A7">
          <w:rPr>
            <w:rStyle w:val="Hyperlink"/>
            <w:rFonts w:ascii="Arial" w:hAnsi="Arial" w:cs="Arial"/>
            <w:iCs/>
            <w:color w:val="000000" w:themeColor="text1"/>
            <w:sz w:val="24"/>
            <w:szCs w:val="24"/>
          </w:rPr>
          <w:t>https://www.nottinghamshire.gov.uk/global-content/privacy</w:t>
        </w:r>
      </w:hyperlink>
    </w:p>
    <w:p w14:paraId="13146BCA" w14:textId="77777777" w:rsidR="00D9102D" w:rsidRPr="00FF63A7" w:rsidRDefault="00D9102D" w:rsidP="00CC5038">
      <w:pPr>
        <w:rPr>
          <w:rFonts w:ascii="Arial" w:hAnsi="Arial" w:cs="Arial"/>
          <w:sz w:val="24"/>
          <w:szCs w:val="24"/>
        </w:rPr>
      </w:pPr>
    </w:p>
    <w:p w14:paraId="7E046611" w14:textId="77777777" w:rsidR="00CC5038" w:rsidRPr="00021F4A" w:rsidRDefault="00CC5038" w:rsidP="00CC5038">
      <w:pPr>
        <w:rPr>
          <w:rFonts w:ascii="Arial" w:hAnsi="Arial" w:cs="Arial"/>
          <w:color w:val="FF0000"/>
          <w:sz w:val="24"/>
          <w:szCs w:val="24"/>
        </w:rPr>
      </w:pPr>
    </w:p>
    <w:p w14:paraId="4FC3E345" w14:textId="77777777" w:rsidR="00CC5038" w:rsidRDefault="00CC5038"/>
    <w:sectPr w:rsidR="00CC5038" w:rsidSect="00251A96">
      <w:footerReference w:type="default" r:id="rId16"/>
      <w:footerReference w:type="first" r:id="rId17"/>
      <w:pgSz w:w="11906" w:h="16838"/>
      <w:pgMar w:top="1276"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C22B" w14:textId="77777777" w:rsidR="00DF0742" w:rsidRDefault="00DF0742" w:rsidP="00D8522E">
      <w:pPr>
        <w:spacing w:line="240" w:lineRule="auto"/>
      </w:pPr>
      <w:r>
        <w:separator/>
      </w:r>
    </w:p>
  </w:endnote>
  <w:endnote w:type="continuationSeparator" w:id="0">
    <w:p w14:paraId="3572773C" w14:textId="77777777" w:rsidR="00DF0742" w:rsidRDefault="00DF0742" w:rsidP="00D85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380605"/>
      <w:docPartObj>
        <w:docPartGallery w:val="Page Numbers (Bottom of Page)"/>
        <w:docPartUnique/>
      </w:docPartObj>
    </w:sdtPr>
    <w:sdtEndPr/>
    <w:sdtContent>
      <w:sdt>
        <w:sdtPr>
          <w:id w:val="-1705238520"/>
          <w:docPartObj>
            <w:docPartGallery w:val="Page Numbers (Top of Page)"/>
            <w:docPartUnique/>
          </w:docPartObj>
        </w:sdtPr>
        <w:sdtEndPr/>
        <w:sdtContent>
          <w:p w14:paraId="28D015E5" w14:textId="345D9C7A" w:rsidR="0061539D" w:rsidRDefault="0061539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730982">
              <w:rPr>
                <w:b/>
                <w:bCs/>
                <w:sz w:val="24"/>
                <w:szCs w:val="24"/>
              </w:rPr>
              <w:tab/>
            </w:r>
            <w:r w:rsidR="00730982" w:rsidRPr="00730982">
              <w:rPr>
                <w:sz w:val="24"/>
                <w:szCs w:val="24"/>
              </w:rPr>
              <w:t>DRE Guidance 2025 v0.1</w:t>
            </w:r>
          </w:p>
        </w:sdtContent>
      </w:sdt>
    </w:sdtContent>
  </w:sdt>
  <w:p w14:paraId="5FB5E2FD" w14:textId="705A897F" w:rsidR="00D8522E" w:rsidRDefault="00D85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5F7C" w14:textId="38733B04" w:rsidR="00D8522E" w:rsidRDefault="00D8522E">
    <w:pPr>
      <w:pStyle w:val="Footer"/>
    </w:pPr>
    <w:r>
      <w:t>DRE Guidance 2022 v0.4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1728" w14:textId="77777777" w:rsidR="00DF0742" w:rsidRDefault="00DF0742" w:rsidP="00D8522E">
      <w:pPr>
        <w:spacing w:line="240" w:lineRule="auto"/>
      </w:pPr>
      <w:r>
        <w:separator/>
      </w:r>
    </w:p>
  </w:footnote>
  <w:footnote w:type="continuationSeparator" w:id="0">
    <w:p w14:paraId="07E2B543" w14:textId="77777777" w:rsidR="00DF0742" w:rsidRDefault="00DF0742" w:rsidP="00D852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978C1"/>
    <w:multiLevelType w:val="hybridMultilevel"/>
    <w:tmpl w:val="41748008"/>
    <w:lvl w:ilvl="0" w:tplc="2BF0F8C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E2FAB"/>
    <w:multiLevelType w:val="hybridMultilevel"/>
    <w:tmpl w:val="F5A2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66FFD"/>
    <w:multiLevelType w:val="hybridMultilevel"/>
    <w:tmpl w:val="3BBC2D9A"/>
    <w:lvl w:ilvl="0" w:tplc="02C46AD4">
      <w:start w:val="1"/>
      <w:numFmt w:val="decimal"/>
      <w:lvlText w:val="%1."/>
      <w:lvlJc w:val="left"/>
      <w:pPr>
        <w:ind w:left="360" w:hanging="360"/>
      </w:pPr>
      <w:rPr>
        <w:rFonts w:ascii="Arial" w:hAnsi="Arial" w:cs="Arial" w:hint="default"/>
        <w:b/>
        <w:bCs/>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97185E"/>
    <w:multiLevelType w:val="hybridMultilevel"/>
    <w:tmpl w:val="81B211EE"/>
    <w:lvl w:ilvl="0" w:tplc="57DC0C98">
      <w:start w:val="1"/>
      <w:numFmt w:val="decimal"/>
      <w:lvlText w:val="%1."/>
      <w:lvlJc w:val="left"/>
      <w:pPr>
        <w:ind w:left="567" w:hanging="567"/>
      </w:pPr>
      <w:rPr>
        <w:b/>
        <w:bCs/>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num w:numId="1" w16cid:durableId="2130003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1245105">
    <w:abstractNumId w:val="1"/>
  </w:num>
  <w:num w:numId="3" w16cid:durableId="2084792080">
    <w:abstractNumId w:val="0"/>
  </w:num>
  <w:num w:numId="4" w16cid:durableId="1476028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38"/>
    <w:rsid w:val="000009A8"/>
    <w:rsid w:val="0006747E"/>
    <w:rsid w:val="00086C8E"/>
    <w:rsid w:val="000F1523"/>
    <w:rsid w:val="00107B29"/>
    <w:rsid w:val="00111B51"/>
    <w:rsid w:val="00115615"/>
    <w:rsid w:val="0012615A"/>
    <w:rsid w:val="00140AA2"/>
    <w:rsid w:val="00171A9A"/>
    <w:rsid w:val="0017252C"/>
    <w:rsid w:val="001C4710"/>
    <w:rsid w:val="001D0006"/>
    <w:rsid w:val="001D4D0E"/>
    <w:rsid w:val="001E570A"/>
    <w:rsid w:val="00251A96"/>
    <w:rsid w:val="00283886"/>
    <w:rsid w:val="00292C0E"/>
    <w:rsid w:val="002A6E5E"/>
    <w:rsid w:val="002B7EE3"/>
    <w:rsid w:val="002D2D68"/>
    <w:rsid w:val="002F0DEA"/>
    <w:rsid w:val="003043C7"/>
    <w:rsid w:val="00307D68"/>
    <w:rsid w:val="00336C37"/>
    <w:rsid w:val="00383D79"/>
    <w:rsid w:val="00394B41"/>
    <w:rsid w:val="0040475E"/>
    <w:rsid w:val="004216C0"/>
    <w:rsid w:val="00421FE3"/>
    <w:rsid w:val="004539BE"/>
    <w:rsid w:val="004638E1"/>
    <w:rsid w:val="004B1D6F"/>
    <w:rsid w:val="004B7E77"/>
    <w:rsid w:val="004E12A3"/>
    <w:rsid w:val="004E1D64"/>
    <w:rsid w:val="00501664"/>
    <w:rsid w:val="00510E57"/>
    <w:rsid w:val="00585642"/>
    <w:rsid w:val="005A2851"/>
    <w:rsid w:val="005C68C9"/>
    <w:rsid w:val="005D11C3"/>
    <w:rsid w:val="00601417"/>
    <w:rsid w:val="0061539D"/>
    <w:rsid w:val="00633110"/>
    <w:rsid w:val="006712AF"/>
    <w:rsid w:val="006E326C"/>
    <w:rsid w:val="006F30BF"/>
    <w:rsid w:val="006F700B"/>
    <w:rsid w:val="007142A4"/>
    <w:rsid w:val="00730982"/>
    <w:rsid w:val="007552F0"/>
    <w:rsid w:val="0077060F"/>
    <w:rsid w:val="007821D6"/>
    <w:rsid w:val="007915DF"/>
    <w:rsid w:val="00797505"/>
    <w:rsid w:val="007A0003"/>
    <w:rsid w:val="007B08B0"/>
    <w:rsid w:val="007B2BA9"/>
    <w:rsid w:val="007E6138"/>
    <w:rsid w:val="00897922"/>
    <w:rsid w:val="008C51CC"/>
    <w:rsid w:val="008E26EF"/>
    <w:rsid w:val="00935360"/>
    <w:rsid w:val="00936E6C"/>
    <w:rsid w:val="0094140F"/>
    <w:rsid w:val="00964415"/>
    <w:rsid w:val="009713D5"/>
    <w:rsid w:val="0099273E"/>
    <w:rsid w:val="009A5426"/>
    <w:rsid w:val="009B7BFA"/>
    <w:rsid w:val="009D7521"/>
    <w:rsid w:val="009F535D"/>
    <w:rsid w:val="00A2059D"/>
    <w:rsid w:val="00A51815"/>
    <w:rsid w:val="00A75B90"/>
    <w:rsid w:val="00A81D40"/>
    <w:rsid w:val="00A9621E"/>
    <w:rsid w:val="00AA00B9"/>
    <w:rsid w:val="00AB103C"/>
    <w:rsid w:val="00AE26A3"/>
    <w:rsid w:val="00B041A2"/>
    <w:rsid w:val="00B575D1"/>
    <w:rsid w:val="00B915BE"/>
    <w:rsid w:val="00C100A6"/>
    <w:rsid w:val="00C158B6"/>
    <w:rsid w:val="00C74B02"/>
    <w:rsid w:val="00C93E8F"/>
    <w:rsid w:val="00CB62AC"/>
    <w:rsid w:val="00CC5038"/>
    <w:rsid w:val="00CC69BF"/>
    <w:rsid w:val="00CE4165"/>
    <w:rsid w:val="00D30DDB"/>
    <w:rsid w:val="00D721CD"/>
    <w:rsid w:val="00D76063"/>
    <w:rsid w:val="00D8522E"/>
    <w:rsid w:val="00D9102D"/>
    <w:rsid w:val="00DB65D0"/>
    <w:rsid w:val="00DB79FA"/>
    <w:rsid w:val="00DE3357"/>
    <w:rsid w:val="00DF0742"/>
    <w:rsid w:val="00E20F80"/>
    <w:rsid w:val="00EC017A"/>
    <w:rsid w:val="00F23157"/>
    <w:rsid w:val="00F50837"/>
    <w:rsid w:val="00F641A3"/>
    <w:rsid w:val="00FA53AD"/>
    <w:rsid w:val="00FB14A4"/>
    <w:rsid w:val="00FB53A1"/>
    <w:rsid w:val="00FF0860"/>
    <w:rsid w:val="00FF6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7255F"/>
  <w15:chartTrackingRefBased/>
  <w15:docId w15:val="{28DE78B9-5045-42B6-AB87-CFE77C8C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38"/>
    <w:pPr>
      <w:spacing w:after="0" w:line="256" w:lineRule="auto"/>
    </w:pPr>
    <w:rPr>
      <w:rFonts w:asciiTheme="minorHAnsi" w:hAnsiTheme="minorHAnsi"/>
      <w:sz w:val="22"/>
    </w:rPr>
  </w:style>
  <w:style w:type="paragraph" w:styleId="Heading1">
    <w:name w:val="heading 1"/>
    <w:basedOn w:val="Normal"/>
    <w:next w:val="Normal"/>
    <w:link w:val="Heading1Char"/>
    <w:uiPriority w:val="9"/>
    <w:qFormat/>
    <w:rsid w:val="004539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44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15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038"/>
    <w:pPr>
      <w:ind w:left="720"/>
      <w:contextualSpacing/>
    </w:pPr>
  </w:style>
  <w:style w:type="table" w:styleId="TableGrid">
    <w:name w:val="Table Grid"/>
    <w:basedOn w:val="TableNormal"/>
    <w:uiPriority w:val="39"/>
    <w:rsid w:val="00CC5038"/>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038"/>
    <w:rPr>
      <w:color w:val="0000FF"/>
      <w:u w:val="single"/>
    </w:rPr>
  </w:style>
  <w:style w:type="paragraph" w:styleId="Header">
    <w:name w:val="header"/>
    <w:basedOn w:val="Normal"/>
    <w:link w:val="HeaderChar"/>
    <w:uiPriority w:val="99"/>
    <w:unhideWhenUsed/>
    <w:rsid w:val="00D8522E"/>
    <w:pPr>
      <w:tabs>
        <w:tab w:val="center" w:pos="4513"/>
        <w:tab w:val="right" w:pos="9026"/>
      </w:tabs>
      <w:spacing w:line="240" w:lineRule="auto"/>
    </w:pPr>
  </w:style>
  <w:style w:type="character" w:customStyle="1" w:styleId="HeaderChar">
    <w:name w:val="Header Char"/>
    <w:basedOn w:val="DefaultParagraphFont"/>
    <w:link w:val="Header"/>
    <w:uiPriority w:val="99"/>
    <w:rsid w:val="00D8522E"/>
    <w:rPr>
      <w:rFonts w:asciiTheme="minorHAnsi" w:hAnsiTheme="minorHAnsi"/>
      <w:sz w:val="22"/>
    </w:rPr>
  </w:style>
  <w:style w:type="paragraph" w:styleId="Footer">
    <w:name w:val="footer"/>
    <w:basedOn w:val="Normal"/>
    <w:link w:val="FooterChar"/>
    <w:uiPriority w:val="99"/>
    <w:unhideWhenUsed/>
    <w:rsid w:val="00D8522E"/>
    <w:pPr>
      <w:tabs>
        <w:tab w:val="center" w:pos="4513"/>
        <w:tab w:val="right" w:pos="9026"/>
      </w:tabs>
      <w:spacing w:line="240" w:lineRule="auto"/>
    </w:pPr>
  </w:style>
  <w:style w:type="character" w:customStyle="1" w:styleId="FooterChar">
    <w:name w:val="Footer Char"/>
    <w:basedOn w:val="DefaultParagraphFont"/>
    <w:link w:val="Footer"/>
    <w:uiPriority w:val="99"/>
    <w:rsid w:val="00D8522E"/>
    <w:rPr>
      <w:rFonts w:asciiTheme="minorHAnsi" w:hAnsiTheme="minorHAnsi"/>
      <w:sz w:val="22"/>
    </w:rPr>
  </w:style>
  <w:style w:type="character" w:styleId="FollowedHyperlink">
    <w:name w:val="FollowedHyperlink"/>
    <w:basedOn w:val="DefaultParagraphFont"/>
    <w:uiPriority w:val="99"/>
    <w:semiHidden/>
    <w:unhideWhenUsed/>
    <w:rsid w:val="001D4D0E"/>
    <w:rPr>
      <w:color w:val="954F72" w:themeColor="followedHyperlink"/>
      <w:u w:val="single"/>
    </w:rPr>
  </w:style>
  <w:style w:type="character" w:styleId="UnresolvedMention">
    <w:name w:val="Unresolved Mention"/>
    <w:basedOn w:val="DefaultParagraphFont"/>
    <w:uiPriority w:val="99"/>
    <w:semiHidden/>
    <w:unhideWhenUsed/>
    <w:rsid w:val="00D9102D"/>
    <w:rPr>
      <w:color w:val="605E5C"/>
      <w:shd w:val="clear" w:color="auto" w:fill="E1DFDD"/>
    </w:rPr>
  </w:style>
  <w:style w:type="character" w:styleId="PlaceholderText">
    <w:name w:val="Placeholder Text"/>
    <w:uiPriority w:val="99"/>
    <w:semiHidden/>
    <w:rsid w:val="004638E1"/>
    <w:rPr>
      <w:color w:val="808080"/>
    </w:rPr>
  </w:style>
  <w:style w:type="character" w:customStyle="1" w:styleId="Heading2Char">
    <w:name w:val="Heading 2 Char"/>
    <w:basedOn w:val="DefaultParagraphFont"/>
    <w:link w:val="Heading2"/>
    <w:uiPriority w:val="9"/>
    <w:rsid w:val="0096441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915DF"/>
    <w:rPr>
      <w:rFonts w:asciiTheme="majorHAnsi" w:eastAsiaTheme="majorEastAsia" w:hAnsiTheme="majorHAnsi" w:cstheme="majorBidi"/>
      <w:color w:val="1F3763" w:themeColor="accent1" w:themeShade="7F"/>
      <w:szCs w:val="24"/>
    </w:rPr>
  </w:style>
  <w:style w:type="character" w:customStyle="1" w:styleId="Heading1Char">
    <w:name w:val="Heading 1 Char"/>
    <w:basedOn w:val="DefaultParagraphFont"/>
    <w:link w:val="Heading1"/>
    <w:uiPriority w:val="9"/>
    <w:rsid w:val="004539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539BE"/>
    <w:pPr>
      <w:spacing w:line="259" w:lineRule="auto"/>
      <w:outlineLvl w:val="9"/>
    </w:pPr>
    <w:rPr>
      <w:lang w:val="en-US"/>
    </w:rPr>
  </w:style>
  <w:style w:type="paragraph" w:styleId="TOC2">
    <w:name w:val="toc 2"/>
    <w:basedOn w:val="Normal"/>
    <w:next w:val="Normal"/>
    <w:autoRedefine/>
    <w:uiPriority w:val="39"/>
    <w:unhideWhenUsed/>
    <w:rsid w:val="004539BE"/>
    <w:pPr>
      <w:spacing w:after="100"/>
      <w:ind w:left="220"/>
    </w:pPr>
  </w:style>
  <w:style w:type="paragraph" w:styleId="TOC3">
    <w:name w:val="toc 3"/>
    <w:basedOn w:val="Normal"/>
    <w:next w:val="Normal"/>
    <w:autoRedefine/>
    <w:uiPriority w:val="39"/>
    <w:unhideWhenUsed/>
    <w:rsid w:val="004539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ttinghamshire.gov.uk/contac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aints@nottscc.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fs.financialassessments@nottscc.gov.uk" TargetMode="External"/><Relationship Id="rId5" Type="http://schemas.openxmlformats.org/officeDocument/2006/relationships/webSettings" Target="webSettings.xml"/><Relationship Id="rId15" Type="http://schemas.openxmlformats.org/officeDocument/2006/relationships/hyperlink" Target="https://www.nottinghamshire.gov.uk/global-content/privacy" TargetMode="External"/><Relationship Id="rId10" Type="http://schemas.openxmlformats.org/officeDocument/2006/relationships/image" Target="media/image3.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ottinghamshire.gov.uk/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DCF3ABF0040BA95A63C7CDD1C96E5"/>
        <w:category>
          <w:name w:val="General"/>
          <w:gallery w:val="placeholder"/>
        </w:category>
        <w:types>
          <w:type w:val="bbPlcHdr"/>
        </w:types>
        <w:behaviors>
          <w:behavior w:val="content"/>
        </w:behaviors>
        <w:guid w:val="{2A902133-3063-4901-9F0C-00BE9B338D08}"/>
      </w:docPartPr>
      <w:docPartBody>
        <w:p w:rsidR="00672149" w:rsidRDefault="00672149" w:rsidP="00672149">
          <w:pPr>
            <w:pStyle w:val="631DCF3ABF0040BA95A63C7CDD1C96E5"/>
          </w:pPr>
          <w:r w:rsidRPr="00F91E2F">
            <w:rPr>
              <w:rStyle w:val="PlaceholderText"/>
            </w:rPr>
            <w:t>Click here to enter a date.</w:t>
          </w:r>
        </w:p>
      </w:docPartBody>
    </w:docPart>
    <w:docPart>
      <w:docPartPr>
        <w:name w:val="A9CF168E0EC34C8888E20BBC018F9ECD"/>
        <w:category>
          <w:name w:val="General"/>
          <w:gallery w:val="placeholder"/>
        </w:category>
        <w:types>
          <w:type w:val="bbPlcHdr"/>
        </w:types>
        <w:behaviors>
          <w:behavior w:val="content"/>
        </w:behaviors>
        <w:guid w:val="{5858A41A-C7E0-4283-93B3-C2C971920E99}"/>
      </w:docPartPr>
      <w:docPartBody>
        <w:p w:rsidR="00672149" w:rsidRDefault="00672149" w:rsidP="00672149">
          <w:pPr>
            <w:pStyle w:val="A9CF168E0EC34C8888E20BBC018F9ECD"/>
          </w:pPr>
          <w:r w:rsidRPr="00F91E2F">
            <w:rPr>
              <w:rStyle w:val="PlaceholderText"/>
            </w:rPr>
            <w:t>Click here to enter a date.</w:t>
          </w:r>
        </w:p>
      </w:docPartBody>
    </w:docPart>
    <w:docPart>
      <w:docPartPr>
        <w:name w:val="1B91F942770543109E95F013A8074880"/>
        <w:category>
          <w:name w:val="General"/>
          <w:gallery w:val="placeholder"/>
        </w:category>
        <w:types>
          <w:type w:val="bbPlcHdr"/>
        </w:types>
        <w:behaviors>
          <w:behavior w:val="content"/>
        </w:behaviors>
        <w:guid w:val="{CEB25B3F-14DF-4201-8ED7-24116BED4AAA}"/>
      </w:docPartPr>
      <w:docPartBody>
        <w:p w:rsidR="00672149" w:rsidRDefault="00672149" w:rsidP="00672149">
          <w:pPr>
            <w:pStyle w:val="1B91F942770543109E95F013A8074880"/>
          </w:pPr>
          <w:r w:rsidRPr="005818ED">
            <w:rPr>
              <w:rStyle w:val="PlaceholderText"/>
            </w:rPr>
            <w:t>Choose an item.</w:t>
          </w:r>
        </w:p>
      </w:docPartBody>
    </w:docPart>
    <w:docPart>
      <w:docPartPr>
        <w:name w:val="3373CE96BBF34EFFB02780E9C9119EBC"/>
        <w:category>
          <w:name w:val="General"/>
          <w:gallery w:val="placeholder"/>
        </w:category>
        <w:types>
          <w:type w:val="bbPlcHdr"/>
        </w:types>
        <w:behaviors>
          <w:behavior w:val="content"/>
        </w:behaviors>
        <w:guid w:val="{2552006C-E285-4D4C-B54F-7CB6AC9F93E8}"/>
      </w:docPartPr>
      <w:docPartBody>
        <w:p w:rsidR="00672149" w:rsidRDefault="00672149" w:rsidP="00672149">
          <w:pPr>
            <w:pStyle w:val="3373CE96BBF34EFFB02780E9C9119EBC"/>
          </w:pPr>
          <w:r w:rsidRPr="00E44E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9"/>
    <w:rsid w:val="004216C0"/>
    <w:rsid w:val="00672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2149"/>
    <w:rPr>
      <w:color w:val="808080"/>
    </w:rPr>
  </w:style>
  <w:style w:type="paragraph" w:customStyle="1" w:styleId="631DCF3ABF0040BA95A63C7CDD1C96E5">
    <w:name w:val="631DCF3ABF0040BA95A63C7CDD1C96E5"/>
    <w:rsid w:val="00672149"/>
  </w:style>
  <w:style w:type="paragraph" w:customStyle="1" w:styleId="A9CF168E0EC34C8888E20BBC018F9ECD">
    <w:name w:val="A9CF168E0EC34C8888E20BBC018F9ECD"/>
    <w:rsid w:val="00672149"/>
  </w:style>
  <w:style w:type="paragraph" w:customStyle="1" w:styleId="1B91F942770543109E95F013A8074880">
    <w:name w:val="1B91F942770543109E95F013A8074880"/>
    <w:rsid w:val="00672149"/>
  </w:style>
  <w:style w:type="paragraph" w:customStyle="1" w:styleId="3373CE96BBF34EFFB02780E9C9119EBC">
    <w:name w:val="3373CE96BBF34EFFB02780E9C9119EBC"/>
    <w:rsid w:val="00672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6ED7-28FE-44B2-9C85-0E9BC33E663B}">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10570</Characters>
  <Application>Microsoft Office Word</Application>
  <DocSecurity>0</DocSecurity>
  <Lines>1761</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Shilton</dc:creator>
  <cp:keywords/>
  <dc:description/>
  <cp:lastModifiedBy>Helen Manser</cp:lastModifiedBy>
  <cp:revision>2</cp:revision>
  <cp:lastPrinted>2025-03-06T15:19:00Z</cp:lastPrinted>
  <dcterms:created xsi:type="dcterms:W3CDTF">2025-12-16T12:30:00Z</dcterms:created>
  <dcterms:modified xsi:type="dcterms:W3CDTF">2025-12-16T12:30:00Z</dcterms:modified>
</cp:coreProperties>
</file>