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05D4" w14:textId="77777777" w:rsidR="00016A8C" w:rsidRPr="00CC5CA8" w:rsidRDefault="00016A8C" w:rsidP="00016A8C">
      <w:pPr>
        <w:rPr>
          <w:rFonts w:cs="Arial"/>
        </w:rPr>
      </w:pPr>
    </w:p>
    <w:p w14:paraId="287C7507" w14:textId="77777777" w:rsidR="00016A8C" w:rsidRPr="00CC5CA8" w:rsidRDefault="00016A8C" w:rsidP="00016A8C">
      <w:pPr>
        <w:rPr>
          <w:rFonts w:cs="Arial"/>
        </w:rPr>
      </w:pPr>
    </w:p>
    <w:p w14:paraId="49A24D4F" w14:textId="77777777" w:rsidR="00016A8C" w:rsidRPr="00CC5CA8" w:rsidRDefault="00016A8C" w:rsidP="00016A8C">
      <w:pPr>
        <w:rPr>
          <w:rFonts w:cs="Arial"/>
        </w:rPr>
      </w:pPr>
    </w:p>
    <w:p w14:paraId="727C9947" w14:textId="77777777" w:rsidR="00016A8C" w:rsidRPr="00CC5CA8" w:rsidRDefault="00016A8C" w:rsidP="00016A8C">
      <w:pPr>
        <w:jc w:val="center"/>
        <w:rPr>
          <w:rFonts w:cs="Arial"/>
        </w:rPr>
      </w:pPr>
      <w:r w:rsidRPr="00CC5CA8">
        <w:rPr>
          <w:rFonts w:cs="Arial"/>
          <w:noProof/>
        </w:rPr>
        <w:drawing>
          <wp:inline distT="0" distB="0" distL="0" distR="0" wp14:anchorId="00D73165" wp14:editId="5A8E917C">
            <wp:extent cx="4811268" cy="37490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019" cy="3755080"/>
                    </a:xfrm>
                    <a:prstGeom prst="rect">
                      <a:avLst/>
                    </a:prstGeom>
                    <a:noFill/>
                    <a:ln>
                      <a:noFill/>
                    </a:ln>
                  </pic:spPr>
                </pic:pic>
              </a:graphicData>
            </a:graphic>
          </wp:inline>
        </w:drawing>
      </w:r>
    </w:p>
    <w:p w14:paraId="311120DF" w14:textId="77777777" w:rsidR="00016A8C" w:rsidRPr="00CC5CA8" w:rsidRDefault="00016A8C" w:rsidP="00016A8C">
      <w:pPr>
        <w:rPr>
          <w:rFonts w:cs="Arial"/>
        </w:rPr>
      </w:pPr>
    </w:p>
    <w:p w14:paraId="7926CA06" w14:textId="77777777" w:rsidR="00016A8C" w:rsidRPr="00CC5CA8" w:rsidRDefault="00016A8C" w:rsidP="00016A8C">
      <w:pPr>
        <w:rPr>
          <w:rFonts w:cs="Arial"/>
        </w:rPr>
      </w:pPr>
    </w:p>
    <w:p w14:paraId="60213F2A" w14:textId="77777777" w:rsidR="00016A8C" w:rsidRPr="00CC5CA8" w:rsidRDefault="00016A8C" w:rsidP="00016A8C">
      <w:pPr>
        <w:jc w:val="center"/>
        <w:rPr>
          <w:rFonts w:cs="Arial"/>
          <w:sz w:val="40"/>
          <w:szCs w:val="40"/>
        </w:rPr>
      </w:pPr>
      <w:r w:rsidRPr="00CC5CA8">
        <w:rPr>
          <w:rFonts w:cs="Arial"/>
          <w:sz w:val="40"/>
          <w:szCs w:val="40"/>
        </w:rPr>
        <w:t>[INSERT NAME OF SCHOOL]</w:t>
      </w:r>
    </w:p>
    <w:p w14:paraId="7681192D" w14:textId="77777777" w:rsidR="00016A8C" w:rsidRPr="00CC5CA8" w:rsidRDefault="00016A8C" w:rsidP="00016A8C">
      <w:pPr>
        <w:jc w:val="center"/>
        <w:rPr>
          <w:rFonts w:cs="Arial"/>
          <w:sz w:val="40"/>
          <w:szCs w:val="40"/>
        </w:rPr>
      </w:pPr>
    </w:p>
    <w:p w14:paraId="51AFDB44" w14:textId="77777777" w:rsidR="00016A8C" w:rsidRPr="00CC5CA8" w:rsidRDefault="00016A8C" w:rsidP="00016A8C">
      <w:pPr>
        <w:jc w:val="center"/>
        <w:rPr>
          <w:rFonts w:cs="Arial"/>
          <w:b/>
          <w:sz w:val="60"/>
          <w:szCs w:val="60"/>
        </w:rPr>
      </w:pPr>
      <w:r w:rsidRPr="00CC5CA8">
        <w:rPr>
          <w:rFonts w:cs="Arial"/>
          <w:b/>
          <w:sz w:val="60"/>
          <w:szCs w:val="60"/>
        </w:rPr>
        <w:t>Primary School</w:t>
      </w:r>
    </w:p>
    <w:p w14:paraId="627BACB9" w14:textId="77777777" w:rsidR="00016A8C" w:rsidRPr="00CC5CA8" w:rsidRDefault="00016A8C" w:rsidP="00016A8C">
      <w:pPr>
        <w:jc w:val="center"/>
        <w:rPr>
          <w:rFonts w:cs="Arial"/>
          <w:b/>
          <w:sz w:val="60"/>
          <w:szCs w:val="60"/>
        </w:rPr>
      </w:pPr>
      <w:r w:rsidRPr="00CC5CA8">
        <w:rPr>
          <w:rFonts w:cs="Arial"/>
          <w:b/>
          <w:sz w:val="60"/>
          <w:szCs w:val="60"/>
        </w:rPr>
        <w:t xml:space="preserve">Health and Safety </w:t>
      </w:r>
    </w:p>
    <w:p w14:paraId="3D9E1A10" w14:textId="77777777" w:rsidR="00016A8C" w:rsidRPr="00CC5CA8" w:rsidRDefault="00016A8C" w:rsidP="00016A8C">
      <w:pPr>
        <w:jc w:val="center"/>
        <w:rPr>
          <w:rFonts w:cs="Arial"/>
          <w:b/>
          <w:sz w:val="60"/>
          <w:szCs w:val="60"/>
        </w:rPr>
      </w:pPr>
      <w:r w:rsidRPr="00CC5CA8">
        <w:rPr>
          <w:rFonts w:cs="Arial"/>
          <w:b/>
          <w:sz w:val="60"/>
          <w:szCs w:val="60"/>
        </w:rPr>
        <w:t>Self-Assessment Form</w:t>
      </w:r>
    </w:p>
    <w:p w14:paraId="755A9E04" w14:textId="77777777" w:rsidR="00016A8C" w:rsidRPr="00CC5CA8" w:rsidRDefault="00016A8C" w:rsidP="00016A8C">
      <w:pPr>
        <w:rPr>
          <w:rFonts w:cs="Arial"/>
        </w:rPr>
      </w:pPr>
    </w:p>
    <w:p w14:paraId="306D0739" w14:textId="77777777" w:rsidR="00016A8C" w:rsidRPr="00CC5CA8" w:rsidRDefault="00016A8C" w:rsidP="00016A8C">
      <w:pPr>
        <w:rPr>
          <w:rFonts w:cs="Arial"/>
        </w:rPr>
      </w:pPr>
    </w:p>
    <w:p w14:paraId="61BAF4A4" w14:textId="77777777" w:rsidR="00016A8C" w:rsidRPr="00CC5CA8" w:rsidRDefault="00016A8C" w:rsidP="00016A8C">
      <w:pPr>
        <w:rPr>
          <w:rFonts w:cs="Arial"/>
        </w:rPr>
      </w:pPr>
    </w:p>
    <w:p w14:paraId="5C4816BC" w14:textId="77777777" w:rsidR="00016A8C" w:rsidRPr="00CC5CA8" w:rsidRDefault="00016A8C" w:rsidP="00016A8C">
      <w:pPr>
        <w:rPr>
          <w:rFonts w:cs="Arial"/>
        </w:rPr>
      </w:pPr>
    </w:p>
    <w:p w14:paraId="549D1E5C" w14:textId="77777777" w:rsidR="00016A8C" w:rsidRPr="00CC5CA8" w:rsidRDefault="00016A8C" w:rsidP="00016A8C">
      <w:pPr>
        <w:rPr>
          <w:rFonts w:cs="Arial"/>
        </w:rPr>
      </w:pPr>
    </w:p>
    <w:p w14:paraId="2AA29720" w14:textId="77777777" w:rsidR="00016A8C" w:rsidRPr="00CC5CA8" w:rsidRDefault="00016A8C" w:rsidP="00016A8C">
      <w:pPr>
        <w:rPr>
          <w:rFonts w:cs="Arial"/>
        </w:rPr>
      </w:pPr>
    </w:p>
    <w:p w14:paraId="3A8C6916" w14:textId="77777777" w:rsidR="00016A8C" w:rsidRPr="00CC5CA8" w:rsidRDefault="00016A8C" w:rsidP="00016A8C">
      <w:pPr>
        <w:rPr>
          <w:rFonts w:cs="Arial"/>
        </w:rPr>
      </w:pPr>
    </w:p>
    <w:p w14:paraId="37A84F41" w14:textId="77777777" w:rsidR="00016A8C" w:rsidRPr="00CC5CA8" w:rsidRDefault="00016A8C" w:rsidP="00016A8C">
      <w:pPr>
        <w:rPr>
          <w:rFonts w:cs="Arial"/>
        </w:rPr>
      </w:pPr>
    </w:p>
    <w:p w14:paraId="4EF5376C" w14:textId="77777777" w:rsidR="00016A8C" w:rsidRPr="00CC5CA8" w:rsidRDefault="00016A8C" w:rsidP="00016A8C">
      <w:pPr>
        <w:jc w:val="center"/>
        <w:rPr>
          <w:rFonts w:cs="Arial"/>
        </w:rPr>
      </w:pPr>
    </w:p>
    <w:tbl>
      <w:tblPr>
        <w:tblStyle w:val="TableGrid"/>
        <w:tblW w:w="0" w:type="auto"/>
        <w:tblLook w:val="04A0" w:firstRow="1" w:lastRow="0" w:firstColumn="1" w:lastColumn="0" w:noHBand="0" w:noVBand="1"/>
      </w:tblPr>
      <w:tblGrid>
        <w:gridCol w:w="3539"/>
        <w:gridCol w:w="5477"/>
      </w:tblGrid>
      <w:tr w:rsidR="00016A8C" w:rsidRPr="00CC5CA8" w14:paraId="0B06BC5E" w14:textId="77777777" w:rsidTr="004C673A">
        <w:tc>
          <w:tcPr>
            <w:tcW w:w="3539" w:type="dxa"/>
          </w:tcPr>
          <w:p w14:paraId="305BF6AA" w14:textId="77777777" w:rsidR="00016A8C" w:rsidRPr="00CC5CA8" w:rsidRDefault="00016A8C" w:rsidP="004C673A">
            <w:pPr>
              <w:rPr>
                <w:rFonts w:cs="Arial"/>
                <w:b/>
                <w:sz w:val="28"/>
                <w:szCs w:val="28"/>
              </w:rPr>
            </w:pPr>
            <w:r w:rsidRPr="00CC5CA8">
              <w:rPr>
                <w:rFonts w:cs="Arial"/>
                <w:b/>
                <w:sz w:val="28"/>
                <w:szCs w:val="28"/>
              </w:rPr>
              <w:t>Head Teacher Signature:</w:t>
            </w:r>
          </w:p>
        </w:tc>
        <w:tc>
          <w:tcPr>
            <w:tcW w:w="5477" w:type="dxa"/>
          </w:tcPr>
          <w:p w14:paraId="531295B9" w14:textId="77777777" w:rsidR="00016A8C" w:rsidRPr="00CC5CA8" w:rsidRDefault="00016A8C" w:rsidP="004C673A">
            <w:pPr>
              <w:jc w:val="center"/>
              <w:rPr>
                <w:rFonts w:cs="Arial"/>
              </w:rPr>
            </w:pPr>
          </w:p>
        </w:tc>
      </w:tr>
      <w:tr w:rsidR="00016A8C" w:rsidRPr="00CC5CA8" w14:paraId="2DF2E658" w14:textId="77777777" w:rsidTr="004C673A">
        <w:tc>
          <w:tcPr>
            <w:tcW w:w="3539" w:type="dxa"/>
          </w:tcPr>
          <w:p w14:paraId="1C7513AE" w14:textId="77777777" w:rsidR="00016A8C" w:rsidRPr="00CC5CA8" w:rsidRDefault="00016A8C" w:rsidP="004C673A">
            <w:pPr>
              <w:rPr>
                <w:rFonts w:cs="Arial"/>
                <w:b/>
                <w:sz w:val="28"/>
                <w:szCs w:val="28"/>
              </w:rPr>
            </w:pPr>
            <w:r w:rsidRPr="00CC5CA8">
              <w:rPr>
                <w:rFonts w:cs="Arial"/>
                <w:b/>
                <w:sz w:val="28"/>
                <w:szCs w:val="28"/>
              </w:rPr>
              <w:t>Date Adopted:</w:t>
            </w:r>
          </w:p>
        </w:tc>
        <w:tc>
          <w:tcPr>
            <w:tcW w:w="5477" w:type="dxa"/>
          </w:tcPr>
          <w:p w14:paraId="5280B029" w14:textId="77777777" w:rsidR="00016A8C" w:rsidRPr="00CC5CA8" w:rsidRDefault="00016A8C" w:rsidP="004C673A">
            <w:pPr>
              <w:jc w:val="center"/>
              <w:rPr>
                <w:rFonts w:cs="Arial"/>
              </w:rPr>
            </w:pPr>
          </w:p>
        </w:tc>
      </w:tr>
      <w:tr w:rsidR="00016A8C" w:rsidRPr="00CC5CA8" w14:paraId="29FFAE90" w14:textId="77777777" w:rsidTr="004C673A">
        <w:tc>
          <w:tcPr>
            <w:tcW w:w="3539" w:type="dxa"/>
          </w:tcPr>
          <w:p w14:paraId="5A7B8274" w14:textId="77777777" w:rsidR="00016A8C" w:rsidRPr="00CC5CA8" w:rsidRDefault="00016A8C" w:rsidP="004C673A">
            <w:pPr>
              <w:rPr>
                <w:rFonts w:cs="Arial"/>
                <w:b/>
                <w:sz w:val="28"/>
                <w:szCs w:val="28"/>
              </w:rPr>
            </w:pPr>
            <w:r w:rsidRPr="00CC5CA8">
              <w:rPr>
                <w:rFonts w:cs="Arial"/>
                <w:b/>
                <w:sz w:val="28"/>
                <w:szCs w:val="28"/>
              </w:rPr>
              <w:t>Review Date:</w:t>
            </w:r>
          </w:p>
        </w:tc>
        <w:tc>
          <w:tcPr>
            <w:tcW w:w="5477" w:type="dxa"/>
          </w:tcPr>
          <w:p w14:paraId="4F4876BA" w14:textId="77777777" w:rsidR="00016A8C" w:rsidRPr="00CC5CA8" w:rsidRDefault="00016A8C" w:rsidP="004C673A">
            <w:pPr>
              <w:jc w:val="center"/>
              <w:rPr>
                <w:rFonts w:cs="Arial"/>
              </w:rPr>
            </w:pPr>
          </w:p>
        </w:tc>
      </w:tr>
    </w:tbl>
    <w:sdt>
      <w:sdtPr>
        <w:rPr>
          <w:rFonts w:ascii="Arial" w:eastAsia="Times New Roman" w:hAnsi="Arial" w:cs="Arial"/>
          <w:bCs w:val="0"/>
          <w:color w:val="auto"/>
          <w:sz w:val="24"/>
          <w:szCs w:val="24"/>
          <w:lang w:val="en-GB" w:eastAsia="en-GB"/>
        </w:rPr>
        <w:id w:val="-190000304"/>
        <w:docPartObj>
          <w:docPartGallery w:val="Table of Contents"/>
          <w:docPartUnique/>
        </w:docPartObj>
      </w:sdtPr>
      <w:sdtEndPr>
        <w:rPr>
          <w:b/>
          <w:noProof/>
        </w:rPr>
      </w:sdtEndPr>
      <w:sdtContent>
        <w:p w14:paraId="50D8A0DB" w14:textId="77777777" w:rsidR="009F7689" w:rsidRPr="00CC5CA8" w:rsidRDefault="009F7689">
          <w:pPr>
            <w:pStyle w:val="TOCHeading"/>
            <w:rPr>
              <w:rFonts w:ascii="Arial" w:hAnsi="Arial" w:cs="Arial"/>
            </w:rPr>
          </w:pPr>
          <w:r w:rsidRPr="00CC5CA8">
            <w:rPr>
              <w:rFonts w:ascii="Arial" w:hAnsi="Arial" w:cs="Arial"/>
              <w:color w:val="000000" w:themeColor="text1"/>
            </w:rPr>
            <w:t>Contents</w:t>
          </w:r>
        </w:p>
        <w:p w14:paraId="219FC388" w14:textId="77777777" w:rsidR="00D95C81" w:rsidRDefault="009F7689">
          <w:pPr>
            <w:pStyle w:val="TOC1"/>
            <w:tabs>
              <w:tab w:val="right" w:leader="dot" w:pos="9016"/>
            </w:tabs>
            <w:rPr>
              <w:rFonts w:asciiTheme="minorHAnsi" w:eastAsiaTheme="minorEastAsia" w:hAnsiTheme="minorHAnsi" w:cstheme="minorBidi"/>
              <w:noProof/>
              <w:sz w:val="22"/>
              <w:szCs w:val="22"/>
            </w:rPr>
          </w:pPr>
          <w:r w:rsidRPr="00CC5CA8">
            <w:rPr>
              <w:rFonts w:cs="Arial"/>
            </w:rPr>
            <w:fldChar w:fldCharType="begin"/>
          </w:r>
          <w:r w:rsidRPr="00CC5CA8">
            <w:rPr>
              <w:rFonts w:cs="Arial"/>
            </w:rPr>
            <w:instrText xml:space="preserve"> TOC \o "1-3" \h \z \u </w:instrText>
          </w:r>
          <w:r w:rsidRPr="00CC5CA8">
            <w:rPr>
              <w:rFonts w:cs="Arial"/>
            </w:rPr>
            <w:fldChar w:fldCharType="separate"/>
          </w:r>
          <w:hyperlink w:anchor="_Toc491166032" w:history="1">
            <w:r w:rsidR="00D95C81" w:rsidRPr="00056124">
              <w:rPr>
                <w:rStyle w:val="Hyperlink"/>
                <w:rFonts w:cs="Arial"/>
                <w:noProof/>
              </w:rPr>
              <w:t>School Health and Safety Self-Assessment</w:t>
            </w:r>
            <w:r w:rsidR="00D95C81">
              <w:rPr>
                <w:noProof/>
                <w:webHidden/>
              </w:rPr>
              <w:tab/>
            </w:r>
            <w:r w:rsidR="00D95C81">
              <w:rPr>
                <w:noProof/>
                <w:webHidden/>
              </w:rPr>
              <w:fldChar w:fldCharType="begin"/>
            </w:r>
            <w:r w:rsidR="00D95C81">
              <w:rPr>
                <w:noProof/>
                <w:webHidden/>
              </w:rPr>
              <w:instrText xml:space="preserve"> PAGEREF _Toc491166032 \h </w:instrText>
            </w:r>
            <w:r w:rsidR="00D95C81">
              <w:rPr>
                <w:noProof/>
                <w:webHidden/>
              </w:rPr>
            </w:r>
            <w:r w:rsidR="00D95C81">
              <w:rPr>
                <w:noProof/>
                <w:webHidden/>
              </w:rPr>
              <w:fldChar w:fldCharType="separate"/>
            </w:r>
            <w:r w:rsidR="00B87770">
              <w:rPr>
                <w:noProof/>
                <w:webHidden/>
              </w:rPr>
              <w:t>3</w:t>
            </w:r>
            <w:r w:rsidR="00D95C81">
              <w:rPr>
                <w:noProof/>
                <w:webHidden/>
              </w:rPr>
              <w:fldChar w:fldCharType="end"/>
            </w:r>
          </w:hyperlink>
        </w:p>
        <w:p w14:paraId="091D074F"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33" w:history="1">
            <w:r w:rsidR="00D95C81" w:rsidRPr="00056124">
              <w:rPr>
                <w:rStyle w:val="Hyperlink"/>
                <w:rFonts w:cs="Arial"/>
                <w:noProof/>
              </w:rPr>
              <w:t>Summary</w:t>
            </w:r>
            <w:r w:rsidR="00D95C81">
              <w:rPr>
                <w:noProof/>
                <w:webHidden/>
              </w:rPr>
              <w:tab/>
            </w:r>
            <w:r w:rsidR="00D95C81">
              <w:rPr>
                <w:noProof/>
                <w:webHidden/>
              </w:rPr>
              <w:fldChar w:fldCharType="begin"/>
            </w:r>
            <w:r w:rsidR="00D95C81">
              <w:rPr>
                <w:noProof/>
                <w:webHidden/>
              </w:rPr>
              <w:instrText xml:space="preserve"> PAGEREF _Toc491166033 \h </w:instrText>
            </w:r>
            <w:r w:rsidR="00D95C81">
              <w:rPr>
                <w:noProof/>
                <w:webHidden/>
              </w:rPr>
            </w:r>
            <w:r w:rsidR="00D95C81">
              <w:rPr>
                <w:noProof/>
                <w:webHidden/>
              </w:rPr>
              <w:fldChar w:fldCharType="separate"/>
            </w:r>
            <w:r w:rsidR="00B87770">
              <w:rPr>
                <w:noProof/>
                <w:webHidden/>
              </w:rPr>
              <w:t>3</w:t>
            </w:r>
            <w:r w:rsidR="00D95C81">
              <w:rPr>
                <w:noProof/>
                <w:webHidden/>
              </w:rPr>
              <w:fldChar w:fldCharType="end"/>
            </w:r>
          </w:hyperlink>
        </w:p>
        <w:p w14:paraId="39AE1F71"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34" w:history="1">
            <w:r w:rsidR="00D95C81" w:rsidRPr="00056124">
              <w:rPr>
                <w:rStyle w:val="Hyperlink"/>
                <w:rFonts w:cs="Arial"/>
                <w:noProof/>
              </w:rPr>
              <w:t>Instructions for Use</w:t>
            </w:r>
            <w:r w:rsidR="00D95C81">
              <w:rPr>
                <w:noProof/>
                <w:webHidden/>
              </w:rPr>
              <w:tab/>
            </w:r>
            <w:r w:rsidR="00D95C81">
              <w:rPr>
                <w:noProof/>
                <w:webHidden/>
              </w:rPr>
              <w:fldChar w:fldCharType="begin"/>
            </w:r>
            <w:r w:rsidR="00D95C81">
              <w:rPr>
                <w:noProof/>
                <w:webHidden/>
              </w:rPr>
              <w:instrText xml:space="preserve"> PAGEREF _Toc491166034 \h </w:instrText>
            </w:r>
            <w:r w:rsidR="00D95C81">
              <w:rPr>
                <w:noProof/>
                <w:webHidden/>
              </w:rPr>
            </w:r>
            <w:r w:rsidR="00D95C81">
              <w:rPr>
                <w:noProof/>
                <w:webHidden/>
              </w:rPr>
              <w:fldChar w:fldCharType="separate"/>
            </w:r>
            <w:r w:rsidR="00B87770">
              <w:rPr>
                <w:noProof/>
                <w:webHidden/>
              </w:rPr>
              <w:t>3</w:t>
            </w:r>
            <w:r w:rsidR="00D95C81">
              <w:rPr>
                <w:noProof/>
                <w:webHidden/>
              </w:rPr>
              <w:fldChar w:fldCharType="end"/>
            </w:r>
          </w:hyperlink>
        </w:p>
        <w:p w14:paraId="67F8FF4D" w14:textId="77777777" w:rsidR="00D95C81" w:rsidRDefault="002569C3">
          <w:pPr>
            <w:pStyle w:val="TOC1"/>
            <w:tabs>
              <w:tab w:val="right" w:leader="dot" w:pos="9016"/>
            </w:tabs>
            <w:rPr>
              <w:rFonts w:asciiTheme="minorHAnsi" w:eastAsiaTheme="minorEastAsia" w:hAnsiTheme="minorHAnsi" w:cstheme="minorBidi"/>
              <w:noProof/>
              <w:sz w:val="22"/>
              <w:szCs w:val="22"/>
            </w:rPr>
          </w:pPr>
          <w:hyperlink w:anchor="_Toc491166035" w:history="1">
            <w:r w:rsidR="00D95C81" w:rsidRPr="00056124">
              <w:rPr>
                <w:rStyle w:val="Hyperlink"/>
                <w:rFonts w:cs="Arial"/>
                <w:noProof/>
              </w:rPr>
              <w:t>Management</w:t>
            </w:r>
            <w:r w:rsidR="00D95C81">
              <w:rPr>
                <w:noProof/>
                <w:webHidden/>
              </w:rPr>
              <w:tab/>
            </w:r>
            <w:r w:rsidR="00D95C81">
              <w:rPr>
                <w:noProof/>
                <w:webHidden/>
              </w:rPr>
              <w:fldChar w:fldCharType="begin"/>
            </w:r>
            <w:r w:rsidR="00D95C81">
              <w:rPr>
                <w:noProof/>
                <w:webHidden/>
              </w:rPr>
              <w:instrText xml:space="preserve"> PAGEREF _Toc491166035 \h </w:instrText>
            </w:r>
            <w:r w:rsidR="00D95C81">
              <w:rPr>
                <w:noProof/>
                <w:webHidden/>
              </w:rPr>
            </w:r>
            <w:r w:rsidR="00D95C81">
              <w:rPr>
                <w:noProof/>
                <w:webHidden/>
              </w:rPr>
              <w:fldChar w:fldCharType="separate"/>
            </w:r>
            <w:r w:rsidR="00B87770">
              <w:rPr>
                <w:noProof/>
                <w:webHidden/>
              </w:rPr>
              <w:t>4</w:t>
            </w:r>
            <w:r w:rsidR="00D95C81">
              <w:rPr>
                <w:noProof/>
                <w:webHidden/>
              </w:rPr>
              <w:fldChar w:fldCharType="end"/>
            </w:r>
          </w:hyperlink>
        </w:p>
        <w:p w14:paraId="5667113A"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36" w:history="1">
            <w:r w:rsidR="004C552E">
              <w:rPr>
                <w:rStyle w:val="Hyperlink"/>
                <w:rFonts w:cs="Arial"/>
                <w:noProof/>
              </w:rPr>
              <w:t>1. Health and S</w:t>
            </w:r>
            <w:r w:rsidR="00D95C81" w:rsidRPr="00056124">
              <w:rPr>
                <w:rStyle w:val="Hyperlink"/>
                <w:rFonts w:cs="Arial"/>
                <w:noProof/>
              </w:rPr>
              <w:t>afety Policy</w:t>
            </w:r>
            <w:r w:rsidR="00D95C81">
              <w:rPr>
                <w:noProof/>
                <w:webHidden/>
              </w:rPr>
              <w:tab/>
            </w:r>
            <w:r w:rsidR="00D95C81">
              <w:rPr>
                <w:noProof/>
                <w:webHidden/>
              </w:rPr>
              <w:fldChar w:fldCharType="begin"/>
            </w:r>
            <w:r w:rsidR="00D95C81">
              <w:rPr>
                <w:noProof/>
                <w:webHidden/>
              </w:rPr>
              <w:instrText xml:space="preserve"> PAGEREF _Toc491166036 \h </w:instrText>
            </w:r>
            <w:r w:rsidR="00D95C81">
              <w:rPr>
                <w:noProof/>
                <w:webHidden/>
              </w:rPr>
            </w:r>
            <w:r w:rsidR="00D95C81">
              <w:rPr>
                <w:noProof/>
                <w:webHidden/>
              </w:rPr>
              <w:fldChar w:fldCharType="separate"/>
            </w:r>
            <w:r w:rsidR="00B87770">
              <w:rPr>
                <w:noProof/>
                <w:webHidden/>
              </w:rPr>
              <w:t>4</w:t>
            </w:r>
            <w:r w:rsidR="00D95C81">
              <w:rPr>
                <w:noProof/>
                <w:webHidden/>
              </w:rPr>
              <w:fldChar w:fldCharType="end"/>
            </w:r>
          </w:hyperlink>
        </w:p>
        <w:p w14:paraId="4B0CB942"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37" w:history="1">
            <w:r w:rsidR="00D95C81" w:rsidRPr="00056124">
              <w:rPr>
                <w:rStyle w:val="Hyperlink"/>
                <w:rFonts w:cs="Arial"/>
                <w:noProof/>
              </w:rPr>
              <w:t>2. Risk Assessment</w:t>
            </w:r>
            <w:r w:rsidR="00D95C81">
              <w:rPr>
                <w:noProof/>
                <w:webHidden/>
              </w:rPr>
              <w:tab/>
            </w:r>
            <w:r w:rsidR="00D95C81">
              <w:rPr>
                <w:noProof/>
                <w:webHidden/>
              </w:rPr>
              <w:fldChar w:fldCharType="begin"/>
            </w:r>
            <w:r w:rsidR="00D95C81">
              <w:rPr>
                <w:noProof/>
                <w:webHidden/>
              </w:rPr>
              <w:instrText xml:space="preserve"> PAGEREF _Toc491166037 \h </w:instrText>
            </w:r>
            <w:r w:rsidR="00D95C81">
              <w:rPr>
                <w:noProof/>
                <w:webHidden/>
              </w:rPr>
            </w:r>
            <w:r w:rsidR="00D95C81">
              <w:rPr>
                <w:noProof/>
                <w:webHidden/>
              </w:rPr>
              <w:fldChar w:fldCharType="separate"/>
            </w:r>
            <w:r w:rsidR="00B87770">
              <w:rPr>
                <w:noProof/>
                <w:webHidden/>
              </w:rPr>
              <w:t>4</w:t>
            </w:r>
            <w:r w:rsidR="00D95C81">
              <w:rPr>
                <w:noProof/>
                <w:webHidden/>
              </w:rPr>
              <w:fldChar w:fldCharType="end"/>
            </w:r>
          </w:hyperlink>
        </w:p>
        <w:p w14:paraId="422BF4FD"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38" w:history="1">
            <w:r w:rsidR="00D95C81" w:rsidRPr="00056124">
              <w:rPr>
                <w:rStyle w:val="Hyperlink"/>
                <w:rFonts w:cs="Arial"/>
                <w:noProof/>
              </w:rPr>
              <w:t>3. Monitoring and Review of Health and Safety Standards</w:t>
            </w:r>
            <w:r w:rsidR="00D95C81">
              <w:rPr>
                <w:noProof/>
                <w:webHidden/>
              </w:rPr>
              <w:tab/>
            </w:r>
            <w:r w:rsidR="00D95C81">
              <w:rPr>
                <w:noProof/>
                <w:webHidden/>
              </w:rPr>
              <w:fldChar w:fldCharType="begin"/>
            </w:r>
            <w:r w:rsidR="00D95C81">
              <w:rPr>
                <w:noProof/>
                <w:webHidden/>
              </w:rPr>
              <w:instrText xml:space="preserve"> PAGEREF _Toc491166038 \h </w:instrText>
            </w:r>
            <w:r w:rsidR="00D95C81">
              <w:rPr>
                <w:noProof/>
                <w:webHidden/>
              </w:rPr>
            </w:r>
            <w:r w:rsidR="00D95C81">
              <w:rPr>
                <w:noProof/>
                <w:webHidden/>
              </w:rPr>
              <w:fldChar w:fldCharType="separate"/>
            </w:r>
            <w:r w:rsidR="00B87770">
              <w:rPr>
                <w:noProof/>
                <w:webHidden/>
              </w:rPr>
              <w:t>5</w:t>
            </w:r>
            <w:r w:rsidR="00D95C81">
              <w:rPr>
                <w:noProof/>
                <w:webHidden/>
              </w:rPr>
              <w:fldChar w:fldCharType="end"/>
            </w:r>
          </w:hyperlink>
        </w:p>
        <w:p w14:paraId="2B6269D9"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39" w:history="1">
            <w:r w:rsidR="00D95C81" w:rsidRPr="00056124">
              <w:rPr>
                <w:rStyle w:val="Hyperlink"/>
                <w:rFonts w:cs="Arial"/>
                <w:noProof/>
              </w:rPr>
              <w:t>4. Critical Incidents</w:t>
            </w:r>
            <w:r w:rsidR="00D95C81">
              <w:rPr>
                <w:noProof/>
                <w:webHidden/>
              </w:rPr>
              <w:tab/>
            </w:r>
            <w:r w:rsidR="00D95C81">
              <w:rPr>
                <w:noProof/>
                <w:webHidden/>
              </w:rPr>
              <w:fldChar w:fldCharType="begin"/>
            </w:r>
            <w:r w:rsidR="00D95C81">
              <w:rPr>
                <w:noProof/>
                <w:webHidden/>
              </w:rPr>
              <w:instrText xml:space="preserve"> PAGEREF _Toc491166039 \h </w:instrText>
            </w:r>
            <w:r w:rsidR="00D95C81">
              <w:rPr>
                <w:noProof/>
                <w:webHidden/>
              </w:rPr>
            </w:r>
            <w:r w:rsidR="00D95C81">
              <w:rPr>
                <w:noProof/>
                <w:webHidden/>
              </w:rPr>
              <w:fldChar w:fldCharType="separate"/>
            </w:r>
            <w:r w:rsidR="00B87770">
              <w:rPr>
                <w:noProof/>
                <w:webHidden/>
              </w:rPr>
              <w:t>5</w:t>
            </w:r>
            <w:r w:rsidR="00D95C81">
              <w:rPr>
                <w:noProof/>
                <w:webHidden/>
              </w:rPr>
              <w:fldChar w:fldCharType="end"/>
            </w:r>
          </w:hyperlink>
        </w:p>
        <w:p w14:paraId="79837ECC"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0" w:history="1">
            <w:r w:rsidR="00D95C81" w:rsidRPr="00056124">
              <w:rPr>
                <w:rStyle w:val="Hyperlink"/>
                <w:rFonts w:cs="Arial"/>
                <w:noProof/>
              </w:rPr>
              <w:t>5. First Aid and Infection Control</w:t>
            </w:r>
            <w:r w:rsidR="00D95C81">
              <w:rPr>
                <w:noProof/>
                <w:webHidden/>
              </w:rPr>
              <w:tab/>
            </w:r>
            <w:r w:rsidR="00D95C81">
              <w:rPr>
                <w:noProof/>
                <w:webHidden/>
              </w:rPr>
              <w:fldChar w:fldCharType="begin"/>
            </w:r>
            <w:r w:rsidR="00D95C81">
              <w:rPr>
                <w:noProof/>
                <w:webHidden/>
              </w:rPr>
              <w:instrText xml:space="preserve"> PAGEREF _Toc491166040 \h </w:instrText>
            </w:r>
            <w:r w:rsidR="00D95C81">
              <w:rPr>
                <w:noProof/>
                <w:webHidden/>
              </w:rPr>
            </w:r>
            <w:r w:rsidR="00D95C81">
              <w:rPr>
                <w:noProof/>
                <w:webHidden/>
              </w:rPr>
              <w:fldChar w:fldCharType="separate"/>
            </w:r>
            <w:r w:rsidR="00B87770">
              <w:rPr>
                <w:noProof/>
                <w:webHidden/>
              </w:rPr>
              <w:t>6</w:t>
            </w:r>
            <w:r w:rsidR="00D95C81">
              <w:rPr>
                <w:noProof/>
                <w:webHidden/>
              </w:rPr>
              <w:fldChar w:fldCharType="end"/>
            </w:r>
          </w:hyperlink>
        </w:p>
        <w:p w14:paraId="44A45790"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1" w:history="1">
            <w:r w:rsidR="00D95C81" w:rsidRPr="00056124">
              <w:rPr>
                <w:rStyle w:val="Hyperlink"/>
                <w:rFonts w:cs="Arial"/>
                <w:noProof/>
              </w:rPr>
              <w:t>6. Accident Reporting</w:t>
            </w:r>
            <w:r w:rsidR="00D95C81">
              <w:rPr>
                <w:noProof/>
                <w:webHidden/>
              </w:rPr>
              <w:tab/>
            </w:r>
            <w:r w:rsidR="00D95C81">
              <w:rPr>
                <w:noProof/>
                <w:webHidden/>
              </w:rPr>
              <w:fldChar w:fldCharType="begin"/>
            </w:r>
            <w:r w:rsidR="00D95C81">
              <w:rPr>
                <w:noProof/>
                <w:webHidden/>
              </w:rPr>
              <w:instrText xml:space="preserve"> PAGEREF _Toc491166041 \h </w:instrText>
            </w:r>
            <w:r w:rsidR="00D95C81">
              <w:rPr>
                <w:noProof/>
                <w:webHidden/>
              </w:rPr>
            </w:r>
            <w:r w:rsidR="00D95C81">
              <w:rPr>
                <w:noProof/>
                <w:webHidden/>
              </w:rPr>
              <w:fldChar w:fldCharType="separate"/>
            </w:r>
            <w:r w:rsidR="00B87770">
              <w:rPr>
                <w:noProof/>
                <w:webHidden/>
              </w:rPr>
              <w:t>6</w:t>
            </w:r>
            <w:r w:rsidR="00D95C81">
              <w:rPr>
                <w:noProof/>
                <w:webHidden/>
              </w:rPr>
              <w:fldChar w:fldCharType="end"/>
            </w:r>
          </w:hyperlink>
        </w:p>
        <w:p w14:paraId="6FC0081A"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2" w:history="1">
            <w:r w:rsidR="00D95C81" w:rsidRPr="00056124">
              <w:rPr>
                <w:rStyle w:val="Hyperlink"/>
                <w:rFonts w:cs="Arial"/>
                <w:noProof/>
              </w:rPr>
              <w:t>7. Employee Induction Procedures</w:t>
            </w:r>
            <w:r w:rsidR="00D95C81">
              <w:rPr>
                <w:noProof/>
                <w:webHidden/>
              </w:rPr>
              <w:tab/>
            </w:r>
            <w:r w:rsidR="00D95C81">
              <w:rPr>
                <w:noProof/>
                <w:webHidden/>
              </w:rPr>
              <w:fldChar w:fldCharType="begin"/>
            </w:r>
            <w:r w:rsidR="00D95C81">
              <w:rPr>
                <w:noProof/>
                <w:webHidden/>
              </w:rPr>
              <w:instrText xml:space="preserve"> PAGEREF _Toc491166042 \h </w:instrText>
            </w:r>
            <w:r w:rsidR="00D95C81">
              <w:rPr>
                <w:noProof/>
                <w:webHidden/>
              </w:rPr>
            </w:r>
            <w:r w:rsidR="00D95C81">
              <w:rPr>
                <w:noProof/>
                <w:webHidden/>
              </w:rPr>
              <w:fldChar w:fldCharType="separate"/>
            </w:r>
            <w:r w:rsidR="00B87770">
              <w:rPr>
                <w:noProof/>
                <w:webHidden/>
              </w:rPr>
              <w:t>7</w:t>
            </w:r>
            <w:r w:rsidR="00D95C81">
              <w:rPr>
                <w:noProof/>
                <w:webHidden/>
              </w:rPr>
              <w:fldChar w:fldCharType="end"/>
            </w:r>
          </w:hyperlink>
        </w:p>
        <w:p w14:paraId="3503B0A7"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3" w:history="1">
            <w:r w:rsidR="00D95C81" w:rsidRPr="00056124">
              <w:rPr>
                <w:rStyle w:val="Hyperlink"/>
                <w:rFonts w:cs="Arial"/>
                <w:noProof/>
              </w:rPr>
              <w:t>8. Learning and Development</w:t>
            </w:r>
            <w:r w:rsidR="00D95C81">
              <w:rPr>
                <w:noProof/>
                <w:webHidden/>
              </w:rPr>
              <w:tab/>
            </w:r>
            <w:r w:rsidR="00D95C81">
              <w:rPr>
                <w:noProof/>
                <w:webHidden/>
              </w:rPr>
              <w:fldChar w:fldCharType="begin"/>
            </w:r>
            <w:r w:rsidR="00D95C81">
              <w:rPr>
                <w:noProof/>
                <w:webHidden/>
              </w:rPr>
              <w:instrText xml:space="preserve"> PAGEREF _Toc491166043 \h </w:instrText>
            </w:r>
            <w:r w:rsidR="00D95C81">
              <w:rPr>
                <w:noProof/>
                <w:webHidden/>
              </w:rPr>
            </w:r>
            <w:r w:rsidR="00D95C81">
              <w:rPr>
                <w:noProof/>
                <w:webHidden/>
              </w:rPr>
              <w:fldChar w:fldCharType="separate"/>
            </w:r>
            <w:r w:rsidR="00B87770">
              <w:rPr>
                <w:noProof/>
                <w:webHidden/>
              </w:rPr>
              <w:t>7</w:t>
            </w:r>
            <w:r w:rsidR="00D95C81">
              <w:rPr>
                <w:noProof/>
                <w:webHidden/>
              </w:rPr>
              <w:fldChar w:fldCharType="end"/>
            </w:r>
          </w:hyperlink>
        </w:p>
        <w:p w14:paraId="699CBD06" w14:textId="77777777" w:rsidR="00D95C81" w:rsidRDefault="002569C3">
          <w:pPr>
            <w:pStyle w:val="TOC1"/>
            <w:tabs>
              <w:tab w:val="right" w:leader="dot" w:pos="9016"/>
            </w:tabs>
            <w:rPr>
              <w:rFonts w:asciiTheme="minorHAnsi" w:eastAsiaTheme="minorEastAsia" w:hAnsiTheme="minorHAnsi" w:cstheme="minorBidi"/>
              <w:noProof/>
              <w:sz w:val="22"/>
              <w:szCs w:val="22"/>
            </w:rPr>
          </w:pPr>
          <w:hyperlink w:anchor="_Toc491166044" w:history="1">
            <w:r w:rsidR="00D95C81" w:rsidRPr="00056124">
              <w:rPr>
                <w:rStyle w:val="Hyperlink"/>
                <w:rFonts w:cs="Arial"/>
                <w:noProof/>
              </w:rPr>
              <w:t>Premises</w:t>
            </w:r>
            <w:r w:rsidR="00D95C81">
              <w:rPr>
                <w:noProof/>
                <w:webHidden/>
              </w:rPr>
              <w:tab/>
            </w:r>
            <w:r w:rsidR="00D95C81">
              <w:rPr>
                <w:noProof/>
                <w:webHidden/>
              </w:rPr>
              <w:fldChar w:fldCharType="begin"/>
            </w:r>
            <w:r w:rsidR="00D95C81">
              <w:rPr>
                <w:noProof/>
                <w:webHidden/>
              </w:rPr>
              <w:instrText xml:space="preserve"> PAGEREF _Toc491166044 \h </w:instrText>
            </w:r>
            <w:r w:rsidR="00D95C81">
              <w:rPr>
                <w:noProof/>
                <w:webHidden/>
              </w:rPr>
            </w:r>
            <w:r w:rsidR="00D95C81">
              <w:rPr>
                <w:noProof/>
                <w:webHidden/>
              </w:rPr>
              <w:fldChar w:fldCharType="separate"/>
            </w:r>
            <w:r w:rsidR="00B87770">
              <w:rPr>
                <w:noProof/>
                <w:webHidden/>
              </w:rPr>
              <w:t>8</w:t>
            </w:r>
            <w:r w:rsidR="00D95C81">
              <w:rPr>
                <w:noProof/>
                <w:webHidden/>
              </w:rPr>
              <w:fldChar w:fldCharType="end"/>
            </w:r>
          </w:hyperlink>
        </w:p>
        <w:p w14:paraId="3D0C7E86"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5" w:history="1">
            <w:r w:rsidR="00D95C81" w:rsidRPr="00056124">
              <w:rPr>
                <w:rStyle w:val="Hyperlink"/>
                <w:rFonts w:cs="Arial"/>
                <w:noProof/>
              </w:rPr>
              <w:t>9. Construction Work and Contractors</w:t>
            </w:r>
            <w:r w:rsidR="00D95C81">
              <w:rPr>
                <w:noProof/>
                <w:webHidden/>
              </w:rPr>
              <w:tab/>
            </w:r>
            <w:r w:rsidR="00D95C81">
              <w:rPr>
                <w:noProof/>
                <w:webHidden/>
              </w:rPr>
              <w:fldChar w:fldCharType="begin"/>
            </w:r>
            <w:r w:rsidR="00D95C81">
              <w:rPr>
                <w:noProof/>
                <w:webHidden/>
              </w:rPr>
              <w:instrText xml:space="preserve"> PAGEREF _Toc491166045 \h </w:instrText>
            </w:r>
            <w:r w:rsidR="00D95C81">
              <w:rPr>
                <w:noProof/>
                <w:webHidden/>
              </w:rPr>
            </w:r>
            <w:r w:rsidR="00D95C81">
              <w:rPr>
                <w:noProof/>
                <w:webHidden/>
              </w:rPr>
              <w:fldChar w:fldCharType="separate"/>
            </w:r>
            <w:r w:rsidR="00B87770">
              <w:rPr>
                <w:noProof/>
                <w:webHidden/>
              </w:rPr>
              <w:t>8</w:t>
            </w:r>
            <w:r w:rsidR="00D95C81">
              <w:rPr>
                <w:noProof/>
                <w:webHidden/>
              </w:rPr>
              <w:fldChar w:fldCharType="end"/>
            </w:r>
          </w:hyperlink>
        </w:p>
        <w:p w14:paraId="235EB160"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6" w:history="1">
            <w:r w:rsidR="00D95C81" w:rsidRPr="00056124">
              <w:rPr>
                <w:rStyle w:val="Hyperlink"/>
                <w:rFonts w:cs="Arial"/>
                <w:noProof/>
              </w:rPr>
              <w:t>10. Asbestos</w:t>
            </w:r>
            <w:r w:rsidR="00D95C81">
              <w:rPr>
                <w:noProof/>
                <w:webHidden/>
              </w:rPr>
              <w:tab/>
            </w:r>
            <w:r w:rsidR="00D95C81">
              <w:rPr>
                <w:noProof/>
                <w:webHidden/>
              </w:rPr>
              <w:fldChar w:fldCharType="begin"/>
            </w:r>
            <w:r w:rsidR="00D95C81">
              <w:rPr>
                <w:noProof/>
                <w:webHidden/>
              </w:rPr>
              <w:instrText xml:space="preserve"> PAGEREF _Toc491166046 \h </w:instrText>
            </w:r>
            <w:r w:rsidR="00D95C81">
              <w:rPr>
                <w:noProof/>
                <w:webHidden/>
              </w:rPr>
            </w:r>
            <w:r w:rsidR="00D95C81">
              <w:rPr>
                <w:noProof/>
                <w:webHidden/>
              </w:rPr>
              <w:fldChar w:fldCharType="separate"/>
            </w:r>
            <w:r w:rsidR="00B87770">
              <w:rPr>
                <w:noProof/>
                <w:webHidden/>
              </w:rPr>
              <w:t>9</w:t>
            </w:r>
            <w:r w:rsidR="00D95C81">
              <w:rPr>
                <w:noProof/>
                <w:webHidden/>
              </w:rPr>
              <w:fldChar w:fldCharType="end"/>
            </w:r>
          </w:hyperlink>
        </w:p>
        <w:p w14:paraId="02C7696D"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7" w:history="1">
            <w:r w:rsidR="00D95C81" w:rsidRPr="00056124">
              <w:rPr>
                <w:rStyle w:val="Hyperlink"/>
                <w:rFonts w:cs="Arial"/>
                <w:noProof/>
              </w:rPr>
              <w:t>11. Fire Safety</w:t>
            </w:r>
            <w:r w:rsidR="00D95C81">
              <w:rPr>
                <w:noProof/>
                <w:webHidden/>
              </w:rPr>
              <w:tab/>
            </w:r>
            <w:r w:rsidR="00D95C81">
              <w:rPr>
                <w:noProof/>
                <w:webHidden/>
              </w:rPr>
              <w:fldChar w:fldCharType="begin"/>
            </w:r>
            <w:r w:rsidR="00D95C81">
              <w:rPr>
                <w:noProof/>
                <w:webHidden/>
              </w:rPr>
              <w:instrText xml:space="preserve"> PAGEREF _Toc491166047 \h </w:instrText>
            </w:r>
            <w:r w:rsidR="00D95C81">
              <w:rPr>
                <w:noProof/>
                <w:webHidden/>
              </w:rPr>
            </w:r>
            <w:r w:rsidR="00D95C81">
              <w:rPr>
                <w:noProof/>
                <w:webHidden/>
              </w:rPr>
              <w:fldChar w:fldCharType="separate"/>
            </w:r>
            <w:r w:rsidR="00B87770">
              <w:rPr>
                <w:noProof/>
                <w:webHidden/>
              </w:rPr>
              <w:t>9</w:t>
            </w:r>
            <w:r w:rsidR="00D95C81">
              <w:rPr>
                <w:noProof/>
                <w:webHidden/>
              </w:rPr>
              <w:fldChar w:fldCharType="end"/>
            </w:r>
          </w:hyperlink>
        </w:p>
        <w:p w14:paraId="37241AE5"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8" w:history="1">
            <w:r w:rsidR="00D95C81" w:rsidRPr="00056124">
              <w:rPr>
                <w:rStyle w:val="Hyperlink"/>
                <w:rFonts w:cs="Arial"/>
                <w:noProof/>
              </w:rPr>
              <w:t>12. Legionella</w:t>
            </w:r>
            <w:r w:rsidR="00D95C81">
              <w:rPr>
                <w:noProof/>
                <w:webHidden/>
              </w:rPr>
              <w:tab/>
            </w:r>
            <w:r w:rsidR="00D95C81">
              <w:rPr>
                <w:noProof/>
                <w:webHidden/>
              </w:rPr>
              <w:fldChar w:fldCharType="begin"/>
            </w:r>
            <w:r w:rsidR="00D95C81">
              <w:rPr>
                <w:noProof/>
                <w:webHidden/>
              </w:rPr>
              <w:instrText xml:space="preserve"> PAGEREF _Toc491166048 \h </w:instrText>
            </w:r>
            <w:r w:rsidR="00D95C81">
              <w:rPr>
                <w:noProof/>
                <w:webHidden/>
              </w:rPr>
            </w:r>
            <w:r w:rsidR="00D95C81">
              <w:rPr>
                <w:noProof/>
                <w:webHidden/>
              </w:rPr>
              <w:fldChar w:fldCharType="separate"/>
            </w:r>
            <w:r w:rsidR="00B87770">
              <w:rPr>
                <w:noProof/>
                <w:webHidden/>
              </w:rPr>
              <w:t>10</w:t>
            </w:r>
            <w:r w:rsidR="00D95C81">
              <w:rPr>
                <w:noProof/>
                <w:webHidden/>
              </w:rPr>
              <w:fldChar w:fldCharType="end"/>
            </w:r>
          </w:hyperlink>
        </w:p>
        <w:p w14:paraId="7F2881AE"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49" w:history="1">
            <w:r w:rsidR="00D95C81" w:rsidRPr="00056124">
              <w:rPr>
                <w:rStyle w:val="Hyperlink"/>
                <w:rFonts w:cs="Arial"/>
                <w:noProof/>
              </w:rPr>
              <w:t>13. Electrical Safety</w:t>
            </w:r>
            <w:r w:rsidR="00D95C81">
              <w:rPr>
                <w:noProof/>
                <w:webHidden/>
              </w:rPr>
              <w:tab/>
            </w:r>
            <w:r w:rsidR="00D95C81">
              <w:rPr>
                <w:noProof/>
                <w:webHidden/>
              </w:rPr>
              <w:fldChar w:fldCharType="begin"/>
            </w:r>
            <w:r w:rsidR="00D95C81">
              <w:rPr>
                <w:noProof/>
                <w:webHidden/>
              </w:rPr>
              <w:instrText xml:space="preserve"> PAGEREF _Toc491166049 \h </w:instrText>
            </w:r>
            <w:r w:rsidR="00D95C81">
              <w:rPr>
                <w:noProof/>
                <w:webHidden/>
              </w:rPr>
            </w:r>
            <w:r w:rsidR="00D95C81">
              <w:rPr>
                <w:noProof/>
                <w:webHidden/>
              </w:rPr>
              <w:fldChar w:fldCharType="separate"/>
            </w:r>
            <w:r w:rsidR="00B87770">
              <w:rPr>
                <w:noProof/>
                <w:webHidden/>
              </w:rPr>
              <w:t>10</w:t>
            </w:r>
            <w:r w:rsidR="00D95C81">
              <w:rPr>
                <w:noProof/>
                <w:webHidden/>
              </w:rPr>
              <w:fldChar w:fldCharType="end"/>
            </w:r>
          </w:hyperlink>
        </w:p>
        <w:p w14:paraId="5003F3C9"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50" w:history="1">
            <w:r w:rsidR="00D95C81" w:rsidRPr="00056124">
              <w:rPr>
                <w:rStyle w:val="Hyperlink"/>
                <w:rFonts w:cs="Arial"/>
                <w:noProof/>
              </w:rPr>
              <w:t>14. Boiler Room</w:t>
            </w:r>
            <w:r w:rsidR="00D95C81">
              <w:rPr>
                <w:noProof/>
                <w:webHidden/>
              </w:rPr>
              <w:tab/>
            </w:r>
            <w:r w:rsidR="00D95C81">
              <w:rPr>
                <w:noProof/>
                <w:webHidden/>
              </w:rPr>
              <w:fldChar w:fldCharType="begin"/>
            </w:r>
            <w:r w:rsidR="00D95C81">
              <w:rPr>
                <w:noProof/>
                <w:webHidden/>
              </w:rPr>
              <w:instrText xml:space="preserve"> PAGEREF _Toc491166050 \h </w:instrText>
            </w:r>
            <w:r w:rsidR="00D95C81">
              <w:rPr>
                <w:noProof/>
                <w:webHidden/>
              </w:rPr>
            </w:r>
            <w:r w:rsidR="00D95C81">
              <w:rPr>
                <w:noProof/>
                <w:webHidden/>
              </w:rPr>
              <w:fldChar w:fldCharType="separate"/>
            </w:r>
            <w:r w:rsidR="00B87770">
              <w:rPr>
                <w:noProof/>
                <w:webHidden/>
              </w:rPr>
              <w:t>10</w:t>
            </w:r>
            <w:r w:rsidR="00D95C81">
              <w:rPr>
                <w:noProof/>
                <w:webHidden/>
              </w:rPr>
              <w:fldChar w:fldCharType="end"/>
            </w:r>
          </w:hyperlink>
        </w:p>
        <w:p w14:paraId="42AC3E5C"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51" w:history="1">
            <w:r w:rsidR="00D95C81" w:rsidRPr="00056124">
              <w:rPr>
                <w:rStyle w:val="Hyperlink"/>
                <w:rFonts w:cs="Arial"/>
                <w:noProof/>
              </w:rPr>
              <w:t>15. Cleaning Substances</w:t>
            </w:r>
            <w:r w:rsidR="00D95C81">
              <w:rPr>
                <w:noProof/>
                <w:webHidden/>
              </w:rPr>
              <w:tab/>
            </w:r>
            <w:r w:rsidR="00D95C81">
              <w:rPr>
                <w:noProof/>
                <w:webHidden/>
              </w:rPr>
              <w:fldChar w:fldCharType="begin"/>
            </w:r>
            <w:r w:rsidR="00D95C81">
              <w:rPr>
                <w:noProof/>
                <w:webHidden/>
              </w:rPr>
              <w:instrText xml:space="preserve"> PAGEREF _Toc491166051 \h </w:instrText>
            </w:r>
            <w:r w:rsidR="00D95C81">
              <w:rPr>
                <w:noProof/>
                <w:webHidden/>
              </w:rPr>
            </w:r>
            <w:r w:rsidR="00D95C81">
              <w:rPr>
                <w:noProof/>
                <w:webHidden/>
              </w:rPr>
              <w:fldChar w:fldCharType="separate"/>
            </w:r>
            <w:r w:rsidR="00B87770">
              <w:rPr>
                <w:noProof/>
                <w:webHidden/>
              </w:rPr>
              <w:t>11</w:t>
            </w:r>
            <w:r w:rsidR="00D95C81">
              <w:rPr>
                <w:noProof/>
                <w:webHidden/>
              </w:rPr>
              <w:fldChar w:fldCharType="end"/>
            </w:r>
          </w:hyperlink>
        </w:p>
        <w:p w14:paraId="64E12F2E" w14:textId="77777777" w:rsidR="00D95C81" w:rsidRDefault="002569C3">
          <w:pPr>
            <w:pStyle w:val="TOC1"/>
            <w:tabs>
              <w:tab w:val="right" w:leader="dot" w:pos="9016"/>
            </w:tabs>
            <w:rPr>
              <w:rFonts w:asciiTheme="minorHAnsi" w:eastAsiaTheme="minorEastAsia" w:hAnsiTheme="minorHAnsi" w:cstheme="minorBidi"/>
              <w:noProof/>
              <w:sz w:val="22"/>
              <w:szCs w:val="22"/>
            </w:rPr>
          </w:pPr>
          <w:hyperlink w:anchor="_Toc491166052" w:history="1">
            <w:r w:rsidR="00D95C81" w:rsidRPr="00056124">
              <w:rPr>
                <w:rStyle w:val="Hyperlink"/>
                <w:rFonts w:cs="Arial"/>
                <w:noProof/>
              </w:rPr>
              <w:t>Curriculum</w:t>
            </w:r>
            <w:r w:rsidR="00D95C81">
              <w:rPr>
                <w:noProof/>
                <w:webHidden/>
              </w:rPr>
              <w:tab/>
            </w:r>
            <w:r w:rsidR="00D95C81">
              <w:rPr>
                <w:noProof/>
                <w:webHidden/>
              </w:rPr>
              <w:fldChar w:fldCharType="begin"/>
            </w:r>
            <w:r w:rsidR="00D95C81">
              <w:rPr>
                <w:noProof/>
                <w:webHidden/>
              </w:rPr>
              <w:instrText xml:space="preserve"> PAGEREF _Toc491166052 \h </w:instrText>
            </w:r>
            <w:r w:rsidR="00D95C81">
              <w:rPr>
                <w:noProof/>
                <w:webHidden/>
              </w:rPr>
            </w:r>
            <w:r w:rsidR="00D95C81">
              <w:rPr>
                <w:noProof/>
                <w:webHidden/>
              </w:rPr>
              <w:fldChar w:fldCharType="separate"/>
            </w:r>
            <w:r w:rsidR="00B87770">
              <w:rPr>
                <w:noProof/>
                <w:webHidden/>
              </w:rPr>
              <w:t>12</w:t>
            </w:r>
            <w:r w:rsidR="00D95C81">
              <w:rPr>
                <w:noProof/>
                <w:webHidden/>
              </w:rPr>
              <w:fldChar w:fldCharType="end"/>
            </w:r>
          </w:hyperlink>
        </w:p>
        <w:p w14:paraId="2DDBD6CC"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53" w:history="1">
            <w:r w:rsidR="00D95C81" w:rsidRPr="00056124">
              <w:rPr>
                <w:rStyle w:val="Hyperlink"/>
                <w:rFonts w:cs="Arial"/>
                <w:noProof/>
              </w:rPr>
              <w:t>16. Educational Visits</w:t>
            </w:r>
            <w:r w:rsidR="00D95C81">
              <w:rPr>
                <w:noProof/>
                <w:webHidden/>
              </w:rPr>
              <w:tab/>
            </w:r>
            <w:r w:rsidR="00D95C81">
              <w:rPr>
                <w:noProof/>
                <w:webHidden/>
              </w:rPr>
              <w:fldChar w:fldCharType="begin"/>
            </w:r>
            <w:r w:rsidR="00D95C81">
              <w:rPr>
                <w:noProof/>
                <w:webHidden/>
              </w:rPr>
              <w:instrText xml:space="preserve"> PAGEREF _Toc491166053 \h </w:instrText>
            </w:r>
            <w:r w:rsidR="00D95C81">
              <w:rPr>
                <w:noProof/>
                <w:webHidden/>
              </w:rPr>
            </w:r>
            <w:r w:rsidR="00D95C81">
              <w:rPr>
                <w:noProof/>
                <w:webHidden/>
              </w:rPr>
              <w:fldChar w:fldCharType="separate"/>
            </w:r>
            <w:r w:rsidR="00B87770">
              <w:rPr>
                <w:noProof/>
                <w:webHidden/>
              </w:rPr>
              <w:t>12</w:t>
            </w:r>
            <w:r w:rsidR="00D95C81">
              <w:rPr>
                <w:noProof/>
                <w:webHidden/>
              </w:rPr>
              <w:fldChar w:fldCharType="end"/>
            </w:r>
          </w:hyperlink>
        </w:p>
        <w:p w14:paraId="65CC16D7"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54" w:history="1">
            <w:r w:rsidR="00D95C81" w:rsidRPr="00056124">
              <w:rPr>
                <w:rStyle w:val="Hyperlink"/>
                <w:rFonts w:cs="Arial"/>
                <w:noProof/>
              </w:rPr>
              <w:t>17. Swimming</w:t>
            </w:r>
            <w:r w:rsidR="00D95C81">
              <w:rPr>
                <w:noProof/>
                <w:webHidden/>
              </w:rPr>
              <w:tab/>
            </w:r>
            <w:r w:rsidR="00D95C81">
              <w:rPr>
                <w:noProof/>
                <w:webHidden/>
              </w:rPr>
              <w:fldChar w:fldCharType="begin"/>
            </w:r>
            <w:r w:rsidR="00D95C81">
              <w:rPr>
                <w:noProof/>
                <w:webHidden/>
              </w:rPr>
              <w:instrText xml:space="preserve"> PAGEREF _Toc491166054 \h </w:instrText>
            </w:r>
            <w:r w:rsidR="00D95C81">
              <w:rPr>
                <w:noProof/>
                <w:webHidden/>
              </w:rPr>
            </w:r>
            <w:r w:rsidR="00D95C81">
              <w:rPr>
                <w:noProof/>
                <w:webHidden/>
              </w:rPr>
              <w:fldChar w:fldCharType="separate"/>
            </w:r>
            <w:r w:rsidR="00B87770">
              <w:rPr>
                <w:noProof/>
                <w:webHidden/>
              </w:rPr>
              <w:t>12</w:t>
            </w:r>
            <w:r w:rsidR="00D95C81">
              <w:rPr>
                <w:noProof/>
                <w:webHidden/>
              </w:rPr>
              <w:fldChar w:fldCharType="end"/>
            </w:r>
          </w:hyperlink>
        </w:p>
        <w:p w14:paraId="619521ED"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55" w:history="1">
            <w:r w:rsidR="00D95C81" w:rsidRPr="00056124">
              <w:rPr>
                <w:rStyle w:val="Hyperlink"/>
                <w:rFonts w:cs="Arial"/>
                <w:noProof/>
              </w:rPr>
              <w:t>18. Physical Education</w:t>
            </w:r>
            <w:r w:rsidR="00D95C81">
              <w:rPr>
                <w:noProof/>
                <w:webHidden/>
              </w:rPr>
              <w:tab/>
            </w:r>
            <w:r w:rsidR="00D95C81">
              <w:rPr>
                <w:noProof/>
                <w:webHidden/>
              </w:rPr>
              <w:fldChar w:fldCharType="begin"/>
            </w:r>
            <w:r w:rsidR="00D95C81">
              <w:rPr>
                <w:noProof/>
                <w:webHidden/>
              </w:rPr>
              <w:instrText xml:space="preserve"> PAGEREF _Toc491166055 \h </w:instrText>
            </w:r>
            <w:r w:rsidR="00D95C81">
              <w:rPr>
                <w:noProof/>
                <w:webHidden/>
              </w:rPr>
            </w:r>
            <w:r w:rsidR="00D95C81">
              <w:rPr>
                <w:noProof/>
                <w:webHidden/>
              </w:rPr>
              <w:fldChar w:fldCharType="separate"/>
            </w:r>
            <w:r w:rsidR="00B87770">
              <w:rPr>
                <w:noProof/>
                <w:webHidden/>
              </w:rPr>
              <w:t>12</w:t>
            </w:r>
            <w:r w:rsidR="00D95C81">
              <w:rPr>
                <w:noProof/>
                <w:webHidden/>
              </w:rPr>
              <w:fldChar w:fldCharType="end"/>
            </w:r>
          </w:hyperlink>
        </w:p>
        <w:p w14:paraId="3143698D" w14:textId="77777777" w:rsidR="00D95C81" w:rsidRDefault="002569C3">
          <w:pPr>
            <w:pStyle w:val="TOC1"/>
            <w:tabs>
              <w:tab w:val="right" w:leader="dot" w:pos="9016"/>
            </w:tabs>
            <w:rPr>
              <w:rFonts w:asciiTheme="minorHAnsi" w:eastAsiaTheme="minorEastAsia" w:hAnsiTheme="minorHAnsi" w:cstheme="minorBidi"/>
              <w:noProof/>
              <w:sz w:val="22"/>
              <w:szCs w:val="22"/>
            </w:rPr>
          </w:pPr>
          <w:hyperlink w:anchor="_Toc491166056" w:history="1">
            <w:r w:rsidR="00D95C81" w:rsidRPr="00056124">
              <w:rPr>
                <w:rStyle w:val="Hyperlink"/>
                <w:rFonts w:cs="Arial"/>
                <w:noProof/>
              </w:rPr>
              <w:t>Risk Areas</w:t>
            </w:r>
            <w:r w:rsidR="00D95C81">
              <w:rPr>
                <w:noProof/>
                <w:webHidden/>
              </w:rPr>
              <w:tab/>
            </w:r>
            <w:r w:rsidR="00D95C81">
              <w:rPr>
                <w:noProof/>
                <w:webHidden/>
              </w:rPr>
              <w:fldChar w:fldCharType="begin"/>
            </w:r>
            <w:r w:rsidR="00D95C81">
              <w:rPr>
                <w:noProof/>
                <w:webHidden/>
              </w:rPr>
              <w:instrText xml:space="preserve"> PAGEREF _Toc491166056 \h </w:instrText>
            </w:r>
            <w:r w:rsidR="00D95C81">
              <w:rPr>
                <w:noProof/>
                <w:webHidden/>
              </w:rPr>
            </w:r>
            <w:r w:rsidR="00D95C81">
              <w:rPr>
                <w:noProof/>
                <w:webHidden/>
              </w:rPr>
              <w:fldChar w:fldCharType="separate"/>
            </w:r>
            <w:r w:rsidR="00B87770">
              <w:rPr>
                <w:noProof/>
                <w:webHidden/>
              </w:rPr>
              <w:t>13</w:t>
            </w:r>
            <w:r w:rsidR="00D95C81">
              <w:rPr>
                <w:noProof/>
                <w:webHidden/>
              </w:rPr>
              <w:fldChar w:fldCharType="end"/>
            </w:r>
          </w:hyperlink>
        </w:p>
        <w:p w14:paraId="023501A5" w14:textId="77777777" w:rsidR="00D95C81" w:rsidRDefault="002569C3">
          <w:pPr>
            <w:pStyle w:val="TOC2"/>
            <w:tabs>
              <w:tab w:val="right" w:leader="dot" w:pos="9016"/>
            </w:tabs>
            <w:rPr>
              <w:rFonts w:asciiTheme="minorHAnsi" w:eastAsiaTheme="minorEastAsia" w:hAnsiTheme="minorHAnsi" w:cstheme="minorBidi"/>
              <w:noProof/>
              <w:sz w:val="22"/>
              <w:szCs w:val="22"/>
            </w:rPr>
          </w:pPr>
          <w:hyperlink w:anchor="_Toc491166057" w:history="1">
            <w:r w:rsidR="00D95C81" w:rsidRPr="00056124">
              <w:rPr>
                <w:rStyle w:val="Hyperlink"/>
                <w:rFonts w:cs="Arial"/>
                <w:noProof/>
              </w:rPr>
              <w:t>19. Work at Height</w:t>
            </w:r>
            <w:r w:rsidR="00D95C81">
              <w:rPr>
                <w:noProof/>
                <w:webHidden/>
              </w:rPr>
              <w:tab/>
            </w:r>
            <w:r w:rsidR="00D95C81">
              <w:rPr>
                <w:noProof/>
                <w:webHidden/>
              </w:rPr>
              <w:fldChar w:fldCharType="begin"/>
            </w:r>
            <w:r w:rsidR="00D95C81">
              <w:rPr>
                <w:noProof/>
                <w:webHidden/>
              </w:rPr>
              <w:instrText xml:space="preserve"> PAGEREF _Toc491166057 \h </w:instrText>
            </w:r>
            <w:r w:rsidR="00D95C81">
              <w:rPr>
                <w:noProof/>
                <w:webHidden/>
              </w:rPr>
            </w:r>
            <w:r w:rsidR="00D95C81">
              <w:rPr>
                <w:noProof/>
                <w:webHidden/>
              </w:rPr>
              <w:fldChar w:fldCharType="separate"/>
            </w:r>
            <w:r w:rsidR="00B87770">
              <w:rPr>
                <w:noProof/>
                <w:webHidden/>
              </w:rPr>
              <w:t>13</w:t>
            </w:r>
            <w:r w:rsidR="00D95C81">
              <w:rPr>
                <w:noProof/>
                <w:webHidden/>
              </w:rPr>
              <w:fldChar w:fldCharType="end"/>
            </w:r>
          </w:hyperlink>
        </w:p>
        <w:p w14:paraId="468CCBFE" w14:textId="77777777" w:rsidR="00D95C81" w:rsidRDefault="002569C3">
          <w:pPr>
            <w:pStyle w:val="TOC2"/>
            <w:tabs>
              <w:tab w:val="right" w:leader="dot" w:pos="9016"/>
            </w:tabs>
            <w:rPr>
              <w:noProof/>
            </w:rPr>
          </w:pPr>
          <w:hyperlink w:anchor="_Toc491166058" w:history="1">
            <w:r w:rsidR="00D95C81" w:rsidRPr="00056124">
              <w:rPr>
                <w:rStyle w:val="Hyperlink"/>
                <w:rFonts w:cs="Arial"/>
                <w:noProof/>
              </w:rPr>
              <w:t>20. Moving and Handling Items of Equipment</w:t>
            </w:r>
            <w:r w:rsidR="00D95C81">
              <w:rPr>
                <w:noProof/>
                <w:webHidden/>
              </w:rPr>
              <w:tab/>
            </w:r>
            <w:r w:rsidR="00D95C81">
              <w:rPr>
                <w:noProof/>
                <w:webHidden/>
              </w:rPr>
              <w:fldChar w:fldCharType="begin"/>
            </w:r>
            <w:r w:rsidR="00D95C81">
              <w:rPr>
                <w:noProof/>
                <w:webHidden/>
              </w:rPr>
              <w:instrText xml:space="preserve"> PAGEREF _Toc491166058 \h </w:instrText>
            </w:r>
            <w:r w:rsidR="00D95C81">
              <w:rPr>
                <w:noProof/>
                <w:webHidden/>
              </w:rPr>
            </w:r>
            <w:r w:rsidR="00D95C81">
              <w:rPr>
                <w:noProof/>
                <w:webHidden/>
              </w:rPr>
              <w:fldChar w:fldCharType="separate"/>
            </w:r>
            <w:r w:rsidR="00B87770">
              <w:rPr>
                <w:noProof/>
                <w:webHidden/>
              </w:rPr>
              <w:t>13</w:t>
            </w:r>
            <w:r w:rsidR="00D95C81">
              <w:rPr>
                <w:noProof/>
                <w:webHidden/>
              </w:rPr>
              <w:fldChar w:fldCharType="end"/>
            </w:r>
          </w:hyperlink>
        </w:p>
        <w:p w14:paraId="227A99D5" w14:textId="77777777" w:rsidR="008060EE" w:rsidRDefault="008060EE" w:rsidP="002D3D11">
          <w:pPr>
            <w:rPr>
              <w:rFonts w:eastAsiaTheme="minorEastAsia"/>
              <w:noProof/>
            </w:rPr>
          </w:pPr>
          <w:r>
            <w:rPr>
              <w:rFonts w:eastAsiaTheme="minorEastAsia"/>
              <w:noProof/>
            </w:rPr>
            <w:t xml:space="preserve">    21. Other Inspections ………………………………………………………………</w:t>
          </w:r>
          <w:r w:rsidR="00B87918">
            <w:rPr>
              <w:rFonts w:eastAsiaTheme="minorEastAsia"/>
              <w:noProof/>
            </w:rPr>
            <w:t xml:space="preserve">…. </w:t>
          </w:r>
          <w:r>
            <w:rPr>
              <w:rFonts w:eastAsiaTheme="minorEastAsia"/>
              <w:noProof/>
            </w:rPr>
            <w:t>14</w:t>
          </w:r>
        </w:p>
        <w:p w14:paraId="546C4097" w14:textId="77777777" w:rsidR="008060EE" w:rsidRPr="002D3D11" w:rsidRDefault="008060EE" w:rsidP="002D3D11">
          <w:pPr>
            <w:rPr>
              <w:rFonts w:eastAsiaTheme="minorEastAsia"/>
              <w:noProof/>
            </w:rPr>
          </w:pPr>
        </w:p>
        <w:p w14:paraId="57F6D43E" w14:textId="77777777" w:rsidR="00D95C81" w:rsidRDefault="002569C3">
          <w:pPr>
            <w:pStyle w:val="TOC1"/>
            <w:tabs>
              <w:tab w:val="right" w:leader="dot" w:pos="9016"/>
            </w:tabs>
            <w:rPr>
              <w:rFonts w:asciiTheme="minorHAnsi" w:eastAsiaTheme="minorEastAsia" w:hAnsiTheme="minorHAnsi" w:cstheme="minorBidi"/>
              <w:noProof/>
              <w:sz w:val="22"/>
              <w:szCs w:val="22"/>
            </w:rPr>
          </w:pPr>
          <w:hyperlink w:anchor="_Toc491166059" w:history="1">
            <w:r w:rsidR="00D95C81" w:rsidRPr="00056124">
              <w:rPr>
                <w:rStyle w:val="Hyperlink"/>
                <w:rFonts w:cs="Arial"/>
                <w:noProof/>
              </w:rPr>
              <w:t>Confirmation</w:t>
            </w:r>
            <w:r w:rsidR="00D95C81">
              <w:rPr>
                <w:noProof/>
                <w:webHidden/>
              </w:rPr>
              <w:tab/>
            </w:r>
            <w:r w:rsidR="008060EE">
              <w:rPr>
                <w:noProof/>
                <w:webHidden/>
              </w:rPr>
              <w:t>1</w:t>
            </w:r>
            <w:r w:rsidR="00F43FCF">
              <w:rPr>
                <w:noProof/>
                <w:webHidden/>
              </w:rPr>
              <w:t>4</w:t>
            </w:r>
          </w:hyperlink>
        </w:p>
        <w:p w14:paraId="3339443D" w14:textId="77777777" w:rsidR="009F7689" w:rsidRPr="00CC5CA8" w:rsidRDefault="009F7689">
          <w:pPr>
            <w:rPr>
              <w:rFonts w:cs="Arial"/>
            </w:rPr>
          </w:pPr>
          <w:r w:rsidRPr="00CC5CA8">
            <w:rPr>
              <w:rFonts w:cs="Arial"/>
              <w:b/>
              <w:bCs/>
              <w:noProof/>
            </w:rPr>
            <w:fldChar w:fldCharType="end"/>
          </w:r>
        </w:p>
      </w:sdtContent>
    </w:sdt>
    <w:p w14:paraId="36FB9959" w14:textId="77777777" w:rsidR="00016A8C" w:rsidRPr="00CC5CA8" w:rsidRDefault="00016A8C" w:rsidP="00016A8C">
      <w:pPr>
        <w:spacing w:after="160" w:line="259" w:lineRule="auto"/>
        <w:rPr>
          <w:rFonts w:eastAsia="Calibri" w:cs="Arial"/>
          <w:b/>
          <w:bCs/>
          <w:sz w:val="40"/>
          <w:szCs w:val="38"/>
          <w:lang w:val="en-US" w:eastAsia="en-US"/>
        </w:rPr>
      </w:pPr>
      <w:r w:rsidRPr="00CC5CA8">
        <w:rPr>
          <w:rFonts w:cs="Arial"/>
        </w:rPr>
        <w:br w:type="page"/>
      </w:r>
    </w:p>
    <w:p w14:paraId="6D36C638" w14:textId="77777777" w:rsidR="00016A8C" w:rsidRPr="00CC5CA8" w:rsidRDefault="00016A8C" w:rsidP="00016A8C">
      <w:pPr>
        <w:pStyle w:val="Heading1"/>
        <w:jc w:val="center"/>
        <w:rPr>
          <w:rFonts w:cs="Arial"/>
        </w:rPr>
      </w:pPr>
      <w:bookmarkStart w:id="0" w:name="_Toc491166032"/>
      <w:r w:rsidRPr="00CC5CA8">
        <w:rPr>
          <w:rFonts w:cs="Arial"/>
        </w:rPr>
        <w:lastRenderedPageBreak/>
        <w:t>School Health and Safety Self-Assessment</w:t>
      </w:r>
      <w:bookmarkEnd w:id="0"/>
    </w:p>
    <w:p w14:paraId="695F38D8" w14:textId="77777777" w:rsidR="00016A8C" w:rsidRPr="00CC5CA8" w:rsidRDefault="00016A8C" w:rsidP="00016A8C">
      <w:pPr>
        <w:rPr>
          <w:rFonts w:cs="Arial"/>
        </w:rPr>
      </w:pPr>
    </w:p>
    <w:p w14:paraId="0514A2E5" w14:textId="77777777" w:rsidR="00016A8C" w:rsidRPr="00CC5CA8" w:rsidRDefault="00016A8C" w:rsidP="00016A8C">
      <w:pPr>
        <w:pStyle w:val="Heading2"/>
        <w:rPr>
          <w:rFonts w:cs="Arial"/>
        </w:rPr>
      </w:pPr>
      <w:bookmarkStart w:id="1" w:name="_Toc491166033"/>
      <w:r w:rsidRPr="00CC5CA8">
        <w:rPr>
          <w:rFonts w:cs="Arial"/>
        </w:rPr>
        <w:t>Summary</w:t>
      </w:r>
      <w:bookmarkEnd w:id="1"/>
    </w:p>
    <w:p w14:paraId="03B9D84D" w14:textId="77777777" w:rsidR="00221E29" w:rsidRPr="00CC5CA8" w:rsidRDefault="00016A8C" w:rsidP="00016A8C">
      <w:pPr>
        <w:rPr>
          <w:rFonts w:cs="Arial"/>
        </w:rPr>
      </w:pPr>
      <w:r w:rsidRPr="00CC5CA8">
        <w:rPr>
          <w:rFonts w:cs="Arial"/>
        </w:rPr>
        <w:t>Occupational Health and Safety (OH&amp;S) is a vital function in schools. Schools are increasingly concerned with achieving and demonstrating sound OH&amp;S performance by controlling their risks consistent with their policies and objectives.</w:t>
      </w:r>
    </w:p>
    <w:p w14:paraId="0BABC2CA" w14:textId="77777777" w:rsidR="00016A8C" w:rsidRPr="00CC5CA8" w:rsidRDefault="00016A8C" w:rsidP="00016A8C">
      <w:pPr>
        <w:rPr>
          <w:rFonts w:cs="Arial"/>
        </w:rPr>
      </w:pPr>
    </w:p>
    <w:p w14:paraId="575C776E" w14:textId="77777777" w:rsidR="00016A8C" w:rsidRPr="00CC5CA8" w:rsidRDefault="00016A8C" w:rsidP="00016A8C">
      <w:pPr>
        <w:rPr>
          <w:rFonts w:cs="Arial"/>
        </w:rPr>
      </w:pPr>
      <w:r w:rsidRPr="00CC5CA8">
        <w:rPr>
          <w:rFonts w:cs="Arial"/>
        </w:rPr>
        <w:t>As the expectations on schools become increasingly stringent they need to find ways to undertake reviews to assess their own performance. To be effective, reviews need to be conducted within a structured management system</w:t>
      </w:r>
      <w:r w:rsidR="00AB3B93" w:rsidRPr="00CC5CA8">
        <w:rPr>
          <w:rFonts w:cs="Arial"/>
        </w:rPr>
        <w:t xml:space="preserve"> that is integrated within the school. The form sets out to ensure:</w:t>
      </w:r>
    </w:p>
    <w:p w14:paraId="115E8BB5" w14:textId="77777777" w:rsidR="00AB3B93" w:rsidRPr="00CC5CA8" w:rsidRDefault="00AB3B93" w:rsidP="00AB3B93">
      <w:pPr>
        <w:pStyle w:val="ListParagraph"/>
        <w:numPr>
          <w:ilvl w:val="0"/>
          <w:numId w:val="40"/>
        </w:numPr>
        <w:rPr>
          <w:rFonts w:cs="Arial"/>
        </w:rPr>
      </w:pPr>
      <w:r w:rsidRPr="00CC5CA8">
        <w:rPr>
          <w:rFonts w:cs="Arial"/>
        </w:rPr>
        <w:t>Excellence in provision</w:t>
      </w:r>
    </w:p>
    <w:p w14:paraId="732262F0" w14:textId="77777777" w:rsidR="00AB3B93" w:rsidRPr="00CC5CA8" w:rsidRDefault="00AB3B93" w:rsidP="00AB3B93">
      <w:pPr>
        <w:pStyle w:val="ListParagraph"/>
        <w:numPr>
          <w:ilvl w:val="0"/>
          <w:numId w:val="40"/>
        </w:numPr>
        <w:rPr>
          <w:rFonts w:cs="Arial"/>
        </w:rPr>
      </w:pPr>
      <w:r w:rsidRPr="00CC5CA8">
        <w:rPr>
          <w:rFonts w:cs="Arial"/>
        </w:rPr>
        <w:t>Reinforce roles and responsibilities</w:t>
      </w:r>
    </w:p>
    <w:p w14:paraId="093A7645" w14:textId="77777777" w:rsidR="00AB3B93" w:rsidRPr="00CC5CA8" w:rsidRDefault="00AB3B93" w:rsidP="00AB3B93">
      <w:pPr>
        <w:pStyle w:val="ListParagraph"/>
        <w:numPr>
          <w:ilvl w:val="0"/>
          <w:numId w:val="40"/>
        </w:numPr>
        <w:rPr>
          <w:rFonts w:cs="Arial"/>
        </w:rPr>
      </w:pPr>
      <w:r w:rsidRPr="00CC5CA8">
        <w:rPr>
          <w:rFonts w:cs="Arial"/>
        </w:rPr>
        <w:t>Raising standards and skills</w:t>
      </w:r>
    </w:p>
    <w:p w14:paraId="22D7E9E5" w14:textId="77777777" w:rsidR="00AB3B93" w:rsidRPr="00CC5CA8" w:rsidRDefault="00AB3B93" w:rsidP="00AB3B93">
      <w:pPr>
        <w:pStyle w:val="ListParagraph"/>
        <w:numPr>
          <w:ilvl w:val="0"/>
          <w:numId w:val="40"/>
        </w:numPr>
        <w:rPr>
          <w:rFonts w:cs="Arial"/>
        </w:rPr>
      </w:pPr>
      <w:r w:rsidRPr="00CC5CA8">
        <w:rPr>
          <w:rFonts w:cs="Arial"/>
        </w:rPr>
        <w:t xml:space="preserve">Increasing efficiency </w:t>
      </w:r>
    </w:p>
    <w:p w14:paraId="5034ABD7" w14:textId="77777777" w:rsidR="00AB3B93" w:rsidRPr="00CC5CA8" w:rsidRDefault="00AB3B93" w:rsidP="00AB3B93">
      <w:pPr>
        <w:pStyle w:val="ListParagraph"/>
        <w:numPr>
          <w:ilvl w:val="0"/>
          <w:numId w:val="40"/>
        </w:numPr>
        <w:rPr>
          <w:rFonts w:cs="Arial"/>
        </w:rPr>
      </w:pPr>
      <w:r w:rsidRPr="00CC5CA8">
        <w:rPr>
          <w:rFonts w:cs="Arial"/>
        </w:rPr>
        <w:t>Clear communication and consultation</w:t>
      </w:r>
    </w:p>
    <w:p w14:paraId="0FB1330C" w14:textId="77777777" w:rsidR="00AB3B93" w:rsidRPr="00CC5CA8" w:rsidRDefault="00AB3B93" w:rsidP="00AB3B93">
      <w:pPr>
        <w:rPr>
          <w:rFonts w:cs="Arial"/>
        </w:rPr>
      </w:pPr>
    </w:p>
    <w:p w14:paraId="1C0001F8" w14:textId="77777777" w:rsidR="00AB3B93" w:rsidRPr="00CC5CA8" w:rsidRDefault="00AB3B93" w:rsidP="00AB3B93">
      <w:pPr>
        <w:rPr>
          <w:rFonts w:cs="Arial"/>
        </w:rPr>
      </w:pPr>
      <w:r w:rsidRPr="00CC5CA8">
        <w:rPr>
          <w:rFonts w:cs="Arial"/>
        </w:rPr>
        <w:t>The above issues translate readily to ensure health, safety and welfare are given the attention required, not only to meet legal and regulatory requirements but to create best practice.</w:t>
      </w:r>
    </w:p>
    <w:p w14:paraId="475839D2" w14:textId="77777777" w:rsidR="00AB3B93" w:rsidRPr="00CC5CA8" w:rsidRDefault="00AB3B93" w:rsidP="00AB3B93">
      <w:pPr>
        <w:rPr>
          <w:rFonts w:cs="Arial"/>
        </w:rPr>
      </w:pPr>
    </w:p>
    <w:p w14:paraId="1EAF0602" w14:textId="77777777" w:rsidR="00AB3B93" w:rsidRPr="00CC5CA8" w:rsidRDefault="00AB3B93" w:rsidP="009F7689">
      <w:pPr>
        <w:rPr>
          <w:rFonts w:cs="Arial"/>
        </w:rPr>
      </w:pPr>
      <w:r w:rsidRPr="00CC5CA8">
        <w:rPr>
          <w:rFonts w:cs="Arial"/>
        </w:rPr>
        <w:t xml:space="preserve">The purpose of this self-assessment form is to help schools measure compliance to legal obligations and verify that internally devised safety systems are in place and operating effectively. </w:t>
      </w:r>
    </w:p>
    <w:p w14:paraId="3B86309A" w14:textId="77777777" w:rsidR="009F7689" w:rsidRPr="00CC5CA8" w:rsidRDefault="009F7689" w:rsidP="009F7689">
      <w:pPr>
        <w:rPr>
          <w:rFonts w:cs="Arial"/>
        </w:rPr>
      </w:pPr>
    </w:p>
    <w:p w14:paraId="26034E6D" w14:textId="77777777" w:rsidR="00AB3B93" w:rsidRPr="00CC5CA8" w:rsidRDefault="00AB3B93" w:rsidP="00AB3B93">
      <w:pPr>
        <w:pStyle w:val="Heading2"/>
        <w:rPr>
          <w:rFonts w:cs="Arial"/>
        </w:rPr>
      </w:pPr>
      <w:bookmarkStart w:id="2" w:name="_Toc491166034"/>
      <w:r w:rsidRPr="00CC5CA8">
        <w:rPr>
          <w:rFonts w:cs="Arial"/>
        </w:rPr>
        <w:t>Instructions for Use</w:t>
      </w:r>
      <w:bookmarkEnd w:id="2"/>
    </w:p>
    <w:p w14:paraId="67E47433" w14:textId="77777777" w:rsidR="00AB3B93" w:rsidRPr="00CC5CA8" w:rsidRDefault="00AB3B93" w:rsidP="00AB3B93">
      <w:pPr>
        <w:rPr>
          <w:rFonts w:cs="Arial"/>
        </w:rPr>
      </w:pPr>
      <w:r w:rsidRPr="00CC5CA8">
        <w:rPr>
          <w:rFonts w:cs="Arial"/>
        </w:rPr>
        <w:t>The form is designed to be used individually b</w:t>
      </w:r>
      <w:r w:rsidR="005B62C9">
        <w:rPr>
          <w:rFonts w:cs="Arial"/>
        </w:rPr>
        <w:t>ut</w:t>
      </w:r>
      <w:r w:rsidRPr="00CC5CA8">
        <w:rPr>
          <w:rFonts w:cs="Arial"/>
        </w:rPr>
        <w:t xml:space="preserve"> can be used by employees in relevant fields of expertise e.g. Site Manager, Head of Department etc.</w:t>
      </w:r>
    </w:p>
    <w:p w14:paraId="424AC91B" w14:textId="77777777" w:rsidR="00AB3B93" w:rsidRPr="00CC5CA8" w:rsidRDefault="00AB3B93" w:rsidP="00AB3B93">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016"/>
      </w:tblGrid>
      <w:tr w:rsidR="00AB3B93" w:rsidRPr="00CC5CA8" w14:paraId="0E8D90C9" w14:textId="77777777" w:rsidTr="004C673A">
        <w:tc>
          <w:tcPr>
            <w:tcW w:w="9016" w:type="dxa"/>
            <w:shd w:val="clear" w:color="auto" w:fill="C5E0B3" w:themeFill="accent6" w:themeFillTint="66"/>
          </w:tcPr>
          <w:p w14:paraId="4A11DEF5" w14:textId="77777777" w:rsidR="00AB3B93" w:rsidRPr="00CC5CA8" w:rsidRDefault="00AB3B93" w:rsidP="004C673A">
            <w:pPr>
              <w:rPr>
                <w:rFonts w:cs="Arial"/>
              </w:rPr>
            </w:pPr>
          </w:p>
          <w:p w14:paraId="2AA34827" w14:textId="77777777" w:rsidR="00AB3B93" w:rsidRPr="00CC5CA8" w:rsidRDefault="00AB3B93" w:rsidP="00AB3B93">
            <w:pPr>
              <w:rPr>
                <w:rFonts w:cs="Arial"/>
              </w:rPr>
            </w:pPr>
            <w:r w:rsidRPr="00CC5CA8">
              <w:rPr>
                <w:rFonts w:cs="Arial"/>
              </w:rPr>
              <w:t>Where applicable the response to all of the statements on the checklist should be “yes”. Where the response is “no” this should trigger action to be taken by the school.</w:t>
            </w:r>
          </w:p>
          <w:p w14:paraId="5513D044" w14:textId="77777777" w:rsidR="00AB3B93" w:rsidRPr="00CC5CA8" w:rsidRDefault="00AB3B93" w:rsidP="00AB3B93">
            <w:pPr>
              <w:rPr>
                <w:rFonts w:cs="Arial"/>
              </w:rPr>
            </w:pPr>
          </w:p>
          <w:p w14:paraId="7429A135" w14:textId="77777777" w:rsidR="00AB3B93" w:rsidRPr="00CC5CA8" w:rsidRDefault="00AB3B93" w:rsidP="00AB3B93">
            <w:pPr>
              <w:rPr>
                <w:rFonts w:cs="Arial"/>
              </w:rPr>
            </w:pPr>
            <w:r w:rsidRPr="00CC5CA8">
              <w:rPr>
                <w:rFonts w:cs="Arial"/>
              </w:rPr>
              <w:t xml:space="preserve">If it is felt that the statement is not applicable to the school, ensure that a short explanation is provided within the comments / evidence box. </w:t>
            </w:r>
          </w:p>
          <w:p w14:paraId="7C1A6CA8" w14:textId="77777777" w:rsidR="00AB3B93" w:rsidRPr="00CC5CA8" w:rsidRDefault="00AB3B93" w:rsidP="00AB3B93">
            <w:pPr>
              <w:rPr>
                <w:rFonts w:cs="Arial"/>
              </w:rPr>
            </w:pPr>
          </w:p>
          <w:p w14:paraId="1CC7535B" w14:textId="77777777" w:rsidR="00AB3B93" w:rsidRPr="00CC5CA8" w:rsidRDefault="00AB3B93" w:rsidP="00AB3B93">
            <w:pPr>
              <w:rPr>
                <w:rFonts w:cs="Arial"/>
              </w:rPr>
            </w:pPr>
            <w:r w:rsidRPr="00CC5CA8">
              <w:rPr>
                <w:rFonts w:cs="Arial"/>
              </w:rPr>
              <w:t>Please feel free to note comments within the section provided, however, where the statem</w:t>
            </w:r>
            <w:r w:rsidR="009F7689" w:rsidRPr="00CC5CA8">
              <w:rPr>
                <w:rFonts w:cs="Arial"/>
              </w:rPr>
              <w:t xml:space="preserve">ent indicates a review period please ensure a date is provided. Similarly provide details of any available evidence and where this could be located to support the statement. </w:t>
            </w:r>
          </w:p>
          <w:p w14:paraId="25D59A4F" w14:textId="77777777" w:rsidR="00AB3B93" w:rsidRPr="00CC5CA8" w:rsidRDefault="00AB3B93" w:rsidP="004C673A">
            <w:pPr>
              <w:pStyle w:val="ListParagraph"/>
              <w:rPr>
                <w:rFonts w:cs="Arial"/>
              </w:rPr>
            </w:pPr>
          </w:p>
        </w:tc>
      </w:tr>
    </w:tbl>
    <w:p w14:paraId="67F81874" w14:textId="77777777" w:rsidR="00AB3B93" w:rsidRPr="00CC5CA8" w:rsidRDefault="00AB3B93" w:rsidP="00AB3B93">
      <w:pPr>
        <w:rPr>
          <w:rFonts w:cs="Arial"/>
        </w:rPr>
      </w:pPr>
    </w:p>
    <w:p w14:paraId="33CF0524" w14:textId="77777777" w:rsidR="00AB3B93" w:rsidRPr="00CC5CA8" w:rsidRDefault="009F7689" w:rsidP="00AB3B93">
      <w:pPr>
        <w:rPr>
          <w:rFonts w:cs="Arial"/>
        </w:rPr>
      </w:pPr>
      <w:r w:rsidRPr="00CC5CA8">
        <w:rPr>
          <w:rFonts w:cs="Arial"/>
        </w:rPr>
        <w:t xml:space="preserve">On your satisfactory completion please keep a copy for your records. If you wish a copy can be sent to the H&amp;S Team to review and provide additional support where required. If further advice regarding this form is </w:t>
      </w:r>
      <w:proofErr w:type="gramStart"/>
      <w:r w:rsidRPr="00CC5CA8">
        <w:rPr>
          <w:rFonts w:cs="Arial"/>
        </w:rPr>
        <w:t>required</w:t>
      </w:r>
      <w:proofErr w:type="gramEnd"/>
      <w:r w:rsidRPr="00CC5CA8">
        <w:rPr>
          <w:rFonts w:cs="Arial"/>
        </w:rPr>
        <w:t xml:space="preserve"> please contact the H&amp;S Team.</w:t>
      </w:r>
    </w:p>
    <w:p w14:paraId="2804F83E" w14:textId="77777777" w:rsidR="009F7689" w:rsidRPr="00CC5CA8" w:rsidRDefault="009F7689" w:rsidP="00AB3B93">
      <w:pPr>
        <w:rPr>
          <w:rFonts w:cs="Arial"/>
        </w:rPr>
      </w:pPr>
    </w:p>
    <w:p w14:paraId="61B424E8" w14:textId="77777777" w:rsidR="009F7689" w:rsidRPr="00CC5CA8" w:rsidRDefault="009F7689" w:rsidP="009F7689">
      <w:pPr>
        <w:pStyle w:val="Heading1"/>
        <w:jc w:val="center"/>
        <w:rPr>
          <w:rFonts w:cs="Arial"/>
        </w:rPr>
      </w:pPr>
      <w:bookmarkStart w:id="3" w:name="_Toc491166035"/>
      <w:r w:rsidRPr="00CC5CA8">
        <w:rPr>
          <w:rFonts w:cs="Arial"/>
        </w:rPr>
        <w:lastRenderedPageBreak/>
        <w:t>Management</w:t>
      </w:r>
      <w:bookmarkEnd w:id="3"/>
    </w:p>
    <w:p w14:paraId="56F8D5EF" w14:textId="77777777" w:rsidR="009F7689" w:rsidRPr="00CC5CA8" w:rsidRDefault="009F7689" w:rsidP="009F7689">
      <w:pPr>
        <w:rPr>
          <w:rFonts w:cs="Arial"/>
        </w:rPr>
      </w:pPr>
    </w:p>
    <w:p w14:paraId="2334231E" w14:textId="77777777" w:rsidR="009F7689" w:rsidRPr="00CC5CA8" w:rsidRDefault="004C673A" w:rsidP="004C673A">
      <w:pPr>
        <w:pStyle w:val="Heading2"/>
        <w:ind w:left="0" w:firstLine="0"/>
        <w:rPr>
          <w:rFonts w:cs="Arial"/>
        </w:rPr>
      </w:pPr>
      <w:bookmarkStart w:id="4" w:name="_Toc491166036"/>
      <w:r w:rsidRPr="00CC5CA8">
        <w:rPr>
          <w:rFonts w:cs="Arial"/>
        </w:rPr>
        <w:t xml:space="preserve">1. </w:t>
      </w:r>
      <w:r w:rsidR="009F7689" w:rsidRPr="00CC5CA8">
        <w:rPr>
          <w:rFonts w:cs="Arial"/>
        </w:rPr>
        <w:t>Health and safety Policy</w:t>
      </w:r>
      <w:bookmarkEnd w:id="4"/>
    </w:p>
    <w:p w14:paraId="223401F4" w14:textId="77777777" w:rsidR="004C673A" w:rsidRPr="00CC5CA8" w:rsidRDefault="004C673A"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091707" w:rsidRPr="00CC5CA8" w14:paraId="4CBA5563" w14:textId="77777777" w:rsidTr="004C673A">
        <w:tc>
          <w:tcPr>
            <w:tcW w:w="9776" w:type="dxa"/>
            <w:gridSpan w:val="5"/>
          </w:tcPr>
          <w:p w14:paraId="403BAF21" w14:textId="77777777" w:rsidR="00091707" w:rsidRPr="00CC5CA8" w:rsidRDefault="00BE0324" w:rsidP="00BE0324">
            <w:pPr>
              <w:rPr>
                <w:rFonts w:cs="Arial"/>
              </w:rPr>
            </w:pPr>
            <w:r w:rsidRPr="00CC5CA8">
              <w:rPr>
                <w:rFonts w:cs="Arial"/>
              </w:rPr>
              <w:t>Responsible person:</w:t>
            </w:r>
          </w:p>
        </w:tc>
      </w:tr>
      <w:tr w:rsidR="00091707" w:rsidRPr="00CC5CA8" w14:paraId="694C810E" w14:textId="77777777" w:rsidTr="004C673A">
        <w:tc>
          <w:tcPr>
            <w:tcW w:w="4957" w:type="dxa"/>
            <w:gridSpan w:val="2"/>
          </w:tcPr>
          <w:p w14:paraId="236A8CFC" w14:textId="77777777" w:rsidR="00091707" w:rsidRPr="00CC5CA8" w:rsidRDefault="00BE0324" w:rsidP="004C673A">
            <w:pPr>
              <w:jc w:val="center"/>
              <w:rPr>
                <w:rFonts w:cs="Arial"/>
              </w:rPr>
            </w:pPr>
            <w:r w:rsidRPr="00CC5CA8">
              <w:rPr>
                <w:rFonts w:cs="Arial"/>
              </w:rPr>
              <w:t>Details</w:t>
            </w:r>
          </w:p>
        </w:tc>
        <w:tc>
          <w:tcPr>
            <w:tcW w:w="708" w:type="dxa"/>
          </w:tcPr>
          <w:p w14:paraId="49AF671A" w14:textId="77777777" w:rsidR="00091707" w:rsidRPr="00CC5CA8" w:rsidRDefault="00091707" w:rsidP="004C673A">
            <w:pPr>
              <w:jc w:val="center"/>
              <w:rPr>
                <w:rFonts w:cs="Arial"/>
              </w:rPr>
            </w:pPr>
            <w:r w:rsidRPr="00CC5CA8">
              <w:rPr>
                <w:rFonts w:cs="Arial"/>
              </w:rPr>
              <w:t>Yes</w:t>
            </w:r>
          </w:p>
        </w:tc>
        <w:tc>
          <w:tcPr>
            <w:tcW w:w="851" w:type="dxa"/>
          </w:tcPr>
          <w:p w14:paraId="69133C31" w14:textId="77777777" w:rsidR="00091707" w:rsidRPr="00CC5CA8" w:rsidRDefault="00091707" w:rsidP="004C673A">
            <w:pPr>
              <w:jc w:val="center"/>
              <w:rPr>
                <w:rFonts w:cs="Arial"/>
              </w:rPr>
            </w:pPr>
            <w:r w:rsidRPr="00CC5CA8">
              <w:rPr>
                <w:rFonts w:cs="Arial"/>
              </w:rPr>
              <w:t>No</w:t>
            </w:r>
          </w:p>
        </w:tc>
        <w:tc>
          <w:tcPr>
            <w:tcW w:w="3260" w:type="dxa"/>
          </w:tcPr>
          <w:p w14:paraId="21F90549" w14:textId="77777777" w:rsidR="00091707" w:rsidRPr="00CC5CA8" w:rsidRDefault="00091707" w:rsidP="004C673A">
            <w:pPr>
              <w:jc w:val="center"/>
              <w:rPr>
                <w:rFonts w:cs="Arial"/>
              </w:rPr>
            </w:pPr>
            <w:r w:rsidRPr="00CC5CA8">
              <w:rPr>
                <w:rFonts w:cs="Arial"/>
              </w:rPr>
              <w:t>Evidence / Comments</w:t>
            </w:r>
          </w:p>
        </w:tc>
      </w:tr>
      <w:tr w:rsidR="004C673A" w:rsidRPr="00CC5CA8" w14:paraId="77E17E03" w14:textId="77777777" w:rsidTr="004C673A">
        <w:tc>
          <w:tcPr>
            <w:tcW w:w="562" w:type="dxa"/>
          </w:tcPr>
          <w:p w14:paraId="36FFF77D" w14:textId="77777777" w:rsidR="004C673A" w:rsidRPr="00CC5CA8" w:rsidRDefault="004C673A" w:rsidP="009F7689">
            <w:pPr>
              <w:rPr>
                <w:rFonts w:cs="Arial"/>
              </w:rPr>
            </w:pPr>
            <w:r w:rsidRPr="00CC5CA8">
              <w:rPr>
                <w:rFonts w:cs="Arial"/>
              </w:rPr>
              <w:t>A</w:t>
            </w:r>
          </w:p>
        </w:tc>
        <w:tc>
          <w:tcPr>
            <w:tcW w:w="4395" w:type="dxa"/>
          </w:tcPr>
          <w:p w14:paraId="14C6447D" w14:textId="77777777" w:rsidR="004C673A" w:rsidRPr="00D95C81" w:rsidRDefault="004C673A" w:rsidP="009F7689">
            <w:pPr>
              <w:rPr>
                <w:rFonts w:cs="Arial"/>
                <w:sz w:val="22"/>
                <w:szCs w:val="22"/>
              </w:rPr>
            </w:pPr>
            <w:r w:rsidRPr="00D95C81">
              <w:rPr>
                <w:rFonts w:cs="Arial"/>
                <w:sz w:val="22"/>
                <w:szCs w:val="22"/>
              </w:rPr>
              <w:t>A Health and Safety Policy has been produced and this is signed by the Head teacher and Chair of Governors.</w:t>
            </w:r>
          </w:p>
        </w:tc>
        <w:tc>
          <w:tcPr>
            <w:tcW w:w="708" w:type="dxa"/>
          </w:tcPr>
          <w:p w14:paraId="153E2D3B"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D59DE4B"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BB19D04" w14:textId="77777777" w:rsidR="004C673A" w:rsidRPr="00CC5CA8" w:rsidRDefault="004C673A" w:rsidP="009F7689">
            <w:pPr>
              <w:rPr>
                <w:rFonts w:cs="Arial"/>
              </w:rPr>
            </w:pPr>
          </w:p>
        </w:tc>
      </w:tr>
      <w:tr w:rsidR="004C673A" w:rsidRPr="00CC5CA8" w14:paraId="024A36A5" w14:textId="77777777" w:rsidTr="004C673A">
        <w:tc>
          <w:tcPr>
            <w:tcW w:w="562" w:type="dxa"/>
          </w:tcPr>
          <w:p w14:paraId="20AC37F2" w14:textId="77777777" w:rsidR="004C673A" w:rsidRPr="00CC5CA8" w:rsidRDefault="004C673A" w:rsidP="009F7689">
            <w:pPr>
              <w:rPr>
                <w:rFonts w:cs="Arial"/>
              </w:rPr>
            </w:pPr>
            <w:r w:rsidRPr="00CC5CA8">
              <w:rPr>
                <w:rFonts w:cs="Arial"/>
              </w:rPr>
              <w:t>B</w:t>
            </w:r>
          </w:p>
        </w:tc>
        <w:tc>
          <w:tcPr>
            <w:tcW w:w="4395" w:type="dxa"/>
          </w:tcPr>
          <w:p w14:paraId="09EB0653" w14:textId="77777777" w:rsidR="004C673A" w:rsidRPr="00D95C81" w:rsidRDefault="005B62C9" w:rsidP="009F7689">
            <w:pPr>
              <w:rPr>
                <w:rFonts w:cs="Arial"/>
                <w:sz w:val="22"/>
                <w:szCs w:val="22"/>
              </w:rPr>
            </w:pPr>
            <w:r>
              <w:rPr>
                <w:rFonts w:cs="Arial"/>
                <w:sz w:val="22"/>
                <w:szCs w:val="22"/>
              </w:rPr>
              <w:t>The Health and S</w:t>
            </w:r>
            <w:r w:rsidR="004C673A" w:rsidRPr="00D95C81">
              <w:rPr>
                <w:rFonts w:cs="Arial"/>
                <w:sz w:val="22"/>
                <w:szCs w:val="22"/>
              </w:rPr>
              <w:t>afety Policy has been reviewed within the last 12 months.</w:t>
            </w:r>
          </w:p>
        </w:tc>
        <w:tc>
          <w:tcPr>
            <w:tcW w:w="708" w:type="dxa"/>
          </w:tcPr>
          <w:p w14:paraId="185E559A"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606B84E"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AD96D7C" w14:textId="77777777" w:rsidR="004C673A" w:rsidRPr="00CC5CA8" w:rsidRDefault="004C673A" w:rsidP="009F7689">
            <w:pPr>
              <w:rPr>
                <w:rFonts w:cs="Arial"/>
              </w:rPr>
            </w:pPr>
          </w:p>
        </w:tc>
      </w:tr>
      <w:tr w:rsidR="004C673A" w:rsidRPr="00CC5CA8" w14:paraId="4B305F27" w14:textId="77777777" w:rsidTr="004C673A">
        <w:tc>
          <w:tcPr>
            <w:tcW w:w="562" w:type="dxa"/>
          </w:tcPr>
          <w:p w14:paraId="741F1082" w14:textId="77777777" w:rsidR="004C673A" w:rsidRPr="00CC5CA8" w:rsidRDefault="004C673A" w:rsidP="009F7689">
            <w:pPr>
              <w:rPr>
                <w:rFonts w:cs="Arial"/>
              </w:rPr>
            </w:pPr>
            <w:r w:rsidRPr="00CC5CA8">
              <w:rPr>
                <w:rFonts w:cs="Arial"/>
              </w:rPr>
              <w:t>C</w:t>
            </w:r>
          </w:p>
        </w:tc>
        <w:tc>
          <w:tcPr>
            <w:tcW w:w="4395" w:type="dxa"/>
          </w:tcPr>
          <w:p w14:paraId="66C950C0" w14:textId="77777777" w:rsidR="004C673A" w:rsidRPr="00D95C81" w:rsidRDefault="004C673A" w:rsidP="009F7689">
            <w:pPr>
              <w:rPr>
                <w:rFonts w:cs="Arial"/>
                <w:sz w:val="22"/>
                <w:szCs w:val="22"/>
              </w:rPr>
            </w:pPr>
            <w:r w:rsidRPr="00D95C81">
              <w:rPr>
                <w:rFonts w:cs="Arial"/>
                <w:sz w:val="22"/>
                <w:szCs w:val="22"/>
              </w:rPr>
              <w:t>The Health and Safety Policy has been brought to the attention of all staff and signed for receipt.</w:t>
            </w:r>
          </w:p>
        </w:tc>
        <w:tc>
          <w:tcPr>
            <w:tcW w:w="708" w:type="dxa"/>
          </w:tcPr>
          <w:p w14:paraId="542BBA87"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C9FB2A6"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5954979" w14:textId="77777777" w:rsidR="004C673A" w:rsidRPr="00CC5CA8" w:rsidRDefault="004C673A" w:rsidP="009F7689">
            <w:pPr>
              <w:rPr>
                <w:rFonts w:cs="Arial"/>
              </w:rPr>
            </w:pPr>
          </w:p>
        </w:tc>
      </w:tr>
      <w:tr w:rsidR="004C673A" w:rsidRPr="00CC5CA8" w14:paraId="06CC56D2" w14:textId="77777777" w:rsidTr="004C673A">
        <w:tc>
          <w:tcPr>
            <w:tcW w:w="562" w:type="dxa"/>
          </w:tcPr>
          <w:p w14:paraId="19BF3DDA" w14:textId="77777777" w:rsidR="004C673A" w:rsidRPr="00CC5CA8" w:rsidRDefault="004C673A" w:rsidP="009F7689">
            <w:pPr>
              <w:rPr>
                <w:rFonts w:cs="Arial"/>
              </w:rPr>
            </w:pPr>
            <w:r w:rsidRPr="00CC5CA8">
              <w:rPr>
                <w:rFonts w:cs="Arial"/>
              </w:rPr>
              <w:t>D</w:t>
            </w:r>
          </w:p>
        </w:tc>
        <w:tc>
          <w:tcPr>
            <w:tcW w:w="4395" w:type="dxa"/>
          </w:tcPr>
          <w:p w14:paraId="58B49023" w14:textId="77777777" w:rsidR="004C673A" w:rsidRPr="00D95C81" w:rsidRDefault="004C673A" w:rsidP="009F7689">
            <w:pPr>
              <w:rPr>
                <w:rFonts w:cs="Arial"/>
                <w:sz w:val="22"/>
                <w:szCs w:val="22"/>
              </w:rPr>
            </w:pPr>
            <w:r w:rsidRPr="00D95C81">
              <w:rPr>
                <w:rFonts w:cs="Arial"/>
                <w:sz w:val="22"/>
                <w:szCs w:val="22"/>
              </w:rPr>
              <w:t>Management and employee health and safety responsibilities have been identified in the policy.</w:t>
            </w:r>
          </w:p>
        </w:tc>
        <w:tc>
          <w:tcPr>
            <w:tcW w:w="708" w:type="dxa"/>
          </w:tcPr>
          <w:p w14:paraId="220A748B"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625CC92"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325A8DF" w14:textId="77777777" w:rsidR="004C673A" w:rsidRPr="00CC5CA8" w:rsidRDefault="004C673A" w:rsidP="009F7689">
            <w:pPr>
              <w:rPr>
                <w:rFonts w:cs="Arial"/>
              </w:rPr>
            </w:pPr>
          </w:p>
        </w:tc>
      </w:tr>
      <w:tr w:rsidR="004C673A" w:rsidRPr="00CC5CA8" w14:paraId="6B417E13" w14:textId="77777777" w:rsidTr="004C673A">
        <w:tc>
          <w:tcPr>
            <w:tcW w:w="562" w:type="dxa"/>
          </w:tcPr>
          <w:p w14:paraId="682B67AA" w14:textId="77777777" w:rsidR="004C673A" w:rsidRPr="00CC5CA8" w:rsidRDefault="004C673A" w:rsidP="009F7689">
            <w:pPr>
              <w:rPr>
                <w:rFonts w:cs="Arial"/>
              </w:rPr>
            </w:pPr>
            <w:r w:rsidRPr="00CC5CA8">
              <w:rPr>
                <w:rFonts w:cs="Arial"/>
              </w:rPr>
              <w:t>E</w:t>
            </w:r>
          </w:p>
        </w:tc>
        <w:tc>
          <w:tcPr>
            <w:tcW w:w="4395" w:type="dxa"/>
          </w:tcPr>
          <w:p w14:paraId="6434D97F" w14:textId="77777777" w:rsidR="004C673A" w:rsidRPr="00D95C81" w:rsidRDefault="004C673A" w:rsidP="009F7689">
            <w:pPr>
              <w:rPr>
                <w:rFonts w:cs="Arial"/>
                <w:sz w:val="22"/>
                <w:szCs w:val="22"/>
              </w:rPr>
            </w:pPr>
            <w:r w:rsidRPr="00D95C81">
              <w:rPr>
                <w:rFonts w:cs="Arial"/>
                <w:sz w:val="22"/>
                <w:szCs w:val="22"/>
              </w:rPr>
              <w:t>A Governor has been designated to have specific responsibility for health and safety.</w:t>
            </w:r>
          </w:p>
        </w:tc>
        <w:tc>
          <w:tcPr>
            <w:tcW w:w="708" w:type="dxa"/>
          </w:tcPr>
          <w:p w14:paraId="5A88B6D3"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9DAA6C0"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43BF561" w14:textId="77777777" w:rsidR="004C673A" w:rsidRPr="00CC5CA8" w:rsidRDefault="004C673A" w:rsidP="009F7689">
            <w:pPr>
              <w:rPr>
                <w:rFonts w:cs="Arial"/>
              </w:rPr>
            </w:pPr>
          </w:p>
        </w:tc>
      </w:tr>
      <w:tr w:rsidR="004C673A" w:rsidRPr="00CC5CA8" w14:paraId="10AB5B2B" w14:textId="77777777" w:rsidTr="004C673A">
        <w:tc>
          <w:tcPr>
            <w:tcW w:w="562" w:type="dxa"/>
          </w:tcPr>
          <w:p w14:paraId="4A8E9810" w14:textId="77777777" w:rsidR="004C673A" w:rsidRPr="00CC5CA8" w:rsidRDefault="004C673A" w:rsidP="009F7689">
            <w:pPr>
              <w:rPr>
                <w:rFonts w:cs="Arial"/>
              </w:rPr>
            </w:pPr>
            <w:r w:rsidRPr="00CC5CA8">
              <w:rPr>
                <w:rFonts w:cs="Arial"/>
              </w:rPr>
              <w:t>F</w:t>
            </w:r>
          </w:p>
        </w:tc>
        <w:tc>
          <w:tcPr>
            <w:tcW w:w="4395" w:type="dxa"/>
          </w:tcPr>
          <w:p w14:paraId="5B6C6CB6" w14:textId="77777777" w:rsidR="004C673A" w:rsidRPr="00D95C81" w:rsidRDefault="004C673A" w:rsidP="009F7689">
            <w:pPr>
              <w:rPr>
                <w:rFonts w:cs="Arial"/>
                <w:sz w:val="22"/>
                <w:szCs w:val="22"/>
              </w:rPr>
            </w:pPr>
            <w:r w:rsidRPr="00D95C81">
              <w:rPr>
                <w:rFonts w:cs="Arial"/>
                <w:sz w:val="22"/>
                <w:szCs w:val="22"/>
              </w:rPr>
              <w:t>A member of the staff has been designated to have overall ‘day to day’ responsibility for the management of health and safety.</w:t>
            </w:r>
          </w:p>
        </w:tc>
        <w:tc>
          <w:tcPr>
            <w:tcW w:w="708" w:type="dxa"/>
          </w:tcPr>
          <w:p w14:paraId="69936638"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6C565F5"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DE54C41" w14:textId="77777777" w:rsidR="004C673A" w:rsidRPr="00CC5CA8" w:rsidRDefault="004C673A" w:rsidP="009F7689">
            <w:pPr>
              <w:rPr>
                <w:rFonts w:cs="Arial"/>
              </w:rPr>
            </w:pPr>
          </w:p>
        </w:tc>
      </w:tr>
      <w:tr w:rsidR="004C673A" w:rsidRPr="00CC5CA8" w14:paraId="2AF96358" w14:textId="77777777" w:rsidTr="004C673A">
        <w:tc>
          <w:tcPr>
            <w:tcW w:w="562" w:type="dxa"/>
          </w:tcPr>
          <w:p w14:paraId="18D53659" w14:textId="77777777" w:rsidR="004C673A" w:rsidRPr="00CC5CA8" w:rsidRDefault="004C673A" w:rsidP="009F7689">
            <w:pPr>
              <w:rPr>
                <w:rFonts w:cs="Arial"/>
              </w:rPr>
            </w:pPr>
            <w:r w:rsidRPr="00CC5CA8">
              <w:rPr>
                <w:rFonts w:cs="Arial"/>
              </w:rPr>
              <w:t>G</w:t>
            </w:r>
          </w:p>
        </w:tc>
        <w:tc>
          <w:tcPr>
            <w:tcW w:w="4395" w:type="dxa"/>
          </w:tcPr>
          <w:p w14:paraId="4692B0E0" w14:textId="77777777" w:rsidR="004C673A" w:rsidRPr="00D95C81" w:rsidRDefault="004C673A" w:rsidP="009F7689">
            <w:pPr>
              <w:rPr>
                <w:rFonts w:cs="Arial"/>
                <w:sz w:val="22"/>
                <w:szCs w:val="22"/>
              </w:rPr>
            </w:pPr>
            <w:r w:rsidRPr="00D95C81">
              <w:rPr>
                <w:rFonts w:cs="Arial"/>
                <w:sz w:val="22"/>
                <w:szCs w:val="22"/>
              </w:rPr>
              <w:t>The above member of staff has been provided with health and safety management training (IOSH Approved).</w:t>
            </w:r>
          </w:p>
        </w:tc>
        <w:tc>
          <w:tcPr>
            <w:tcW w:w="708" w:type="dxa"/>
          </w:tcPr>
          <w:p w14:paraId="0498523A"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2972E2B"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CD3232D" w14:textId="77777777" w:rsidR="004C673A" w:rsidRPr="00CC5CA8" w:rsidRDefault="004C673A" w:rsidP="009F7689">
            <w:pPr>
              <w:rPr>
                <w:rFonts w:cs="Arial"/>
              </w:rPr>
            </w:pPr>
          </w:p>
        </w:tc>
      </w:tr>
      <w:tr w:rsidR="004C673A" w:rsidRPr="00CC5CA8" w14:paraId="2740AD8F" w14:textId="77777777" w:rsidTr="004C673A">
        <w:tc>
          <w:tcPr>
            <w:tcW w:w="562" w:type="dxa"/>
          </w:tcPr>
          <w:p w14:paraId="3C64F352" w14:textId="77777777" w:rsidR="004C673A" w:rsidRPr="00CC5CA8" w:rsidRDefault="004C673A" w:rsidP="009F7689">
            <w:pPr>
              <w:rPr>
                <w:rFonts w:cs="Arial"/>
              </w:rPr>
            </w:pPr>
            <w:r w:rsidRPr="00CC5CA8">
              <w:rPr>
                <w:rFonts w:cs="Arial"/>
              </w:rPr>
              <w:t>H</w:t>
            </w:r>
          </w:p>
        </w:tc>
        <w:tc>
          <w:tcPr>
            <w:tcW w:w="4395" w:type="dxa"/>
          </w:tcPr>
          <w:p w14:paraId="07D76E27" w14:textId="77777777" w:rsidR="004C673A" w:rsidRPr="00D95C81" w:rsidRDefault="004C673A" w:rsidP="009F7689">
            <w:pPr>
              <w:rPr>
                <w:rFonts w:cs="Arial"/>
                <w:sz w:val="22"/>
                <w:szCs w:val="22"/>
              </w:rPr>
            </w:pPr>
            <w:r w:rsidRPr="00D95C81">
              <w:rPr>
                <w:rFonts w:cs="Arial"/>
                <w:sz w:val="22"/>
                <w:szCs w:val="22"/>
              </w:rPr>
              <w:t>A copy of the NCC Corporate Health and Safety Policy Statement is prominently displayed.</w:t>
            </w:r>
          </w:p>
        </w:tc>
        <w:tc>
          <w:tcPr>
            <w:tcW w:w="708" w:type="dxa"/>
          </w:tcPr>
          <w:p w14:paraId="6EA98E14"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9BC9324"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265D246" w14:textId="77777777" w:rsidR="004C673A" w:rsidRPr="00CC5CA8" w:rsidRDefault="004C673A" w:rsidP="009F7689">
            <w:pPr>
              <w:rPr>
                <w:rFonts w:cs="Arial"/>
              </w:rPr>
            </w:pPr>
          </w:p>
        </w:tc>
      </w:tr>
      <w:tr w:rsidR="004C673A" w:rsidRPr="00CC5CA8" w14:paraId="259B4185" w14:textId="77777777" w:rsidTr="004C673A">
        <w:tc>
          <w:tcPr>
            <w:tcW w:w="562" w:type="dxa"/>
          </w:tcPr>
          <w:p w14:paraId="774F1087" w14:textId="77777777" w:rsidR="004C673A" w:rsidRPr="00CC5CA8" w:rsidRDefault="004C673A" w:rsidP="009F7689">
            <w:pPr>
              <w:rPr>
                <w:rFonts w:cs="Arial"/>
              </w:rPr>
            </w:pPr>
            <w:r w:rsidRPr="00CC5CA8">
              <w:rPr>
                <w:rFonts w:cs="Arial"/>
              </w:rPr>
              <w:t>I</w:t>
            </w:r>
          </w:p>
        </w:tc>
        <w:tc>
          <w:tcPr>
            <w:tcW w:w="4395" w:type="dxa"/>
          </w:tcPr>
          <w:p w14:paraId="2F39F31F" w14:textId="77777777" w:rsidR="004C673A" w:rsidRPr="00D95C81" w:rsidRDefault="004C673A" w:rsidP="009F7689">
            <w:pPr>
              <w:rPr>
                <w:rFonts w:cs="Arial"/>
                <w:sz w:val="22"/>
                <w:szCs w:val="22"/>
              </w:rPr>
            </w:pPr>
            <w:r w:rsidRPr="00D95C81">
              <w:rPr>
                <w:rFonts w:cs="Arial"/>
                <w:sz w:val="22"/>
                <w:szCs w:val="22"/>
              </w:rPr>
              <w:t>The statutory ‘Health and Safety Law Poster’ is displayed and the spaces for local arrangements have been completed.</w:t>
            </w:r>
          </w:p>
        </w:tc>
        <w:tc>
          <w:tcPr>
            <w:tcW w:w="708" w:type="dxa"/>
          </w:tcPr>
          <w:p w14:paraId="5D30AB46"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F27936B" w14:textId="77777777" w:rsidR="004C673A" w:rsidRPr="00CC5CA8" w:rsidRDefault="004C673A" w:rsidP="009F7689">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C4F346F" w14:textId="77777777" w:rsidR="004C673A" w:rsidRPr="00CC5CA8" w:rsidRDefault="004C673A" w:rsidP="009F7689">
            <w:pPr>
              <w:rPr>
                <w:rFonts w:cs="Arial"/>
              </w:rPr>
            </w:pPr>
          </w:p>
        </w:tc>
      </w:tr>
    </w:tbl>
    <w:p w14:paraId="502D51D3" w14:textId="77777777" w:rsidR="009F7689" w:rsidRPr="00CC5CA8" w:rsidRDefault="009F7689" w:rsidP="009F7689">
      <w:pPr>
        <w:rPr>
          <w:rFonts w:cs="Arial"/>
        </w:rPr>
      </w:pPr>
    </w:p>
    <w:p w14:paraId="75A8E291" w14:textId="77777777" w:rsidR="009F7689" w:rsidRPr="00CC5CA8" w:rsidRDefault="004C673A" w:rsidP="004C673A">
      <w:pPr>
        <w:pStyle w:val="Heading2"/>
        <w:rPr>
          <w:rFonts w:cs="Arial"/>
        </w:rPr>
      </w:pPr>
      <w:bookmarkStart w:id="5" w:name="_Toc491166037"/>
      <w:r w:rsidRPr="00CC5CA8">
        <w:rPr>
          <w:rFonts w:cs="Arial"/>
        </w:rPr>
        <w:t>2. Risk Assessment</w:t>
      </w:r>
      <w:bookmarkEnd w:id="5"/>
    </w:p>
    <w:p w14:paraId="6B08C97D" w14:textId="77777777" w:rsidR="004C673A" w:rsidRPr="00CC5CA8" w:rsidRDefault="004C673A"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4C673A" w:rsidRPr="00CC5CA8" w14:paraId="2400CF1A" w14:textId="77777777" w:rsidTr="004C673A">
        <w:tc>
          <w:tcPr>
            <w:tcW w:w="9776" w:type="dxa"/>
            <w:gridSpan w:val="5"/>
          </w:tcPr>
          <w:p w14:paraId="4B26A124" w14:textId="77777777" w:rsidR="004C673A" w:rsidRPr="00CC5CA8" w:rsidRDefault="004C673A" w:rsidP="004C673A">
            <w:pPr>
              <w:rPr>
                <w:rFonts w:cs="Arial"/>
              </w:rPr>
            </w:pPr>
            <w:r w:rsidRPr="00CC5CA8">
              <w:rPr>
                <w:rFonts w:cs="Arial"/>
              </w:rPr>
              <w:t>Responsible person:</w:t>
            </w:r>
          </w:p>
        </w:tc>
      </w:tr>
      <w:tr w:rsidR="004C673A" w:rsidRPr="00CC5CA8" w14:paraId="0707699E" w14:textId="77777777" w:rsidTr="004C673A">
        <w:tc>
          <w:tcPr>
            <w:tcW w:w="4957" w:type="dxa"/>
            <w:gridSpan w:val="2"/>
          </w:tcPr>
          <w:p w14:paraId="4E15D6EF" w14:textId="77777777" w:rsidR="004C673A" w:rsidRPr="00CC5CA8" w:rsidRDefault="004C673A" w:rsidP="004C673A">
            <w:pPr>
              <w:jc w:val="center"/>
              <w:rPr>
                <w:rFonts w:cs="Arial"/>
              </w:rPr>
            </w:pPr>
            <w:r w:rsidRPr="00CC5CA8">
              <w:rPr>
                <w:rFonts w:cs="Arial"/>
              </w:rPr>
              <w:t>Details</w:t>
            </w:r>
          </w:p>
        </w:tc>
        <w:tc>
          <w:tcPr>
            <w:tcW w:w="708" w:type="dxa"/>
          </w:tcPr>
          <w:p w14:paraId="36E37B65" w14:textId="77777777" w:rsidR="004C673A" w:rsidRPr="00CC5CA8" w:rsidRDefault="004C673A" w:rsidP="004C673A">
            <w:pPr>
              <w:jc w:val="center"/>
              <w:rPr>
                <w:rFonts w:cs="Arial"/>
              </w:rPr>
            </w:pPr>
            <w:r w:rsidRPr="00CC5CA8">
              <w:rPr>
                <w:rFonts w:cs="Arial"/>
              </w:rPr>
              <w:t>Yes</w:t>
            </w:r>
          </w:p>
        </w:tc>
        <w:tc>
          <w:tcPr>
            <w:tcW w:w="851" w:type="dxa"/>
          </w:tcPr>
          <w:p w14:paraId="5001B319" w14:textId="77777777" w:rsidR="004C673A" w:rsidRPr="00CC5CA8" w:rsidRDefault="004C673A" w:rsidP="004C673A">
            <w:pPr>
              <w:jc w:val="center"/>
              <w:rPr>
                <w:rFonts w:cs="Arial"/>
              </w:rPr>
            </w:pPr>
            <w:r w:rsidRPr="00CC5CA8">
              <w:rPr>
                <w:rFonts w:cs="Arial"/>
              </w:rPr>
              <w:t>No</w:t>
            </w:r>
          </w:p>
        </w:tc>
        <w:tc>
          <w:tcPr>
            <w:tcW w:w="3260" w:type="dxa"/>
          </w:tcPr>
          <w:p w14:paraId="6C40A504" w14:textId="77777777" w:rsidR="004C673A" w:rsidRPr="00CC5CA8" w:rsidRDefault="004C673A" w:rsidP="004C673A">
            <w:pPr>
              <w:jc w:val="center"/>
              <w:rPr>
                <w:rFonts w:cs="Arial"/>
              </w:rPr>
            </w:pPr>
            <w:r w:rsidRPr="00CC5CA8">
              <w:rPr>
                <w:rFonts w:cs="Arial"/>
              </w:rPr>
              <w:t>Evidence / Comments</w:t>
            </w:r>
          </w:p>
        </w:tc>
      </w:tr>
      <w:tr w:rsidR="004C673A" w:rsidRPr="00CC5CA8" w14:paraId="6F8D946C" w14:textId="77777777" w:rsidTr="004C673A">
        <w:tc>
          <w:tcPr>
            <w:tcW w:w="562" w:type="dxa"/>
          </w:tcPr>
          <w:p w14:paraId="426B79E3" w14:textId="77777777" w:rsidR="004C673A" w:rsidRPr="00CC5CA8" w:rsidRDefault="004C673A" w:rsidP="004C673A">
            <w:pPr>
              <w:rPr>
                <w:rFonts w:cs="Arial"/>
              </w:rPr>
            </w:pPr>
            <w:r w:rsidRPr="00CC5CA8">
              <w:rPr>
                <w:rFonts w:cs="Arial"/>
              </w:rPr>
              <w:t>A</w:t>
            </w:r>
          </w:p>
        </w:tc>
        <w:tc>
          <w:tcPr>
            <w:tcW w:w="4395" w:type="dxa"/>
          </w:tcPr>
          <w:p w14:paraId="302FC8BE" w14:textId="77777777" w:rsidR="004C673A" w:rsidRPr="00D95C81" w:rsidRDefault="004C673A" w:rsidP="004C673A">
            <w:pPr>
              <w:rPr>
                <w:rFonts w:cs="Arial"/>
                <w:sz w:val="22"/>
                <w:szCs w:val="22"/>
              </w:rPr>
            </w:pPr>
            <w:r w:rsidRPr="00D95C81">
              <w:rPr>
                <w:rFonts w:cs="Arial"/>
                <w:sz w:val="22"/>
                <w:szCs w:val="22"/>
              </w:rPr>
              <w:t>Responsibilities for carrying out risk assessments are detailed within the Health and Safety Policy.</w:t>
            </w:r>
          </w:p>
        </w:tc>
        <w:tc>
          <w:tcPr>
            <w:tcW w:w="708" w:type="dxa"/>
          </w:tcPr>
          <w:p w14:paraId="3434DB3E"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ACBB888"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4731F89" w14:textId="77777777" w:rsidR="004C673A" w:rsidRPr="00CC5CA8" w:rsidRDefault="004C673A" w:rsidP="004C673A">
            <w:pPr>
              <w:rPr>
                <w:rFonts w:cs="Arial"/>
              </w:rPr>
            </w:pPr>
          </w:p>
        </w:tc>
      </w:tr>
      <w:tr w:rsidR="004C673A" w:rsidRPr="00CC5CA8" w14:paraId="2F3268DB" w14:textId="77777777" w:rsidTr="004C673A">
        <w:tc>
          <w:tcPr>
            <w:tcW w:w="562" w:type="dxa"/>
          </w:tcPr>
          <w:p w14:paraId="2583E248" w14:textId="77777777" w:rsidR="004C673A" w:rsidRPr="00CC5CA8" w:rsidRDefault="004C673A" w:rsidP="004C673A">
            <w:pPr>
              <w:rPr>
                <w:rFonts w:cs="Arial"/>
              </w:rPr>
            </w:pPr>
            <w:r w:rsidRPr="00CC5CA8">
              <w:rPr>
                <w:rFonts w:cs="Arial"/>
              </w:rPr>
              <w:t>B</w:t>
            </w:r>
          </w:p>
        </w:tc>
        <w:tc>
          <w:tcPr>
            <w:tcW w:w="4395" w:type="dxa"/>
          </w:tcPr>
          <w:p w14:paraId="4F8C9F20" w14:textId="77777777" w:rsidR="004C673A" w:rsidRPr="00D95C81" w:rsidRDefault="004C673A" w:rsidP="004C673A">
            <w:pPr>
              <w:rPr>
                <w:rFonts w:cs="Arial"/>
                <w:sz w:val="22"/>
                <w:szCs w:val="22"/>
              </w:rPr>
            </w:pPr>
            <w:r w:rsidRPr="00D95C81">
              <w:rPr>
                <w:rFonts w:cs="Arial"/>
                <w:sz w:val="22"/>
                <w:szCs w:val="22"/>
              </w:rPr>
              <w:t>Those responsible for carrying out risk assessments have received</w:t>
            </w:r>
            <w:r w:rsidRPr="00472F22">
              <w:rPr>
                <w:rFonts w:cs="Arial"/>
                <w:sz w:val="22"/>
                <w:szCs w:val="22"/>
              </w:rPr>
              <w:t xml:space="preserve"> </w:t>
            </w:r>
            <w:r w:rsidR="004F5EDC" w:rsidRPr="00472F22">
              <w:rPr>
                <w:rFonts w:cs="Arial"/>
                <w:sz w:val="22"/>
                <w:szCs w:val="22"/>
              </w:rPr>
              <w:t xml:space="preserve">specific risk assessment </w:t>
            </w:r>
            <w:r w:rsidRPr="00D95C81">
              <w:rPr>
                <w:rFonts w:cs="Arial"/>
                <w:sz w:val="22"/>
                <w:szCs w:val="22"/>
              </w:rPr>
              <w:t>training.</w:t>
            </w:r>
          </w:p>
        </w:tc>
        <w:tc>
          <w:tcPr>
            <w:tcW w:w="708" w:type="dxa"/>
          </w:tcPr>
          <w:p w14:paraId="60C16697"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6899222"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6B8160B" w14:textId="77777777" w:rsidR="004C673A" w:rsidRPr="00CC5CA8" w:rsidRDefault="004C673A" w:rsidP="004C673A">
            <w:pPr>
              <w:rPr>
                <w:rFonts w:cs="Arial"/>
              </w:rPr>
            </w:pPr>
          </w:p>
        </w:tc>
      </w:tr>
      <w:tr w:rsidR="004C673A" w:rsidRPr="00CC5CA8" w14:paraId="177B070C" w14:textId="77777777" w:rsidTr="004C673A">
        <w:tc>
          <w:tcPr>
            <w:tcW w:w="562" w:type="dxa"/>
          </w:tcPr>
          <w:p w14:paraId="3BED70A0" w14:textId="77777777" w:rsidR="004C673A" w:rsidRPr="00CC5CA8" w:rsidRDefault="004C673A" w:rsidP="004C673A">
            <w:pPr>
              <w:rPr>
                <w:rFonts w:cs="Arial"/>
              </w:rPr>
            </w:pPr>
            <w:r w:rsidRPr="00CC5CA8">
              <w:rPr>
                <w:rFonts w:cs="Arial"/>
              </w:rPr>
              <w:t>C</w:t>
            </w:r>
          </w:p>
        </w:tc>
        <w:tc>
          <w:tcPr>
            <w:tcW w:w="4395" w:type="dxa"/>
          </w:tcPr>
          <w:p w14:paraId="1F068684" w14:textId="77777777" w:rsidR="004C673A" w:rsidRPr="00D95C81" w:rsidRDefault="004C673A" w:rsidP="004C673A">
            <w:pPr>
              <w:rPr>
                <w:rFonts w:cs="Arial"/>
                <w:sz w:val="22"/>
                <w:szCs w:val="22"/>
              </w:rPr>
            </w:pPr>
            <w:r w:rsidRPr="00D95C81">
              <w:rPr>
                <w:rFonts w:cs="Arial"/>
                <w:sz w:val="22"/>
                <w:szCs w:val="22"/>
              </w:rPr>
              <w:t>Risk assessments have been carried out and recorded for the significant risks.</w:t>
            </w:r>
          </w:p>
        </w:tc>
        <w:tc>
          <w:tcPr>
            <w:tcW w:w="708" w:type="dxa"/>
          </w:tcPr>
          <w:p w14:paraId="58632801"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F029516"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11E6E51" w14:textId="77777777" w:rsidR="004C673A" w:rsidRPr="00CC5CA8" w:rsidRDefault="004C673A" w:rsidP="004C673A">
            <w:pPr>
              <w:rPr>
                <w:rFonts w:cs="Arial"/>
              </w:rPr>
            </w:pPr>
          </w:p>
        </w:tc>
      </w:tr>
      <w:tr w:rsidR="004C673A" w:rsidRPr="00CC5CA8" w14:paraId="5C391288" w14:textId="77777777" w:rsidTr="004C673A">
        <w:tc>
          <w:tcPr>
            <w:tcW w:w="562" w:type="dxa"/>
          </w:tcPr>
          <w:p w14:paraId="65CA273B" w14:textId="77777777" w:rsidR="004C673A" w:rsidRPr="00CC5CA8" w:rsidRDefault="004C673A" w:rsidP="004C673A">
            <w:pPr>
              <w:rPr>
                <w:rFonts w:cs="Arial"/>
              </w:rPr>
            </w:pPr>
            <w:r w:rsidRPr="00CC5CA8">
              <w:rPr>
                <w:rFonts w:cs="Arial"/>
              </w:rPr>
              <w:t>D</w:t>
            </w:r>
          </w:p>
        </w:tc>
        <w:tc>
          <w:tcPr>
            <w:tcW w:w="4395" w:type="dxa"/>
          </w:tcPr>
          <w:p w14:paraId="174FF467" w14:textId="77777777" w:rsidR="004C673A" w:rsidRPr="00D95C81" w:rsidRDefault="004C673A" w:rsidP="004C673A">
            <w:pPr>
              <w:rPr>
                <w:rFonts w:cs="Arial"/>
                <w:sz w:val="22"/>
                <w:szCs w:val="22"/>
              </w:rPr>
            </w:pPr>
            <w:r w:rsidRPr="00D95C81">
              <w:rPr>
                <w:rFonts w:cs="Arial"/>
                <w:sz w:val="22"/>
                <w:szCs w:val="22"/>
              </w:rPr>
              <w:t xml:space="preserve">Risk assessments have been signed and dated upon </w:t>
            </w:r>
            <w:r w:rsidRPr="00472F22">
              <w:rPr>
                <w:rFonts w:cs="Arial"/>
                <w:sz w:val="22"/>
                <w:szCs w:val="22"/>
              </w:rPr>
              <w:t>completion</w:t>
            </w:r>
            <w:r w:rsidR="00321366" w:rsidRPr="00472F22">
              <w:rPr>
                <w:rFonts w:cs="Arial"/>
                <w:sz w:val="22"/>
                <w:szCs w:val="22"/>
              </w:rPr>
              <w:t xml:space="preserve"> by the person</w:t>
            </w:r>
            <w:r w:rsidR="00240325" w:rsidRPr="00472F22">
              <w:rPr>
                <w:rFonts w:cs="Arial"/>
                <w:sz w:val="22"/>
                <w:szCs w:val="22"/>
              </w:rPr>
              <w:t>s</w:t>
            </w:r>
            <w:r w:rsidR="00321366" w:rsidRPr="00472F22">
              <w:rPr>
                <w:rFonts w:cs="Arial"/>
                <w:sz w:val="22"/>
                <w:szCs w:val="22"/>
              </w:rPr>
              <w:t xml:space="preserve"> responsible for risk assessment</w:t>
            </w:r>
            <w:r w:rsidRPr="00472F22">
              <w:rPr>
                <w:rFonts w:cs="Arial"/>
                <w:sz w:val="22"/>
                <w:szCs w:val="22"/>
              </w:rPr>
              <w:t>.</w:t>
            </w:r>
          </w:p>
        </w:tc>
        <w:tc>
          <w:tcPr>
            <w:tcW w:w="708" w:type="dxa"/>
          </w:tcPr>
          <w:p w14:paraId="715FD175"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3F35EA2"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A821A56" w14:textId="77777777" w:rsidR="004C673A" w:rsidRPr="00CC5CA8" w:rsidRDefault="004C673A" w:rsidP="004C673A">
            <w:pPr>
              <w:rPr>
                <w:rFonts w:cs="Arial"/>
              </w:rPr>
            </w:pPr>
          </w:p>
        </w:tc>
      </w:tr>
      <w:tr w:rsidR="004C673A" w:rsidRPr="00CC5CA8" w14:paraId="27B0B686" w14:textId="77777777" w:rsidTr="004C673A">
        <w:tc>
          <w:tcPr>
            <w:tcW w:w="562" w:type="dxa"/>
          </w:tcPr>
          <w:p w14:paraId="1488DB94" w14:textId="77777777" w:rsidR="004C673A" w:rsidRPr="00CC5CA8" w:rsidRDefault="004C673A" w:rsidP="004C673A">
            <w:pPr>
              <w:rPr>
                <w:rFonts w:cs="Arial"/>
              </w:rPr>
            </w:pPr>
            <w:r w:rsidRPr="00CC5CA8">
              <w:rPr>
                <w:rFonts w:cs="Arial"/>
              </w:rPr>
              <w:t>E</w:t>
            </w:r>
          </w:p>
        </w:tc>
        <w:tc>
          <w:tcPr>
            <w:tcW w:w="4395" w:type="dxa"/>
          </w:tcPr>
          <w:p w14:paraId="615C6D05" w14:textId="77777777" w:rsidR="004C673A" w:rsidRPr="00D95C81" w:rsidRDefault="004C673A" w:rsidP="004C673A">
            <w:pPr>
              <w:rPr>
                <w:rFonts w:cs="Arial"/>
                <w:sz w:val="22"/>
                <w:szCs w:val="22"/>
              </w:rPr>
            </w:pPr>
            <w:r w:rsidRPr="00D95C81">
              <w:rPr>
                <w:rFonts w:cs="Arial"/>
                <w:sz w:val="22"/>
                <w:szCs w:val="22"/>
              </w:rPr>
              <w:t>Risk assessments are within specified review dates (12months).</w:t>
            </w:r>
          </w:p>
        </w:tc>
        <w:tc>
          <w:tcPr>
            <w:tcW w:w="708" w:type="dxa"/>
          </w:tcPr>
          <w:p w14:paraId="31CF31C2"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4B4AA41"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1F46417" w14:textId="77777777" w:rsidR="004C673A" w:rsidRPr="00CC5CA8" w:rsidRDefault="004C673A" w:rsidP="004C673A">
            <w:pPr>
              <w:rPr>
                <w:rFonts w:cs="Arial"/>
              </w:rPr>
            </w:pPr>
          </w:p>
        </w:tc>
      </w:tr>
    </w:tbl>
    <w:p w14:paraId="4157094C" w14:textId="77777777" w:rsidR="004C673A" w:rsidRPr="00CC5CA8" w:rsidRDefault="004C673A" w:rsidP="004C673A">
      <w:pPr>
        <w:rPr>
          <w:rFonts w:cs="Arial"/>
        </w:rPr>
      </w:pPr>
    </w:p>
    <w:p w14:paraId="430C818D" w14:textId="77777777" w:rsidR="004C673A" w:rsidRPr="00CC5CA8" w:rsidRDefault="006D07B5" w:rsidP="004C673A">
      <w:pPr>
        <w:pStyle w:val="Heading2"/>
        <w:rPr>
          <w:rFonts w:cs="Arial"/>
        </w:rPr>
      </w:pPr>
      <w:bookmarkStart w:id="6" w:name="_Toc491166038"/>
      <w:r w:rsidRPr="00CC5CA8">
        <w:rPr>
          <w:rFonts w:cs="Arial"/>
        </w:rPr>
        <w:t>3</w:t>
      </w:r>
      <w:r w:rsidR="004C673A" w:rsidRPr="00CC5CA8">
        <w:rPr>
          <w:rFonts w:cs="Arial"/>
        </w:rPr>
        <w:t>. Monitoring and Review of Health and Safety Standards</w:t>
      </w:r>
      <w:bookmarkEnd w:id="6"/>
    </w:p>
    <w:p w14:paraId="51D2C900" w14:textId="77777777" w:rsidR="004C673A" w:rsidRPr="00CC5CA8" w:rsidRDefault="004C673A"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4C673A" w:rsidRPr="00CC5CA8" w14:paraId="2C8ADD6A" w14:textId="77777777" w:rsidTr="004C673A">
        <w:tc>
          <w:tcPr>
            <w:tcW w:w="9776" w:type="dxa"/>
            <w:gridSpan w:val="5"/>
          </w:tcPr>
          <w:p w14:paraId="1E75E97B" w14:textId="77777777" w:rsidR="004C673A" w:rsidRPr="00CC5CA8" w:rsidRDefault="004C673A" w:rsidP="004C673A">
            <w:pPr>
              <w:rPr>
                <w:rFonts w:cs="Arial"/>
              </w:rPr>
            </w:pPr>
            <w:r w:rsidRPr="00CC5CA8">
              <w:rPr>
                <w:rFonts w:cs="Arial"/>
              </w:rPr>
              <w:t>Responsible person:</w:t>
            </w:r>
          </w:p>
        </w:tc>
      </w:tr>
      <w:tr w:rsidR="004C673A" w:rsidRPr="00CC5CA8" w14:paraId="499A112D" w14:textId="77777777" w:rsidTr="004C673A">
        <w:tc>
          <w:tcPr>
            <w:tcW w:w="4957" w:type="dxa"/>
            <w:gridSpan w:val="2"/>
          </w:tcPr>
          <w:p w14:paraId="665CFB28" w14:textId="77777777" w:rsidR="004C673A" w:rsidRPr="00CC5CA8" w:rsidRDefault="004C673A" w:rsidP="004C673A">
            <w:pPr>
              <w:jc w:val="center"/>
              <w:rPr>
                <w:rFonts w:cs="Arial"/>
              </w:rPr>
            </w:pPr>
            <w:r w:rsidRPr="00CC5CA8">
              <w:rPr>
                <w:rFonts w:cs="Arial"/>
              </w:rPr>
              <w:t>Details</w:t>
            </w:r>
          </w:p>
        </w:tc>
        <w:tc>
          <w:tcPr>
            <w:tcW w:w="708" w:type="dxa"/>
          </w:tcPr>
          <w:p w14:paraId="181C0A98" w14:textId="77777777" w:rsidR="004C673A" w:rsidRPr="00CC5CA8" w:rsidRDefault="004C673A" w:rsidP="004C673A">
            <w:pPr>
              <w:jc w:val="center"/>
              <w:rPr>
                <w:rFonts w:cs="Arial"/>
              </w:rPr>
            </w:pPr>
            <w:r w:rsidRPr="00CC5CA8">
              <w:rPr>
                <w:rFonts w:cs="Arial"/>
              </w:rPr>
              <w:t>Yes</w:t>
            </w:r>
          </w:p>
        </w:tc>
        <w:tc>
          <w:tcPr>
            <w:tcW w:w="851" w:type="dxa"/>
          </w:tcPr>
          <w:p w14:paraId="06CF33A0" w14:textId="77777777" w:rsidR="004C673A" w:rsidRPr="00CC5CA8" w:rsidRDefault="004C673A" w:rsidP="004C673A">
            <w:pPr>
              <w:jc w:val="center"/>
              <w:rPr>
                <w:rFonts w:cs="Arial"/>
              </w:rPr>
            </w:pPr>
            <w:r w:rsidRPr="00CC5CA8">
              <w:rPr>
                <w:rFonts w:cs="Arial"/>
              </w:rPr>
              <w:t>No</w:t>
            </w:r>
          </w:p>
        </w:tc>
        <w:tc>
          <w:tcPr>
            <w:tcW w:w="3260" w:type="dxa"/>
          </w:tcPr>
          <w:p w14:paraId="55FC42C3" w14:textId="77777777" w:rsidR="004C673A" w:rsidRPr="00CC5CA8" w:rsidRDefault="004C673A" w:rsidP="004C673A">
            <w:pPr>
              <w:jc w:val="center"/>
              <w:rPr>
                <w:rFonts w:cs="Arial"/>
              </w:rPr>
            </w:pPr>
            <w:r w:rsidRPr="00CC5CA8">
              <w:rPr>
                <w:rFonts w:cs="Arial"/>
              </w:rPr>
              <w:t>Evidence / Comments</w:t>
            </w:r>
          </w:p>
        </w:tc>
      </w:tr>
      <w:tr w:rsidR="004C673A" w:rsidRPr="00CC5CA8" w14:paraId="1D6EBA0C" w14:textId="77777777" w:rsidTr="004C673A">
        <w:tc>
          <w:tcPr>
            <w:tcW w:w="562" w:type="dxa"/>
          </w:tcPr>
          <w:p w14:paraId="3691B920" w14:textId="77777777" w:rsidR="004C673A" w:rsidRPr="00CC5CA8" w:rsidRDefault="004C673A" w:rsidP="004C673A">
            <w:pPr>
              <w:rPr>
                <w:rFonts w:cs="Arial"/>
              </w:rPr>
            </w:pPr>
            <w:r w:rsidRPr="00CC5CA8">
              <w:rPr>
                <w:rFonts w:cs="Arial"/>
              </w:rPr>
              <w:t>A</w:t>
            </w:r>
          </w:p>
        </w:tc>
        <w:tc>
          <w:tcPr>
            <w:tcW w:w="4395" w:type="dxa"/>
          </w:tcPr>
          <w:p w14:paraId="0F77C8EF" w14:textId="77777777" w:rsidR="004C673A" w:rsidRPr="00D95C81" w:rsidRDefault="006D07B5" w:rsidP="004C673A">
            <w:pPr>
              <w:rPr>
                <w:rFonts w:cs="Arial"/>
                <w:sz w:val="22"/>
                <w:szCs w:val="22"/>
              </w:rPr>
            </w:pPr>
            <w:r w:rsidRPr="00D95C81">
              <w:rPr>
                <w:rFonts w:cs="Arial"/>
                <w:sz w:val="22"/>
                <w:szCs w:val="22"/>
              </w:rPr>
              <w:t xml:space="preserve">Regular health and safety monitoring is carried out by the member of staff with ‘day to day’ health and safety management responsibilities to ensure that health and safety standards are </w:t>
            </w:r>
            <w:r w:rsidR="00A6476C" w:rsidRPr="00D95C81">
              <w:rPr>
                <w:rFonts w:cs="Arial"/>
                <w:sz w:val="22"/>
                <w:szCs w:val="22"/>
              </w:rPr>
              <w:t>maintained,</w:t>
            </w:r>
            <w:r w:rsidRPr="00D95C81">
              <w:rPr>
                <w:rFonts w:cs="Arial"/>
                <w:sz w:val="22"/>
                <w:szCs w:val="22"/>
              </w:rPr>
              <w:t xml:space="preserve"> </w:t>
            </w:r>
            <w:r w:rsidRPr="00472F22">
              <w:rPr>
                <w:rFonts w:cs="Arial"/>
                <w:sz w:val="22"/>
                <w:szCs w:val="22"/>
              </w:rPr>
              <w:t xml:space="preserve">and </w:t>
            </w:r>
            <w:r w:rsidR="00321366" w:rsidRPr="00472F22">
              <w:rPr>
                <w:rFonts w:cs="Arial"/>
                <w:sz w:val="22"/>
                <w:szCs w:val="22"/>
              </w:rPr>
              <w:t>a plan of action compiled</w:t>
            </w:r>
          </w:p>
        </w:tc>
        <w:tc>
          <w:tcPr>
            <w:tcW w:w="708" w:type="dxa"/>
          </w:tcPr>
          <w:p w14:paraId="0164372B"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CA524E4"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685287A" w14:textId="77777777" w:rsidR="004C673A" w:rsidRPr="00CC5CA8" w:rsidRDefault="004C673A" w:rsidP="004C673A">
            <w:pPr>
              <w:rPr>
                <w:rFonts w:cs="Arial"/>
              </w:rPr>
            </w:pPr>
          </w:p>
        </w:tc>
      </w:tr>
      <w:tr w:rsidR="004C673A" w:rsidRPr="00CC5CA8" w14:paraId="765F16FE" w14:textId="77777777" w:rsidTr="004C673A">
        <w:tc>
          <w:tcPr>
            <w:tcW w:w="562" w:type="dxa"/>
          </w:tcPr>
          <w:p w14:paraId="3BE41D26" w14:textId="77777777" w:rsidR="004C673A" w:rsidRPr="00CC5CA8" w:rsidRDefault="004C673A" w:rsidP="004C673A">
            <w:pPr>
              <w:rPr>
                <w:rFonts w:cs="Arial"/>
              </w:rPr>
            </w:pPr>
            <w:r w:rsidRPr="00CC5CA8">
              <w:rPr>
                <w:rFonts w:cs="Arial"/>
              </w:rPr>
              <w:t>B</w:t>
            </w:r>
          </w:p>
        </w:tc>
        <w:tc>
          <w:tcPr>
            <w:tcW w:w="4395" w:type="dxa"/>
          </w:tcPr>
          <w:p w14:paraId="393F1CE3" w14:textId="77777777" w:rsidR="004C673A" w:rsidRPr="00D95C81" w:rsidRDefault="006D07B5" w:rsidP="004C673A">
            <w:pPr>
              <w:rPr>
                <w:rFonts w:cs="Arial"/>
                <w:sz w:val="22"/>
                <w:szCs w:val="22"/>
              </w:rPr>
            </w:pPr>
            <w:r w:rsidRPr="00D95C81">
              <w:rPr>
                <w:rFonts w:cs="Arial"/>
                <w:sz w:val="22"/>
                <w:szCs w:val="22"/>
              </w:rPr>
              <w:t xml:space="preserve">Periodic health and safety monitoring is carried out by the Governor with health and safety responsibilities to ensure that health and safety standards are </w:t>
            </w:r>
            <w:r w:rsidR="00A6476C" w:rsidRPr="00D95C81">
              <w:rPr>
                <w:rFonts w:cs="Arial"/>
                <w:sz w:val="22"/>
                <w:szCs w:val="22"/>
              </w:rPr>
              <w:t>maintained,</w:t>
            </w:r>
            <w:r w:rsidRPr="00D95C81">
              <w:rPr>
                <w:rFonts w:cs="Arial"/>
                <w:sz w:val="22"/>
                <w:szCs w:val="22"/>
              </w:rPr>
              <w:t xml:space="preserve"> and </w:t>
            </w:r>
            <w:r w:rsidR="00321366" w:rsidRPr="00472F22">
              <w:rPr>
                <w:rFonts w:cs="Arial"/>
                <w:sz w:val="22"/>
                <w:szCs w:val="22"/>
              </w:rPr>
              <w:t xml:space="preserve">planned actions completed </w:t>
            </w:r>
            <w:r w:rsidRPr="00D95C81">
              <w:rPr>
                <w:rFonts w:cs="Arial"/>
                <w:sz w:val="22"/>
                <w:szCs w:val="22"/>
              </w:rPr>
              <w:t>on a termly basis.</w:t>
            </w:r>
          </w:p>
        </w:tc>
        <w:tc>
          <w:tcPr>
            <w:tcW w:w="708" w:type="dxa"/>
          </w:tcPr>
          <w:p w14:paraId="45440163"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CF61365"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7530120" w14:textId="77777777" w:rsidR="004C673A" w:rsidRPr="00CC5CA8" w:rsidRDefault="004C673A" w:rsidP="004C673A">
            <w:pPr>
              <w:rPr>
                <w:rFonts w:cs="Arial"/>
              </w:rPr>
            </w:pPr>
          </w:p>
        </w:tc>
      </w:tr>
      <w:tr w:rsidR="004C673A" w:rsidRPr="00CC5CA8" w14:paraId="4523A030" w14:textId="77777777" w:rsidTr="004C673A">
        <w:tc>
          <w:tcPr>
            <w:tcW w:w="562" w:type="dxa"/>
          </w:tcPr>
          <w:p w14:paraId="3901FD78" w14:textId="77777777" w:rsidR="004C673A" w:rsidRPr="00CC5CA8" w:rsidRDefault="004C673A" w:rsidP="004C673A">
            <w:pPr>
              <w:rPr>
                <w:rFonts w:cs="Arial"/>
              </w:rPr>
            </w:pPr>
            <w:r w:rsidRPr="00CC5CA8">
              <w:rPr>
                <w:rFonts w:cs="Arial"/>
              </w:rPr>
              <w:t>C</w:t>
            </w:r>
          </w:p>
        </w:tc>
        <w:tc>
          <w:tcPr>
            <w:tcW w:w="4395" w:type="dxa"/>
          </w:tcPr>
          <w:p w14:paraId="1C65AD5A" w14:textId="77777777" w:rsidR="004C673A" w:rsidRPr="00D95C81" w:rsidRDefault="006D07B5" w:rsidP="004C673A">
            <w:pPr>
              <w:rPr>
                <w:rFonts w:cs="Arial"/>
                <w:sz w:val="22"/>
                <w:szCs w:val="22"/>
              </w:rPr>
            </w:pPr>
            <w:r w:rsidRPr="00D95C81">
              <w:rPr>
                <w:rFonts w:cs="Arial"/>
                <w:sz w:val="22"/>
                <w:szCs w:val="22"/>
              </w:rPr>
              <w:t>Staff carry out health and safety monitoring of their areas and activities to ensure that health and safety</w:t>
            </w:r>
            <w:r w:rsidR="00472F22">
              <w:rPr>
                <w:rFonts w:cs="Arial"/>
                <w:sz w:val="22"/>
                <w:szCs w:val="22"/>
              </w:rPr>
              <w:t xml:space="preserve"> </w:t>
            </w:r>
            <w:r w:rsidRPr="000C6964">
              <w:rPr>
                <w:rFonts w:cs="Arial"/>
                <w:sz w:val="22"/>
                <w:szCs w:val="22"/>
              </w:rPr>
              <w:t>arrangements</w:t>
            </w:r>
            <w:r w:rsidR="000C6964">
              <w:rPr>
                <w:rFonts w:cs="Arial"/>
                <w:sz w:val="22"/>
                <w:szCs w:val="22"/>
              </w:rPr>
              <w:t xml:space="preserve"> are</w:t>
            </w:r>
            <w:r w:rsidRPr="000C6964">
              <w:rPr>
                <w:rFonts w:cs="Arial"/>
                <w:sz w:val="22"/>
                <w:szCs w:val="22"/>
              </w:rPr>
              <w:t xml:space="preserve"> complied with </w:t>
            </w:r>
            <w:r w:rsidRPr="00D95C81">
              <w:rPr>
                <w:rFonts w:cs="Arial"/>
                <w:sz w:val="22"/>
                <w:szCs w:val="22"/>
              </w:rPr>
              <w:t>and reported to SMT.</w:t>
            </w:r>
          </w:p>
        </w:tc>
        <w:tc>
          <w:tcPr>
            <w:tcW w:w="708" w:type="dxa"/>
          </w:tcPr>
          <w:p w14:paraId="03B8177D"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869B5F4"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A763D8A" w14:textId="77777777" w:rsidR="004C673A" w:rsidRPr="00CC5CA8" w:rsidRDefault="004C673A" w:rsidP="004C673A">
            <w:pPr>
              <w:rPr>
                <w:rFonts w:cs="Arial"/>
              </w:rPr>
            </w:pPr>
          </w:p>
        </w:tc>
      </w:tr>
      <w:tr w:rsidR="004C673A" w:rsidRPr="00CC5CA8" w14:paraId="55BF7A65" w14:textId="77777777" w:rsidTr="004C673A">
        <w:tc>
          <w:tcPr>
            <w:tcW w:w="562" w:type="dxa"/>
          </w:tcPr>
          <w:p w14:paraId="02C52F1A" w14:textId="77777777" w:rsidR="004C673A" w:rsidRPr="00CC5CA8" w:rsidRDefault="004C673A" w:rsidP="004C673A">
            <w:pPr>
              <w:rPr>
                <w:rFonts w:cs="Arial"/>
              </w:rPr>
            </w:pPr>
            <w:r w:rsidRPr="00CC5CA8">
              <w:rPr>
                <w:rFonts w:cs="Arial"/>
              </w:rPr>
              <w:t>D</w:t>
            </w:r>
          </w:p>
        </w:tc>
        <w:tc>
          <w:tcPr>
            <w:tcW w:w="4395" w:type="dxa"/>
          </w:tcPr>
          <w:p w14:paraId="61ACADDE" w14:textId="77777777" w:rsidR="004C673A" w:rsidRPr="00D95C81" w:rsidRDefault="006D07B5" w:rsidP="004C673A">
            <w:pPr>
              <w:rPr>
                <w:rFonts w:cs="Arial"/>
                <w:sz w:val="22"/>
                <w:szCs w:val="22"/>
              </w:rPr>
            </w:pPr>
            <w:r w:rsidRPr="00D95C81">
              <w:rPr>
                <w:rFonts w:cs="Arial"/>
                <w:sz w:val="22"/>
                <w:szCs w:val="22"/>
              </w:rPr>
              <w:t>The Site Manager/Caretaker carries out regular health and safety inspections of shared areas paying particular attention to the identification of slip, trip and fall hazards.</w:t>
            </w:r>
          </w:p>
        </w:tc>
        <w:tc>
          <w:tcPr>
            <w:tcW w:w="708" w:type="dxa"/>
          </w:tcPr>
          <w:p w14:paraId="38970B0C"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58F9D55"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19394C7" w14:textId="77777777" w:rsidR="004C673A" w:rsidRPr="00CC5CA8" w:rsidRDefault="004C673A" w:rsidP="004C673A">
            <w:pPr>
              <w:rPr>
                <w:rFonts w:cs="Arial"/>
              </w:rPr>
            </w:pPr>
          </w:p>
        </w:tc>
      </w:tr>
      <w:tr w:rsidR="004C673A" w:rsidRPr="00CC5CA8" w14:paraId="4E6570CD" w14:textId="77777777" w:rsidTr="004C673A">
        <w:tc>
          <w:tcPr>
            <w:tcW w:w="562" w:type="dxa"/>
          </w:tcPr>
          <w:p w14:paraId="2DC7684F" w14:textId="77777777" w:rsidR="004C673A" w:rsidRPr="00CC5CA8" w:rsidRDefault="004C673A" w:rsidP="004C673A">
            <w:pPr>
              <w:rPr>
                <w:rFonts w:cs="Arial"/>
              </w:rPr>
            </w:pPr>
            <w:r w:rsidRPr="00CC5CA8">
              <w:rPr>
                <w:rFonts w:cs="Arial"/>
              </w:rPr>
              <w:t>E</w:t>
            </w:r>
          </w:p>
        </w:tc>
        <w:tc>
          <w:tcPr>
            <w:tcW w:w="4395" w:type="dxa"/>
          </w:tcPr>
          <w:p w14:paraId="55F95C97" w14:textId="77777777" w:rsidR="004C673A" w:rsidRPr="00D95C81" w:rsidRDefault="006D07B5" w:rsidP="004C673A">
            <w:pPr>
              <w:rPr>
                <w:rFonts w:cs="Arial"/>
                <w:sz w:val="22"/>
                <w:szCs w:val="22"/>
              </w:rPr>
            </w:pPr>
            <w:r w:rsidRPr="00D95C81">
              <w:rPr>
                <w:rFonts w:cs="Arial"/>
                <w:sz w:val="22"/>
                <w:szCs w:val="22"/>
              </w:rPr>
              <w:t>A system is in place for reporting health and safety defects and initiating remedial action.</w:t>
            </w:r>
          </w:p>
        </w:tc>
        <w:tc>
          <w:tcPr>
            <w:tcW w:w="708" w:type="dxa"/>
          </w:tcPr>
          <w:p w14:paraId="5A61E80B"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90FCA01"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DC58AA9" w14:textId="77777777" w:rsidR="004C673A" w:rsidRPr="00CC5CA8" w:rsidRDefault="004C673A" w:rsidP="004C673A">
            <w:pPr>
              <w:rPr>
                <w:rFonts w:cs="Arial"/>
              </w:rPr>
            </w:pPr>
          </w:p>
        </w:tc>
      </w:tr>
      <w:tr w:rsidR="004C673A" w:rsidRPr="00CC5CA8" w14:paraId="39417719" w14:textId="77777777" w:rsidTr="004C673A">
        <w:tc>
          <w:tcPr>
            <w:tcW w:w="562" w:type="dxa"/>
          </w:tcPr>
          <w:p w14:paraId="24A5489C" w14:textId="77777777" w:rsidR="004C673A" w:rsidRPr="00CC5CA8" w:rsidRDefault="004C673A" w:rsidP="004C673A">
            <w:pPr>
              <w:rPr>
                <w:rFonts w:cs="Arial"/>
              </w:rPr>
            </w:pPr>
            <w:r w:rsidRPr="00CC5CA8">
              <w:rPr>
                <w:rFonts w:cs="Arial"/>
              </w:rPr>
              <w:t>F</w:t>
            </w:r>
          </w:p>
        </w:tc>
        <w:tc>
          <w:tcPr>
            <w:tcW w:w="4395" w:type="dxa"/>
          </w:tcPr>
          <w:p w14:paraId="73DF3DDE" w14:textId="77777777" w:rsidR="004C673A" w:rsidRPr="00D95C81" w:rsidRDefault="006D07B5" w:rsidP="004C673A">
            <w:pPr>
              <w:rPr>
                <w:rFonts w:cs="Arial"/>
                <w:sz w:val="22"/>
                <w:szCs w:val="22"/>
              </w:rPr>
            </w:pPr>
            <w:r w:rsidRPr="00D95C81">
              <w:rPr>
                <w:rFonts w:cs="Arial"/>
                <w:sz w:val="22"/>
                <w:szCs w:val="22"/>
              </w:rPr>
              <w:t>Health and safety is a standing item on the agenda</w:t>
            </w:r>
            <w:r w:rsidRPr="0080339E">
              <w:rPr>
                <w:rFonts w:cs="Arial"/>
                <w:color w:val="FF0000"/>
                <w:sz w:val="22"/>
                <w:szCs w:val="22"/>
              </w:rPr>
              <w:t xml:space="preserve"> </w:t>
            </w:r>
            <w:r w:rsidRPr="007D5805">
              <w:rPr>
                <w:rFonts w:cs="Arial"/>
                <w:sz w:val="22"/>
                <w:szCs w:val="22"/>
              </w:rPr>
              <w:t>o</w:t>
            </w:r>
            <w:r w:rsidR="0080339E" w:rsidRPr="007D5805">
              <w:rPr>
                <w:rFonts w:cs="Arial"/>
                <w:sz w:val="22"/>
                <w:szCs w:val="22"/>
              </w:rPr>
              <w:t>f</w:t>
            </w:r>
            <w:r w:rsidRPr="007D5805">
              <w:rPr>
                <w:rFonts w:cs="Arial"/>
                <w:sz w:val="22"/>
                <w:szCs w:val="22"/>
              </w:rPr>
              <w:t xml:space="preserve"> </w:t>
            </w:r>
            <w:r w:rsidR="00321366" w:rsidRPr="007D5805">
              <w:rPr>
                <w:rFonts w:cs="Arial"/>
                <w:sz w:val="22"/>
                <w:szCs w:val="22"/>
              </w:rPr>
              <w:t xml:space="preserve">Staff and </w:t>
            </w:r>
            <w:r w:rsidRPr="00D95C81">
              <w:rPr>
                <w:rFonts w:cs="Arial"/>
                <w:sz w:val="22"/>
                <w:szCs w:val="22"/>
              </w:rPr>
              <w:t>Full Governing Body meetings.</w:t>
            </w:r>
          </w:p>
        </w:tc>
        <w:tc>
          <w:tcPr>
            <w:tcW w:w="708" w:type="dxa"/>
          </w:tcPr>
          <w:p w14:paraId="56556C80"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6305846"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7B72CE1" w14:textId="77777777" w:rsidR="004C673A" w:rsidRPr="00CC5CA8" w:rsidRDefault="004C673A" w:rsidP="004C673A">
            <w:pPr>
              <w:rPr>
                <w:rFonts w:cs="Arial"/>
              </w:rPr>
            </w:pPr>
          </w:p>
        </w:tc>
      </w:tr>
      <w:tr w:rsidR="004C673A" w:rsidRPr="00CC5CA8" w14:paraId="47D7CD3B" w14:textId="77777777" w:rsidTr="004C673A">
        <w:tc>
          <w:tcPr>
            <w:tcW w:w="562" w:type="dxa"/>
          </w:tcPr>
          <w:p w14:paraId="1F82DF3D" w14:textId="77777777" w:rsidR="004C673A" w:rsidRPr="00CC5CA8" w:rsidRDefault="004C673A" w:rsidP="004C673A">
            <w:pPr>
              <w:rPr>
                <w:rFonts w:cs="Arial"/>
              </w:rPr>
            </w:pPr>
            <w:r w:rsidRPr="00CC5CA8">
              <w:rPr>
                <w:rFonts w:cs="Arial"/>
              </w:rPr>
              <w:t>G</w:t>
            </w:r>
          </w:p>
        </w:tc>
        <w:tc>
          <w:tcPr>
            <w:tcW w:w="4395" w:type="dxa"/>
          </w:tcPr>
          <w:p w14:paraId="7ABAE2E0" w14:textId="77777777" w:rsidR="004C673A" w:rsidRPr="00D95C81" w:rsidRDefault="006D07B5" w:rsidP="004C673A">
            <w:pPr>
              <w:rPr>
                <w:rFonts w:cs="Arial"/>
                <w:sz w:val="22"/>
                <w:szCs w:val="22"/>
              </w:rPr>
            </w:pPr>
            <w:r w:rsidRPr="00D95C81">
              <w:rPr>
                <w:rFonts w:cs="Arial"/>
                <w:sz w:val="22"/>
                <w:szCs w:val="22"/>
              </w:rPr>
              <w:t>Accident/incident reports are reviewed at Full Governing Body meetings.</w:t>
            </w:r>
          </w:p>
        </w:tc>
        <w:tc>
          <w:tcPr>
            <w:tcW w:w="708" w:type="dxa"/>
          </w:tcPr>
          <w:p w14:paraId="6E9EA2A9"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6D30DD4"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9C64F29" w14:textId="77777777" w:rsidR="004C673A" w:rsidRPr="00CC5CA8" w:rsidRDefault="004C673A" w:rsidP="004C673A">
            <w:pPr>
              <w:rPr>
                <w:rFonts w:cs="Arial"/>
              </w:rPr>
            </w:pPr>
          </w:p>
        </w:tc>
      </w:tr>
      <w:tr w:rsidR="004C673A" w:rsidRPr="00CC5CA8" w14:paraId="1A84221B" w14:textId="77777777" w:rsidTr="004C673A">
        <w:tc>
          <w:tcPr>
            <w:tcW w:w="562" w:type="dxa"/>
          </w:tcPr>
          <w:p w14:paraId="3CE93BA8" w14:textId="77777777" w:rsidR="004C673A" w:rsidRPr="00CC5CA8" w:rsidRDefault="004C673A" w:rsidP="004C673A">
            <w:pPr>
              <w:rPr>
                <w:rFonts w:cs="Arial"/>
              </w:rPr>
            </w:pPr>
            <w:r w:rsidRPr="00CC5CA8">
              <w:rPr>
                <w:rFonts w:cs="Arial"/>
              </w:rPr>
              <w:t>H</w:t>
            </w:r>
          </w:p>
        </w:tc>
        <w:tc>
          <w:tcPr>
            <w:tcW w:w="4395" w:type="dxa"/>
          </w:tcPr>
          <w:p w14:paraId="5AA27319" w14:textId="77777777" w:rsidR="004C673A" w:rsidRPr="00D95C81" w:rsidRDefault="006D07B5" w:rsidP="004C673A">
            <w:pPr>
              <w:rPr>
                <w:rFonts w:cs="Arial"/>
                <w:sz w:val="22"/>
                <w:szCs w:val="22"/>
              </w:rPr>
            </w:pPr>
            <w:r w:rsidRPr="00D95C81">
              <w:rPr>
                <w:rFonts w:cs="Arial"/>
                <w:sz w:val="22"/>
                <w:szCs w:val="22"/>
              </w:rPr>
              <w:t xml:space="preserve">The Head teacher completes a management review report for </w:t>
            </w:r>
            <w:r w:rsidR="00321366" w:rsidRPr="007D5805">
              <w:rPr>
                <w:rFonts w:cs="Arial"/>
                <w:sz w:val="22"/>
                <w:szCs w:val="22"/>
              </w:rPr>
              <w:t xml:space="preserve">discussion </w:t>
            </w:r>
            <w:r w:rsidRPr="007D5805">
              <w:rPr>
                <w:rFonts w:cs="Arial"/>
                <w:sz w:val="22"/>
                <w:szCs w:val="22"/>
              </w:rPr>
              <w:t xml:space="preserve">review </w:t>
            </w:r>
            <w:r w:rsidRPr="00D95C81">
              <w:rPr>
                <w:rFonts w:cs="Arial"/>
                <w:sz w:val="22"/>
                <w:szCs w:val="22"/>
              </w:rPr>
              <w:t>at the Full Governing Body meeting.</w:t>
            </w:r>
          </w:p>
        </w:tc>
        <w:tc>
          <w:tcPr>
            <w:tcW w:w="708" w:type="dxa"/>
          </w:tcPr>
          <w:p w14:paraId="25266278"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C9C6E02"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8352974" w14:textId="77777777" w:rsidR="004C673A" w:rsidRPr="00CC5CA8" w:rsidRDefault="004C673A" w:rsidP="004C673A">
            <w:pPr>
              <w:rPr>
                <w:rFonts w:cs="Arial"/>
              </w:rPr>
            </w:pPr>
          </w:p>
        </w:tc>
      </w:tr>
    </w:tbl>
    <w:p w14:paraId="5A1D2CEA" w14:textId="77777777" w:rsidR="004C673A" w:rsidRPr="00CC5CA8" w:rsidRDefault="004C673A" w:rsidP="006D07B5">
      <w:pPr>
        <w:pStyle w:val="Heading2"/>
        <w:rPr>
          <w:rFonts w:cs="Arial"/>
        </w:rPr>
      </w:pPr>
    </w:p>
    <w:p w14:paraId="2C50F54F" w14:textId="77777777" w:rsidR="004C673A" w:rsidRPr="00CC5CA8" w:rsidRDefault="006D07B5" w:rsidP="006D07B5">
      <w:pPr>
        <w:pStyle w:val="Heading2"/>
        <w:rPr>
          <w:rFonts w:cs="Arial"/>
        </w:rPr>
      </w:pPr>
      <w:bookmarkStart w:id="7" w:name="_Toc491166039"/>
      <w:r w:rsidRPr="00CC5CA8">
        <w:rPr>
          <w:rFonts w:cs="Arial"/>
        </w:rPr>
        <w:t>4. Critical Incidents</w:t>
      </w:r>
      <w:bookmarkEnd w:id="7"/>
    </w:p>
    <w:p w14:paraId="38DFAB8B" w14:textId="77777777" w:rsidR="004C673A" w:rsidRPr="00CC5CA8" w:rsidRDefault="004C673A"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6D07B5" w:rsidRPr="00CC5CA8" w14:paraId="557EBCF9" w14:textId="77777777" w:rsidTr="00CC5CA8">
        <w:tc>
          <w:tcPr>
            <w:tcW w:w="9776" w:type="dxa"/>
            <w:gridSpan w:val="5"/>
          </w:tcPr>
          <w:p w14:paraId="77C4D726" w14:textId="77777777" w:rsidR="006D07B5" w:rsidRPr="00CC5CA8" w:rsidRDefault="006D07B5" w:rsidP="00CC5CA8">
            <w:pPr>
              <w:rPr>
                <w:rFonts w:cs="Arial"/>
              </w:rPr>
            </w:pPr>
            <w:r w:rsidRPr="00CC5CA8">
              <w:rPr>
                <w:rFonts w:cs="Arial"/>
              </w:rPr>
              <w:t>Responsible person:</w:t>
            </w:r>
          </w:p>
        </w:tc>
      </w:tr>
      <w:tr w:rsidR="006D07B5" w:rsidRPr="00CC5CA8" w14:paraId="7CCE213E" w14:textId="77777777" w:rsidTr="00CC5CA8">
        <w:tc>
          <w:tcPr>
            <w:tcW w:w="4957" w:type="dxa"/>
            <w:gridSpan w:val="2"/>
          </w:tcPr>
          <w:p w14:paraId="7A247325" w14:textId="77777777" w:rsidR="006D07B5" w:rsidRPr="00CC5CA8" w:rsidRDefault="006D07B5" w:rsidP="00CC5CA8">
            <w:pPr>
              <w:jc w:val="center"/>
              <w:rPr>
                <w:rFonts w:cs="Arial"/>
              </w:rPr>
            </w:pPr>
            <w:r w:rsidRPr="00CC5CA8">
              <w:rPr>
                <w:rFonts w:cs="Arial"/>
              </w:rPr>
              <w:t>Details</w:t>
            </w:r>
          </w:p>
        </w:tc>
        <w:tc>
          <w:tcPr>
            <w:tcW w:w="708" w:type="dxa"/>
          </w:tcPr>
          <w:p w14:paraId="636258B6" w14:textId="77777777" w:rsidR="006D07B5" w:rsidRPr="00CC5CA8" w:rsidRDefault="006D07B5" w:rsidP="00CC5CA8">
            <w:pPr>
              <w:jc w:val="center"/>
              <w:rPr>
                <w:rFonts w:cs="Arial"/>
              </w:rPr>
            </w:pPr>
            <w:r w:rsidRPr="00CC5CA8">
              <w:rPr>
                <w:rFonts w:cs="Arial"/>
              </w:rPr>
              <w:t>Yes</w:t>
            </w:r>
          </w:p>
        </w:tc>
        <w:tc>
          <w:tcPr>
            <w:tcW w:w="851" w:type="dxa"/>
          </w:tcPr>
          <w:p w14:paraId="4EF22B23" w14:textId="77777777" w:rsidR="006D07B5" w:rsidRPr="00CC5CA8" w:rsidRDefault="006D07B5" w:rsidP="00CC5CA8">
            <w:pPr>
              <w:jc w:val="center"/>
              <w:rPr>
                <w:rFonts w:cs="Arial"/>
              </w:rPr>
            </w:pPr>
            <w:r w:rsidRPr="00CC5CA8">
              <w:rPr>
                <w:rFonts w:cs="Arial"/>
              </w:rPr>
              <w:t>No</w:t>
            </w:r>
          </w:p>
        </w:tc>
        <w:tc>
          <w:tcPr>
            <w:tcW w:w="3260" w:type="dxa"/>
          </w:tcPr>
          <w:p w14:paraId="3B6DC292" w14:textId="77777777" w:rsidR="006D07B5" w:rsidRPr="00CC5CA8" w:rsidRDefault="006D07B5" w:rsidP="00CC5CA8">
            <w:pPr>
              <w:jc w:val="center"/>
              <w:rPr>
                <w:rFonts w:cs="Arial"/>
              </w:rPr>
            </w:pPr>
            <w:r w:rsidRPr="00CC5CA8">
              <w:rPr>
                <w:rFonts w:cs="Arial"/>
              </w:rPr>
              <w:t>Evidence / Comments</w:t>
            </w:r>
          </w:p>
        </w:tc>
      </w:tr>
      <w:tr w:rsidR="006D07B5" w:rsidRPr="00CC5CA8" w14:paraId="349559C0" w14:textId="77777777" w:rsidTr="00CC5CA8">
        <w:tc>
          <w:tcPr>
            <w:tcW w:w="562" w:type="dxa"/>
          </w:tcPr>
          <w:p w14:paraId="0ADE4F4C" w14:textId="77777777" w:rsidR="006D07B5" w:rsidRPr="00CC5CA8" w:rsidRDefault="006D07B5" w:rsidP="00CC5CA8">
            <w:pPr>
              <w:rPr>
                <w:rFonts w:cs="Arial"/>
              </w:rPr>
            </w:pPr>
            <w:r w:rsidRPr="00CC5CA8">
              <w:rPr>
                <w:rFonts w:cs="Arial"/>
              </w:rPr>
              <w:t>A</w:t>
            </w:r>
          </w:p>
        </w:tc>
        <w:tc>
          <w:tcPr>
            <w:tcW w:w="4395" w:type="dxa"/>
          </w:tcPr>
          <w:p w14:paraId="0D94CF2F" w14:textId="77777777" w:rsidR="006D07B5" w:rsidRPr="00F15E62" w:rsidRDefault="006D07B5" w:rsidP="00CC5CA8">
            <w:pPr>
              <w:rPr>
                <w:rFonts w:cs="Arial"/>
                <w:color w:val="FF0000"/>
                <w:sz w:val="22"/>
                <w:szCs w:val="22"/>
              </w:rPr>
            </w:pPr>
            <w:r w:rsidRPr="00D95C81">
              <w:rPr>
                <w:rFonts w:cs="Arial"/>
                <w:sz w:val="22"/>
                <w:szCs w:val="22"/>
              </w:rPr>
              <w:t>Arrangements for dealing with likely critical incidents (e.g. major injuries on/off site, pupil missing, fire, flood, gas leak, power/water/heating failures) have been drawn up in</w:t>
            </w:r>
            <w:r w:rsidRPr="007D5805">
              <w:rPr>
                <w:rFonts w:cs="Arial"/>
                <w:sz w:val="22"/>
                <w:szCs w:val="22"/>
              </w:rPr>
              <w:t xml:space="preserve"> </w:t>
            </w:r>
            <w:r w:rsidR="00F15E62" w:rsidRPr="007D5805">
              <w:rPr>
                <w:rFonts w:cs="Arial"/>
                <w:sz w:val="22"/>
                <w:szCs w:val="22"/>
              </w:rPr>
              <w:t xml:space="preserve">the </w:t>
            </w:r>
            <w:r w:rsidRPr="00D95C81">
              <w:rPr>
                <w:rFonts w:cs="Arial"/>
                <w:sz w:val="22"/>
                <w:szCs w:val="22"/>
              </w:rPr>
              <w:t>School Emergency Plan’.</w:t>
            </w:r>
          </w:p>
        </w:tc>
        <w:tc>
          <w:tcPr>
            <w:tcW w:w="708" w:type="dxa"/>
          </w:tcPr>
          <w:p w14:paraId="20DCF6DF"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7F796B6"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05DABD1" w14:textId="77777777" w:rsidR="006D07B5" w:rsidRPr="00CC5CA8" w:rsidRDefault="006D07B5" w:rsidP="00CC5CA8">
            <w:pPr>
              <w:rPr>
                <w:rFonts w:cs="Arial"/>
              </w:rPr>
            </w:pPr>
          </w:p>
        </w:tc>
      </w:tr>
      <w:tr w:rsidR="006D07B5" w:rsidRPr="00CC5CA8" w14:paraId="4B30B447" w14:textId="77777777" w:rsidTr="00CC5CA8">
        <w:tc>
          <w:tcPr>
            <w:tcW w:w="562" w:type="dxa"/>
          </w:tcPr>
          <w:p w14:paraId="60A0F902" w14:textId="77777777" w:rsidR="006D07B5" w:rsidRPr="00CC5CA8" w:rsidRDefault="006D07B5" w:rsidP="00CC5CA8">
            <w:pPr>
              <w:rPr>
                <w:rFonts w:cs="Arial"/>
              </w:rPr>
            </w:pPr>
            <w:r w:rsidRPr="00CC5CA8">
              <w:rPr>
                <w:rFonts w:cs="Arial"/>
              </w:rPr>
              <w:lastRenderedPageBreak/>
              <w:t>B</w:t>
            </w:r>
          </w:p>
        </w:tc>
        <w:tc>
          <w:tcPr>
            <w:tcW w:w="4395" w:type="dxa"/>
          </w:tcPr>
          <w:p w14:paraId="1A7DAEE6" w14:textId="77777777" w:rsidR="006D07B5" w:rsidRPr="00D95C81" w:rsidRDefault="006D07B5" w:rsidP="00CC5CA8">
            <w:pPr>
              <w:rPr>
                <w:rFonts w:cs="Arial"/>
                <w:sz w:val="22"/>
                <w:szCs w:val="22"/>
              </w:rPr>
            </w:pPr>
            <w:r w:rsidRPr="00D95C81">
              <w:rPr>
                <w:rFonts w:cs="Arial"/>
                <w:sz w:val="22"/>
                <w:szCs w:val="22"/>
              </w:rPr>
              <w:t>Key personnel are nominated to perform specific roles during incidents and receive instruction and training</w:t>
            </w:r>
            <w:r w:rsidRPr="00F15E62">
              <w:rPr>
                <w:rFonts w:cs="Arial"/>
                <w:color w:val="0070C0"/>
                <w:sz w:val="22"/>
                <w:szCs w:val="22"/>
              </w:rPr>
              <w:t xml:space="preserve"> </w:t>
            </w:r>
            <w:r w:rsidR="00F15E62" w:rsidRPr="005C02AC">
              <w:rPr>
                <w:rFonts w:cs="Arial"/>
                <w:sz w:val="22"/>
                <w:szCs w:val="22"/>
              </w:rPr>
              <w:t>for</w:t>
            </w:r>
            <w:r w:rsidR="00F15E62">
              <w:rPr>
                <w:rFonts w:cs="Arial"/>
                <w:sz w:val="22"/>
                <w:szCs w:val="22"/>
              </w:rPr>
              <w:t xml:space="preserve"> </w:t>
            </w:r>
            <w:r w:rsidRPr="00D95C81">
              <w:rPr>
                <w:rFonts w:cs="Arial"/>
                <w:sz w:val="22"/>
                <w:szCs w:val="22"/>
              </w:rPr>
              <w:t>this role.</w:t>
            </w:r>
          </w:p>
        </w:tc>
        <w:tc>
          <w:tcPr>
            <w:tcW w:w="708" w:type="dxa"/>
          </w:tcPr>
          <w:p w14:paraId="62AB79FB"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7737683"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39661BF" w14:textId="77777777" w:rsidR="006D07B5" w:rsidRPr="00CC5CA8" w:rsidRDefault="006D07B5" w:rsidP="00CC5CA8">
            <w:pPr>
              <w:rPr>
                <w:rFonts w:cs="Arial"/>
              </w:rPr>
            </w:pPr>
          </w:p>
        </w:tc>
      </w:tr>
      <w:tr w:rsidR="006D07B5" w:rsidRPr="00CC5CA8" w14:paraId="42D9E00E" w14:textId="77777777" w:rsidTr="00CC5CA8">
        <w:tc>
          <w:tcPr>
            <w:tcW w:w="562" w:type="dxa"/>
          </w:tcPr>
          <w:p w14:paraId="2680E41B" w14:textId="77777777" w:rsidR="006D07B5" w:rsidRPr="00CC5CA8" w:rsidRDefault="006D07B5" w:rsidP="00CC5CA8">
            <w:pPr>
              <w:rPr>
                <w:rFonts w:cs="Arial"/>
              </w:rPr>
            </w:pPr>
            <w:r w:rsidRPr="00CC5CA8">
              <w:rPr>
                <w:rFonts w:cs="Arial"/>
              </w:rPr>
              <w:t>C</w:t>
            </w:r>
          </w:p>
        </w:tc>
        <w:tc>
          <w:tcPr>
            <w:tcW w:w="4395" w:type="dxa"/>
          </w:tcPr>
          <w:p w14:paraId="39BBB142" w14:textId="77777777" w:rsidR="005A4FA1" w:rsidRPr="005C02AC" w:rsidRDefault="005A4FA1" w:rsidP="00CC5CA8">
            <w:pPr>
              <w:rPr>
                <w:rFonts w:cs="Arial"/>
                <w:sz w:val="22"/>
                <w:szCs w:val="22"/>
              </w:rPr>
            </w:pPr>
            <w:r w:rsidRPr="005C02AC">
              <w:rPr>
                <w:rFonts w:cs="Arial"/>
                <w:sz w:val="22"/>
                <w:szCs w:val="22"/>
              </w:rPr>
              <w:t>A contact list of key personnel is kept up to date</w:t>
            </w:r>
          </w:p>
          <w:p w14:paraId="708BF575" w14:textId="77777777" w:rsidR="005A4FA1" w:rsidRPr="00D95C81" w:rsidRDefault="005A4FA1" w:rsidP="00CC5CA8">
            <w:pPr>
              <w:rPr>
                <w:rFonts w:cs="Arial"/>
                <w:sz w:val="22"/>
                <w:szCs w:val="22"/>
              </w:rPr>
            </w:pPr>
          </w:p>
        </w:tc>
        <w:tc>
          <w:tcPr>
            <w:tcW w:w="708" w:type="dxa"/>
          </w:tcPr>
          <w:p w14:paraId="44548A75"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A507534"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BAD4FC3" w14:textId="77777777" w:rsidR="006D07B5" w:rsidRPr="00CC5CA8" w:rsidRDefault="006D07B5" w:rsidP="00CC5CA8">
            <w:pPr>
              <w:rPr>
                <w:rFonts w:cs="Arial"/>
              </w:rPr>
            </w:pPr>
          </w:p>
        </w:tc>
      </w:tr>
      <w:tr w:rsidR="006D07B5" w:rsidRPr="00CC5CA8" w14:paraId="04092F84" w14:textId="77777777" w:rsidTr="00CC5CA8">
        <w:tc>
          <w:tcPr>
            <w:tcW w:w="562" w:type="dxa"/>
          </w:tcPr>
          <w:p w14:paraId="3B754870" w14:textId="77777777" w:rsidR="006D07B5" w:rsidRPr="00CC5CA8" w:rsidRDefault="006D07B5" w:rsidP="00CC5CA8">
            <w:pPr>
              <w:rPr>
                <w:rFonts w:cs="Arial"/>
              </w:rPr>
            </w:pPr>
            <w:r w:rsidRPr="00CC5CA8">
              <w:rPr>
                <w:rFonts w:cs="Arial"/>
              </w:rPr>
              <w:t>D</w:t>
            </w:r>
          </w:p>
        </w:tc>
        <w:tc>
          <w:tcPr>
            <w:tcW w:w="4395" w:type="dxa"/>
          </w:tcPr>
          <w:p w14:paraId="1D68B1E1" w14:textId="77777777" w:rsidR="006D07B5" w:rsidRPr="00D95C81" w:rsidRDefault="006D07B5" w:rsidP="00CC5CA8">
            <w:pPr>
              <w:rPr>
                <w:rFonts w:cs="Arial"/>
                <w:sz w:val="22"/>
                <w:szCs w:val="22"/>
              </w:rPr>
            </w:pPr>
            <w:r w:rsidRPr="00D95C81">
              <w:rPr>
                <w:rFonts w:cs="Arial"/>
                <w:sz w:val="22"/>
                <w:szCs w:val="22"/>
              </w:rPr>
              <w:t xml:space="preserve">The </w:t>
            </w:r>
            <w:r w:rsidR="00FC2D5E" w:rsidRPr="005C02AC">
              <w:rPr>
                <w:rFonts w:cs="Arial"/>
                <w:sz w:val="22"/>
                <w:szCs w:val="22"/>
              </w:rPr>
              <w:t>Emergency</w:t>
            </w:r>
            <w:r w:rsidR="005A4FA1">
              <w:rPr>
                <w:rFonts w:cs="Arial"/>
                <w:sz w:val="22"/>
                <w:szCs w:val="22"/>
              </w:rPr>
              <w:t xml:space="preserve"> </w:t>
            </w:r>
            <w:r w:rsidRPr="00D95C81">
              <w:rPr>
                <w:rFonts w:cs="Arial"/>
                <w:sz w:val="22"/>
                <w:szCs w:val="22"/>
              </w:rPr>
              <w:t>plan</w:t>
            </w:r>
            <w:r w:rsidR="005A4FA1" w:rsidRPr="005A4FA1">
              <w:rPr>
                <w:rFonts w:cs="Arial"/>
                <w:color w:val="FF0000"/>
                <w:sz w:val="22"/>
                <w:szCs w:val="22"/>
              </w:rPr>
              <w:t xml:space="preserve"> </w:t>
            </w:r>
            <w:r w:rsidRPr="00D95C81">
              <w:rPr>
                <w:rFonts w:cs="Arial"/>
                <w:sz w:val="22"/>
                <w:szCs w:val="22"/>
              </w:rPr>
              <w:t xml:space="preserve">is </w:t>
            </w:r>
            <w:r w:rsidR="005C02AC" w:rsidRPr="00D95C81">
              <w:rPr>
                <w:rFonts w:cs="Arial"/>
                <w:sz w:val="22"/>
                <w:szCs w:val="22"/>
              </w:rPr>
              <w:t>tested,</w:t>
            </w:r>
            <w:r w:rsidRPr="00D95C81">
              <w:rPr>
                <w:rFonts w:cs="Arial"/>
                <w:sz w:val="22"/>
                <w:szCs w:val="22"/>
              </w:rPr>
              <w:t xml:space="preserve"> and any resultant problems actioned.</w:t>
            </w:r>
          </w:p>
        </w:tc>
        <w:tc>
          <w:tcPr>
            <w:tcW w:w="708" w:type="dxa"/>
          </w:tcPr>
          <w:p w14:paraId="547CB943"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FDC25D7"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BA49587" w14:textId="77777777" w:rsidR="006D07B5" w:rsidRPr="00CC5CA8" w:rsidRDefault="006D07B5" w:rsidP="00CC5CA8">
            <w:pPr>
              <w:rPr>
                <w:rFonts w:cs="Arial"/>
              </w:rPr>
            </w:pPr>
          </w:p>
        </w:tc>
      </w:tr>
      <w:tr w:rsidR="006D07B5" w:rsidRPr="00CC5CA8" w14:paraId="3D1DEC7B" w14:textId="77777777" w:rsidTr="00CC5CA8">
        <w:tc>
          <w:tcPr>
            <w:tcW w:w="562" w:type="dxa"/>
          </w:tcPr>
          <w:p w14:paraId="6F709BC3" w14:textId="77777777" w:rsidR="006D07B5" w:rsidRPr="00CC5CA8" w:rsidRDefault="006D07B5" w:rsidP="00CC5CA8">
            <w:pPr>
              <w:rPr>
                <w:rFonts w:cs="Arial"/>
              </w:rPr>
            </w:pPr>
            <w:r w:rsidRPr="00CC5CA8">
              <w:rPr>
                <w:rFonts w:cs="Arial"/>
              </w:rPr>
              <w:t>E</w:t>
            </w:r>
          </w:p>
        </w:tc>
        <w:tc>
          <w:tcPr>
            <w:tcW w:w="4395" w:type="dxa"/>
          </w:tcPr>
          <w:p w14:paraId="4E148C9D" w14:textId="77777777" w:rsidR="005A4FA1" w:rsidRPr="004831DB" w:rsidRDefault="005A4FA1" w:rsidP="00CC5CA8">
            <w:pPr>
              <w:rPr>
                <w:rFonts w:cs="Arial"/>
                <w:sz w:val="22"/>
                <w:szCs w:val="22"/>
              </w:rPr>
            </w:pPr>
            <w:r w:rsidRPr="004831DB">
              <w:rPr>
                <w:rFonts w:cs="Arial"/>
                <w:sz w:val="22"/>
                <w:szCs w:val="22"/>
              </w:rPr>
              <w:t>Schools to consider the practicalities of ‘lockdown’ procedures and test.</w:t>
            </w:r>
          </w:p>
          <w:p w14:paraId="056337C8" w14:textId="77777777" w:rsidR="005A4FA1" w:rsidRPr="00D95C81" w:rsidRDefault="005A4FA1" w:rsidP="00CC5CA8">
            <w:pPr>
              <w:rPr>
                <w:rFonts w:cs="Arial"/>
                <w:sz w:val="22"/>
                <w:szCs w:val="22"/>
              </w:rPr>
            </w:pPr>
          </w:p>
        </w:tc>
        <w:tc>
          <w:tcPr>
            <w:tcW w:w="708" w:type="dxa"/>
          </w:tcPr>
          <w:p w14:paraId="4A5FB7D7"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51C982F"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5071E30" w14:textId="77777777" w:rsidR="006D07B5" w:rsidRPr="00CC5CA8" w:rsidRDefault="006D07B5" w:rsidP="00CC5CA8">
            <w:pPr>
              <w:rPr>
                <w:rFonts w:cs="Arial"/>
              </w:rPr>
            </w:pPr>
          </w:p>
        </w:tc>
      </w:tr>
    </w:tbl>
    <w:p w14:paraId="40060ABE" w14:textId="77777777" w:rsidR="006D07B5" w:rsidRPr="00CC5CA8" w:rsidRDefault="006D07B5" w:rsidP="006D07B5">
      <w:pPr>
        <w:rPr>
          <w:rFonts w:cs="Arial"/>
        </w:rPr>
      </w:pPr>
    </w:p>
    <w:p w14:paraId="42D6EF9E" w14:textId="77777777" w:rsidR="006D07B5" w:rsidRPr="00CC5CA8" w:rsidRDefault="006D07B5" w:rsidP="006D07B5">
      <w:pPr>
        <w:pStyle w:val="Heading2"/>
        <w:rPr>
          <w:rFonts w:cs="Arial"/>
        </w:rPr>
      </w:pPr>
      <w:bookmarkStart w:id="8" w:name="_Toc491166040"/>
      <w:r w:rsidRPr="00CC5CA8">
        <w:rPr>
          <w:rFonts w:cs="Arial"/>
        </w:rPr>
        <w:t>5. First Aid and Infection Control</w:t>
      </w:r>
      <w:bookmarkEnd w:id="8"/>
    </w:p>
    <w:p w14:paraId="4AB35D02" w14:textId="77777777" w:rsidR="006D07B5" w:rsidRPr="00CC5CA8" w:rsidRDefault="006D07B5" w:rsidP="006D07B5">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6D07B5" w:rsidRPr="00CC5CA8" w14:paraId="5AF5BDB9" w14:textId="77777777" w:rsidTr="00CC5CA8">
        <w:tc>
          <w:tcPr>
            <w:tcW w:w="9776" w:type="dxa"/>
            <w:gridSpan w:val="5"/>
          </w:tcPr>
          <w:p w14:paraId="5E04030C" w14:textId="77777777" w:rsidR="006D07B5" w:rsidRPr="00CC5CA8" w:rsidRDefault="006D07B5" w:rsidP="00CC5CA8">
            <w:pPr>
              <w:rPr>
                <w:rFonts w:cs="Arial"/>
              </w:rPr>
            </w:pPr>
            <w:r w:rsidRPr="00CC5CA8">
              <w:rPr>
                <w:rFonts w:cs="Arial"/>
              </w:rPr>
              <w:t>Responsible person:</w:t>
            </w:r>
          </w:p>
        </w:tc>
      </w:tr>
      <w:tr w:rsidR="006D07B5" w:rsidRPr="00CC5CA8" w14:paraId="10436591" w14:textId="77777777" w:rsidTr="00CC5CA8">
        <w:tc>
          <w:tcPr>
            <w:tcW w:w="4957" w:type="dxa"/>
            <w:gridSpan w:val="2"/>
          </w:tcPr>
          <w:p w14:paraId="207C3E4C" w14:textId="77777777" w:rsidR="006D07B5" w:rsidRPr="00CC5CA8" w:rsidRDefault="006D07B5" w:rsidP="00CC5CA8">
            <w:pPr>
              <w:jc w:val="center"/>
              <w:rPr>
                <w:rFonts w:cs="Arial"/>
              </w:rPr>
            </w:pPr>
            <w:r w:rsidRPr="00CC5CA8">
              <w:rPr>
                <w:rFonts w:cs="Arial"/>
              </w:rPr>
              <w:t>Details</w:t>
            </w:r>
          </w:p>
        </w:tc>
        <w:tc>
          <w:tcPr>
            <w:tcW w:w="708" w:type="dxa"/>
          </w:tcPr>
          <w:p w14:paraId="596EA626" w14:textId="77777777" w:rsidR="006D07B5" w:rsidRPr="00CC5CA8" w:rsidRDefault="006D07B5" w:rsidP="00CC5CA8">
            <w:pPr>
              <w:jc w:val="center"/>
              <w:rPr>
                <w:rFonts w:cs="Arial"/>
              </w:rPr>
            </w:pPr>
            <w:r w:rsidRPr="00CC5CA8">
              <w:rPr>
                <w:rFonts w:cs="Arial"/>
              </w:rPr>
              <w:t>Yes</w:t>
            </w:r>
          </w:p>
        </w:tc>
        <w:tc>
          <w:tcPr>
            <w:tcW w:w="851" w:type="dxa"/>
          </w:tcPr>
          <w:p w14:paraId="04E8F705" w14:textId="77777777" w:rsidR="006D07B5" w:rsidRPr="00CC5CA8" w:rsidRDefault="006D07B5" w:rsidP="00CC5CA8">
            <w:pPr>
              <w:jc w:val="center"/>
              <w:rPr>
                <w:rFonts w:cs="Arial"/>
              </w:rPr>
            </w:pPr>
            <w:r w:rsidRPr="00CC5CA8">
              <w:rPr>
                <w:rFonts w:cs="Arial"/>
              </w:rPr>
              <w:t>No</w:t>
            </w:r>
          </w:p>
        </w:tc>
        <w:tc>
          <w:tcPr>
            <w:tcW w:w="3260" w:type="dxa"/>
          </w:tcPr>
          <w:p w14:paraId="78592DEA" w14:textId="77777777" w:rsidR="006D07B5" w:rsidRPr="00CC5CA8" w:rsidRDefault="006D07B5" w:rsidP="00CC5CA8">
            <w:pPr>
              <w:jc w:val="center"/>
              <w:rPr>
                <w:rFonts w:cs="Arial"/>
              </w:rPr>
            </w:pPr>
            <w:r w:rsidRPr="00CC5CA8">
              <w:rPr>
                <w:rFonts w:cs="Arial"/>
              </w:rPr>
              <w:t>Evidence / Comments</w:t>
            </w:r>
          </w:p>
        </w:tc>
      </w:tr>
      <w:tr w:rsidR="006D07B5" w:rsidRPr="00CC5CA8" w14:paraId="26686ABE" w14:textId="77777777" w:rsidTr="00CC5CA8">
        <w:tc>
          <w:tcPr>
            <w:tcW w:w="562" w:type="dxa"/>
          </w:tcPr>
          <w:p w14:paraId="049C3363" w14:textId="77777777" w:rsidR="006D07B5" w:rsidRPr="00CC5CA8" w:rsidRDefault="006D07B5" w:rsidP="00CC5CA8">
            <w:pPr>
              <w:rPr>
                <w:rFonts w:cs="Arial"/>
              </w:rPr>
            </w:pPr>
            <w:r w:rsidRPr="00CC5CA8">
              <w:rPr>
                <w:rFonts w:cs="Arial"/>
              </w:rPr>
              <w:t>A</w:t>
            </w:r>
          </w:p>
        </w:tc>
        <w:tc>
          <w:tcPr>
            <w:tcW w:w="4395" w:type="dxa"/>
          </w:tcPr>
          <w:p w14:paraId="776C09EB" w14:textId="77777777" w:rsidR="006D07B5" w:rsidRPr="00D95C81" w:rsidRDefault="00B44100" w:rsidP="00CC5CA8">
            <w:pPr>
              <w:rPr>
                <w:rFonts w:cs="Arial"/>
                <w:sz w:val="22"/>
                <w:szCs w:val="22"/>
              </w:rPr>
            </w:pPr>
            <w:r w:rsidRPr="004831DB">
              <w:rPr>
                <w:rFonts w:cs="Arial"/>
                <w:sz w:val="22"/>
                <w:szCs w:val="22"/>
              </w:rPr>
              <w:t xml:space="preserve">First Aid Risk assessment </w:t>
            </w:r>
            <w:r w:rsidR="00560CAE" w:rsidRPr="004831DB">
              <w:rPr>
                <w:rFonts w:cs="Arial"/>
                <w:sz w:val="22"/>
                <w:szCs w:val="22"/>
              </w:rPr>
              <w:t xml:space="preserve">is </w:t>
            </w:r>
            <w:r w:rsidRPr="004831DB">
              <w:rPr>
                <w:rFonts w:cs="Arial"/>
                <w:sz w:val="22"/>
                <w:szCs w:val="22"/>
              </w:rPr>
              <w:t>completed</w:t>
            </w:r>
            <w:r w:rsidR="002B05ED" w:rsidRPr="004831DB">
              <w:rPr>
                <w:rFonts w:cs="Arial"/>
                <w:sz w:val="22"/>
                <w:szCs w:val="22"/>
              </w:rPr>
              <w:t xml:space="preserve"> </w:t>
            </w:r>
            <w:r w:rsidR="00155D7C" w:rsidRPr="004831DB">
              <w:rPr>
                <w:rFonts w:cs="Arial"/>
                <w:sz w:val="22"/>
                <w:szCs w:val="22"/>
              </w:rPr>
              <w:t xml:space="preserve">and </w:t>
            </w:r>
            <w:r w:rsidR="00155D7C">
              <w:rPr>
                <w:rFonts w:cs="Arial"/>
                <w:sz w:val="22"/>
                <w:szCs w:val="22"/>
              </w:rPr>
              <w:t>s</w:t>
            </w:r>
            <w:r w:rsidR="006D07B5" w:rsidRPr="00D95C81">
              <w:rPr>
                <w:rFonts w:cs="Arial"/>
                <w:sz w:val="22"/>
                <w:szCs w:val="22"/>
              </w:rPr>
              <w:t>ufficient first aid boxes, stocked with the recommended contents are sited around the school.</w:t>
            </w:r>
          </w:p>
        </w:tc>
        <w:tc>
          <w:tcPr>
            <w:tcW w:w="708" w:type="dxa"/>
          </w:tcPr>
          <w:p w14:paraId="06C57BFA"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131E62F"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2587409" w14:textId="77777777" w:rsidR="006D07B5" w:rsidRPr="00CC5CA8" w:rsidRDefault="006D07B5" w:rsidP="00CC5CA8">
            <w:pPr>
              <w:rPr>
                <w:rFonts w:cs="Arial"/>
              </w:rPr>
            </w:pPr>
          </w:p>
        </w:tc>
      </w:tr>
      <w:tr w:rsidR="006D07B5" w:rsidRPr="00CC5CA8" w14:paraId="181FC63B" w14:textId="77777777" w:rsidTr="00CC5CA8">
        <w:tc>
          <w:tcPr>
            <w:tcW w:w="562" w:type="dxa"/>
          </w:tcPr>
          <w:p w14:paraId="0ED3BCF7" w14:textId="77777777" w:rsidR="006D07B5" w:rsidRPr="00CC5CA8" w:rsidRDefault="006D07B5" w:rsidP="00CC5CA8">
            <w:pPr>
              <w:rPr>
                <w:rFonts w:cs="Arial"/>
              </w:rPr>
            </w:pPr>
            <w:r w:rsidRPr="00CC5CA8">
              <w:rPr>
                <w:rFonts w:cs="Arial"/>
              </w:rPr>
              <w:t>B</w:t>
            </w:r>
          </w:p>
        </w:tc>
        <w:tc>
          <w:tcPr>
            <w:tcW w:w="4395" w:type="dxa"/>
          </w:tcPr>
          <w:p w14:paraId="6C04FD36" w14:textId="77777777" w:rsidR="006D07B5" w:rsidRPr="00D95C81" w:rsidRDefault="006D07B5" w:rsidP="00CC5CA8">
            <w:pPr>
              <w:rPr>
                <w:rFonts w:cs="Arial"/>
                <w:sz w:val="22"/>
                <w:szCs w:val="22"/>
              </w:rPr>
            </w:pPr>
            <w:r w:rsidRPr="00D95C81">
              <w:rPr>
                <w:rFonts w:cs="Arial"/>
                <w:sz w:val="22"/>
                <w:szCs w:val="22"/>
              </w:rPr>
              <w:t>A person is nominated to check the contents of first aid boxes regularly (termly).</w:t>
            </w:r>
          </w:p>
        </w:tc>
        <w:tc>
          <w:tcPr>
            <w:tcW w:w="708" w:type="dxa"/>
          </w:tcPr>
          <w:p w14:paraId="1672E446"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0AC1B62"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5A36327" w14:textId="77777777" w:rsidR="006D07B5" w:rsidRPr="00CC5CA8" w:rsidRDefault="006D07B5" w:rsidP="00CC5CA8">
            <w:pPr>
              <w:rPr>
                <w:rFonts w:cs="Arial"/>
              </w:rPr>
            </w:pPr>
          </w:p>
        </w:tc>
      </w:tr>
      <w:tr w:rsidR="006D07B5" w:rsidRPr="00CC5CA8" w14:paraId="704928A8" w14:textId="77777777" w:rsidTr="00CC5CA8">
        <w:tc>
          <w:tcPr>
            <w:tcW w:w="562" w:type="dxa"/>
          </w:tcPr>
          <w:p w14:paraId="1604910A" w14:textId="77777777" w:rsidR="006D07B5" w:rsidRPr="00CC5CA8" w:rsidRDefault="006D07B5" w:rsidP="00CC5CA8">
            <w:pPr>
              <w:rPr>
                <w:rFonts w:cs="Arial"/>
              </w:rPr>
            </w:pPr>
            <w:r w:rsidRPr="00CC5CA8">
              <w:rPr>
                <w:rFonts w:cs="Arial"/>
              </w:rPr>
              <w:t>C</w:t>
            </w:r>
          </w:p>
        </w:tc>
        <w:tc>
          <w:tcPr>
            <w:tcW w:w="4395" w:type="dxa"/>
          </w:tcPr>
          <w:p w14:paraId="483CEAAC" w14:textId="77777777" w:rsidR="006D07B5" w:rsidRPr="00D95C81" w:rsidRDefault="006D07B5" w:rsidP="00CC5CA8">
            <w:pPr>
              <w:rPr>
                <w:rFonts w:cs="Arial"/>
                <w:sz w:val="22"/>
                <w:szCs w:val="22"/>
              </w:rPr>
            </w:pPr>
            <w:r w:rsidRPr="00D95C81">
              <w:rPr>
                <w:rFonts w:cs="Arial"/>
                <w:sz w:val="22"/>
                <w:szCs w:val="22"/>
              </w:rPr>
              <w:t xml:space="preserve">Sufficient staff are trained in first aid to ensure coverage for all school activities </w:t>
            </w:r>
            <w:r w:rsidR="00560CAE" w:rsidRPr="00D95C81">
              <w:rPr>
                <w:rFonts w:cs="Arial"/>
                <w:sz w:val="22"/>
                <w:szCs w:val="22"/>
              </w:rPr>
              <w:t>Inc.</w:t>
            </w:r>
            <w:r w:rsidRPr="00D95C81">
              <w:rPr>
                <w:rFonts w:cs="Arial"/>
                <w:sz w:val="22"/>
                <w:szCs w:val="22"/>
              </w:rPr>
              <w:t xml:space="preserve"> paediatric first aiders if deemed necessary.</w:t>
            </w:r>
          </w:p>
        </w:tc>
        <w:tc>
          <w:tcPr>
            <w:tcW w:w="708" w:type="dxa"/>
          </w:tcPr>
          <w:p w14:paraId="6403B19B"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CC18170"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68FA8BD" w14:textId="77777777" w:rsidR="006D07B5" w:rsidRPr="00CC5CA8" w:rsidRDefault="006D07B5" w:rsidP="00CC5CA8">
            <w:pPr>
              <w:rPr>
                <w:rFonts w:cs="Arial"/>
              </w:rPr>
            </w:pPr>
          </w:p>
        </w:tc>
      </w:tr>
      <w:tr w:rsidR="006D07B5" w:rsidRPr="00CC5CA8" w14:paraId="6D557049" w14:textId="77777777" w:rsidTr="00CC5CA8">
        <w:tc>
          <w:tcPr>
            <w:tcW w:w="562" w:type="dxa"/>
          </w:tcPr>
          <w:p w14:paraId="41A9B89B" w14:textId="77777777" w:rsidR="006D07B5" w:rsidRPr="00CC5CA8" w:rsidRDefault="006D07B5" w:rsidP="00CC5CA8">
            <w:pPr>
              <w:rPr>
                <w:rFonts w:cs="Arial"/>
              </w:rPr>
            </w:pPr>
            <w:r w:rsidRPr="00CC5CA8">
              <w:rPr>
                <w:rFonts w:cs="Arial"/>
              </w:rPr>
              <w:t>D</w:t>
            </w:r>
          </w:p>
        </w:tc>
        <w:tc>
          <w:tcPr>
            <w:tcW w:w="4395" w:type="dxa"/>
          </w:tcPr>
          <w:p w14:paraId="271BEAA7" w14:textId="77777777" w:rsidR="006D07B5" w:rsidRPr="00D95C81" w:rsidRDefault="006D07B5" w:rsidP="00CC5CA8">
            <w:pPr>
              <w:rPr>
                <w:rFonts w:cs="Arial"/>
                <w:sz w:val="22"/>
                <w:szCs w:val="22"/>
              </w:rPr>
            </w:pPr>
            <w:r w:rsidRPr="00D95C81">
              <w:rPr>
                <w:rFonts w:cs="Arial"/>
                <w:sz w:val="22"/>
                <w:szCs w:val="22"/>
              </w:rPr>
              <w:t>The certificates for all first aid staff are dated within the last 3 years.</w:t>
            </w:r>
          </w:p>
        </w:tc>
        <w:tc>
          <w:tcPr>
            <w:tcW w:w="708" w:type="dxa"/>
          </w:tcPr>
          <w:p w14:paraId="7505C20F"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8F2BEE5"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392445D" w14:textId="77777777" w:rsidR="006D07B5" w:rsidRPr="00CC5CA8" w:rsidRDefault="006D07B5" w:rsidP="00CC5CA8">
            <w:pPr>
              <w:rPr>
                <w:rFonts w:cs="Arial"/>
              </w:rPr>
            </w:pPr>
          </w:p>
        </w:tc>
      </w:tr>
      <w:tr w:rsidR="006D07B5" w:rsidRPr="00CC5CA8" w14:paraId="2BA82EB5" w14:textId="77777777" w:rsidTr="00080207">
        <w:tc>
          <w:tcPr>
            <w:tcW w:w="562" w:type="dxa"/>
          </w:tcPr>
          <w:p w14:paraId="01C18BD2" w14:textId="77777777" w:rsidR="006D07B5" w:rsidRPr="00CC5CA8" w:rsidRDefault="006D07B5" w:rsidP="006D07B5">
            <w:pPr>
              <w:rPr>
                <w:rFonts w:cs="Arial"/>
              </w:rPr>
            </w:pPr>
            <w:r w:rsidRPr="00CC5CA8">
              <w:rPr>
                <w:rFonts w:cs="Arial"/>
              </w:rPr>
              <w:t>E</w:t>
            </w:r>
          </w:p>
        </w:tc>
        <w:tc>
          <w:tcPr>
            <w:tcW w:w="4395" w:type="dxa"/>
            <w:shd w:val="clear" w:color="auto" w:fill="auto"/>
          </w:tcPr>
          <w:p w14:paraId="791DAEF5" w14:textId="77777777" w:rsidR="006D07B5" w:rsidRPr="00D95C81" w:rsidRDefault="006D07B5" w:rsidP="006D07B5">
            <w:pPr>
              <w:numPr>
                <w:ilvl w:val="12"/>
                <w:numId w:val="0"/>
              </w:numPr>
              <w:jc w:val="both"/>
              <w:rPr>
                <w:rFonts w:cs="Arial"/>
                <w:sz w:val="22"/>
                <w:szCs w:val="22"/>
              </w:rPr>
            </w:pPr>
            <w:r w:rsidRPr="00D95C81">
              <w:rPr>
                <w:rFonts w:cs="Arial"/>
                <w:sz w:val="22"/>
                <w:szCs w:val="22"/>
              </w:rPr>
              <w:t>Suitable equipment is provided for cleaning and disposal of bodily fluids.</w:t>
            </w:r>
          </w:p>
        </w:tc>
        <w:tc>
          <w:tcPr>
            <w:tcW w:w="708" w:type="dxa"/>
          </w:tcPr>
          <w:p w14:paraId="02CDEBA4"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0D595B9"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CDD94F5" w14:textId="77777777" w:rsidR="006D07B5" w:rsidRPr="00CC5CA8" w:rsidRDefault="006D07B5" w:rsidP="006D07B5">
            <w:pPr>
              <w:rPr>
                <w:rFonts w:cs="Arial"/>
              </w:rPr>
            </w:pPr>
          </w:p>
        </w:tc>
      </w:tr>
      <w:tr w:rsidR="006D07B5" w:rsidRPr="00CC5CA8" w14:paraId="3028C2B9" w14:textId="77777777" w:rsidTr="00CC5CA8">
        <w:tc>
          <w:tcPr>
            <w:tcW w:w="562" w:type="dxa"/>
          </w:tcPr>
          <w:p w14:paraId="6E1495F7" w14:textId="77777777" w:rsidR="006D07B5" w:rsidRPr="00CC5CA8" w:rsidRDefault="006D07B5" w:rsidP="006D07B5">
            <w:pPr>
              <w:rPr>
                <w:rFonts w:cs="Arial"/>
              </w:rPr>
            </w:pPr>
            <w:r w:rsidRPr="00CC5CA8">
              <w:rPr>
                <w:rFonts w:cs="Arial"/>
              </w:rPr>
              <w:t>F</w:t>
            </w:r>
          </w:p>
        </w:tc>
        <w:tc>
          <w:tcPr>
            <w:tcW w:w="4395" w:type="dxa"/>
          </w:tcPr>
          <w:p w14:paraId="26CA181F" w14:textId="77777777" w:rsidR="006D07B5" w:rsidRPr="00B93A1D" w:rsidRDefault="006D07B5" w:rsidP="006D07B5">
            <w:pPr>
              <w:rPr>
                <w:rFonts w:cs="Arial"/>
                <w:sz w:val="22"/>
                <w:szCs w:val="22"/>
              </w:rPr>
            </w:pPr>
            <w:r w:rsidRPr="00B93A1D">
              <w:rPr>
                <w:rFonts w:cs="Arial"/>
                <w:sz w:val="22"/>
                <w:szCs w:val="22"/>
              </w:rPr>
              <w:t xml:space="preserve">Guidance on infection control in schools and nurseries’ is </w:t>
            </w:r>
            <w:r w:rsidR="00830810" w:rsidRPr="00B93A1D">
              <w:rPr>
                <w:rFonts w:cs="Arial"/>
                <w:sz w:val="22"/>
                <w:szCs w:val="22"/>
              </w:rPr>
              <w:t>available and reviewed on a 12-monthly basis</w:t>
            </w:r>
            <w:r w:rsidRPr="00B93A1D">
              <w:rPr>
                <w:rFonts w:cs="Arial"/>
                <w:sz w:val="22"/>
                <w:szCs w:val="22"/>
              </w:rPr>
              <w:t xml:space="preserve"> </w:t>
            </w:r>
          </w:p>
        </w:tc>
        <w:tc>
          <w:tcPr>
            <w:tcW w:w="708" w:type="dxa"/>
          </w:tcPr>
          <w:p w14:paraId="320C2C9D"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818443A"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5FE1998" w14:textId="77777777" w:rsidR="006D07B5" w:rsidRPr="00CC5CA8" w:rsidRDefault="006D07B5" w:rsidP="006D07B5">
            <w:pPr>
              <w:rPr>
                <w:rFonts w:cs="Arial"/>
              </w:rPr>
            </w:pPr>
          </w:p>
        </w:tc>
      </w:tr>
      <w:tr w:rsidR="006D07B5" w:rsidRPr="00CC5CA8" w14:paraId="594EE5A4" w14:textId="77777777" w:rsidTr="00CC5CA8">
        <w:tc>
          <w:tcPr>
            <w:tcW w:w="562" w:type="dxa"/>
          </w:tcPr>
          <w:p w14:paraId="26C2F944" w14:textId="77777777" w:rsidR="006D07B5" w:rsidRPr="00CC5CA8" w:rsidRDefault="006D07B5" w:rsidP="006D07B5">
            <w:pPr>
              <w:rPr>
                <w:rFonts w:cs="Arial"/>
              </w:rPr>
            </w:pPr>
            <w:r w:rsidRPr="00CC5CA8">
              <w:rPr>
                <w:rFonts w:cs="Arial"/>
              </w:rPr>
              <w:t>G</w:t>
            </w:r>
          </w:p>
        </w:tc>
        <w:tc>
          <w:tcPr>
            <w:tcW w:w="4395" w:type="dxa"/>
          </w:tcPr>
          <w:p w14:paraId="20E1792D" w14:textId="77777777" w:rsidR="00560CAE" w:rsidRPr="00B93A1D" w:rsidRDefault="00560CAE" w:rsidP="006D07B5">
            <w:pPr>
              <w:numPr>
                <w:ilvl w:val="12"/>
                <w:numId w:val="0"/>
              </w:numPr>
              <w:jc w:val="both"/>
              <w:rPr>
                <w:rFonts w:cs="Arial"/>
                <w:sz w:val="22"/>
                <w:szCs w:val="22"/>
              </w:rPr>
            </w:pPr>
            <w:r w:rsidRPr="00B93A1D">
              <w:rPr>
                <w:rFonts w:cs="Arial"/>
                <w:sz w:val="22"/>
                <w:szCs w:val="22"/>
              </w:rPr>
              <w:t>Staff are aware of the precautions given in the guidance to prevent the transmission of infection</w:t>
            </w:r>
          </w:p>
          <w:p w14:paraId="04F2742A" w14:textId="77777777" w:rsidR="00560CAE" w:rsidRPr="00B93A1D" w:rsidRDefault="00560CAE" w:rsidP="006D07B5">
            <w:pPr>
              <w:numPr>
                <w:ilvl w:val="12"/>
                <w:numId w:val="0"/>
              </w:numPr>
              <w:jc w:val="both"/>
              <w:rPr>
                <w:rFonts w:cs="Arial"/>
                <w:sz w:val="22"/>
                <w:szCs w:val="22"/>
              </w:rPr>
            </w:pPr>
          </w:p>
        </w:tc>
        <w:tc>
          <w:tcPr>
            <w:tcW w:w="708" w:type="dxa"/>
          </w:tcPr>
          <w:p w14:paraId="645F274D"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173B015"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E36D9D0" w14:textId="77777777" w:rsidR="006D07B5" w:rsidRPr="00CC5CA8" w:rsidRDefault="006D07B5" w:rsidP="006D07B5">
            <w:pPr>
              <w:rPr>
                <w:rFonts w:cs="Arial"/>
              </w:rPr>
            </w:pPr>
          </w:p>
        </w:tc>
      </w:tr>
      <w:tr w:rsidR="006D07B5" w:rsidRPr="00CC5CA8" w14:paraId="1FA88358" w14:textId="77777777" w:rsidTr="00080207">
        <w:tc>
          <w:tcPr>
            <w:tcW w:w="562" w:type="dxa"/>
          </w:tcPr>
          <w:p w14:paraId="42CC9FB1" w14:textId="77777777" w:rsidR="006D07B5" w:rsidRPr="00CC5CA8" w:rsidRDefault="006D07B5" w:rsidP="006D07B5">
            <w:pPr>
              <w:rPr>
                <w:rFonts w:cs="Arial"/>
              </w:rPr>
            </w:pPr>
            <w:r w:rsidRPr="00CC5CA8">
              <w:rPr>
                <w:rFonts w:cs="Arial"/>
              </w:rPr>
              <w:t>H</w:t>
            </w:r>
          </w:p>
        </w:tc>
        <w:tc>
          <w:tcPr>
            <w:tcW w:w="4395" w:type="dxa"/>
            <w:shd w:val="clear" w:color="auto" w:fill="auto"/>
          </w:tcPr>
          <w:p w14:paraId="3F171E58" w14:textId="77777777" w:rsidR="006D07B5" w:rsidRPr="00D95C81" w:rsidRDefault="006D07B5" w:rsidP="006D07B5">
            <w:pPr>
              <w:rPr>
                <w:rFonts w:cs="Arial"/>
                <w:sz w:val="22"/>
                <w:szCs w:val="22"/>
              </w:rPr>
            </w:pPr>
            <w:r w:rsidRPr="00D95C81">
              <w:rPr>
                <w:rFonts w:cs="Arial"/>
                <w:sz w:val="22"/>
                <w:szCs w:val="22"/>
              </w:rPr>
              <w:t>Where necessary, suitable equipment is provided for the safe disposal of discarded syringes/sharps found on site.</w:t>
            </w:r>
          </w:p>
        </w:tc>
        <w:tc>
          <w:tcPr>
            <w:tcW w:w="708" w:type="dxa"/>
          </w:tcPr>
          <w:p w14:paraId="74F3F606"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E323F23" w14:textId="77777777" w:rsidR="006D07B5" w:rsidRPr="00CC5CA8" w:rsidRDefault="006D07B5" w:rsidP="006D07B5">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8ACFE66" w14:textId="77777777" w:rsidR="006D07B5" w:rsidRPr="00CC5CA8" w:rsidRDefault="006D07B5" w:rsidP="006D07B5">
            <w:pPr>
              <w:rPr>
                <w:rFonts w:cs="Arial"/>
              </w:rPr>
            </w:pPr>
          </w:p>
        </w:tc>
      </w:tr>
    </w:tbl>
    <w:p w14:paraId="1EC39D37" w14:textId="77777777" w:rsidR="006D07B5" w:rsidRPr="00CC5CA8" w:rsidRDefault="006D07B5" w:rsidP="004C673A">
      <w:pPr>
        <w:rPr>
          <w:rFonts w:cs="Arial"/>
        </w:rPr>
      </w:pPr>
    </w:p>
    <w:p w14:paraId="5172FD14" w14:textId="77777777" w:rsidR="006D07B5" w:rsidRPr="00CC5CA8" w:rsidRDefault="006D07B5" w:rsidP="006D07B5">
      <w:pPr>
        <w:pStyle w:val="Heading2"/>
        <w:rPr>
          <w:rFonts w:cs="Arial"/>
        </w:rPr>
      </w:pPr>
      <w:bookmarkStart w:id="9" w:name="_Toc491166041"/>
      <w:r w:rsidRPr="00CC5CA8">
        <w:rPr>
          <w:rFonts w:cs="Arial"/>
        </w:rPr>
        <w:t>6. Accident Reporting</w:t>
      </w:r>
      <w:bookmarkEnd w:id="9"/>
    </w:p>
    <w:p w14:paraId="4363C7A6" w14:textId="77777777" w:rsidR="006D07B5" w:rsidRPr="00CC5CA8" w:rsidRDefault="006D07B5"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6D07B5" w:rsidRPr="00CC5CA8" w14:paraId="1EF57EFC" w14:textId="77777777" w:rsidTr="00CC5CA8">
        <w:tc>
          <w:tcPr>
            <w:tcW w:w="9776" w:type="dxa"/>
            <w:gridSpan w:val="5"/>
          </w:tcPr>
          <w:p w14:paraId="65EF0DE9" w14:textId="77777777" w:rsidR="006D07B5" w:rsidRPr="00CC5CA8" w:rsidRDefault="006D07B5" w:rsidP="00CC5CA8">
            <w:pPr>
              <w:rPr>
                <w:rFonts w:cs="Arial"/>
              </w:rPr>
            </w:pPr>
            <w:r w:rsidRPr="00CC5CA8">
              <w:rPr>
                <w:rFonts w:cs="Arial"/>
              </w:rPr>
              <w:t>Responsible person:</w:t>
            </w:r>
          </w:p>
        </w:tc>
      </w:tr>
      <w:tr w:rsidR="006D07B5" w:rsidRPr="00CC5CA8" w14:paraId="3D0D6AEE" w14:textId="77777777" w:rsidTr="00CC5CA8">
        <w:tc>
          <w:tcPr>
            <w:tcW w:w="4957" w:type="dxa"/>
            <w:gridSpan w:val="2"/>
          </w:tcPr>
          <w:p w14:paraId="4B154D22" w14:textId="77777777" w:rsidR="006D07B5" w:rsidRPr="00CC5CA8" w:rsidRDefault="006D07B5" w:rsidP="00CC5CA8">
            <w:pPr>
              <w:jc w:val="center"/>
              <w:rPr>
                <w:rFonts w:cs="Arial"/>
              </w:rPr>
            </w:pPr>
            <w:r w:rsidRPr="00CC5CA8">
              <w:rPr>
                <w:rFonts w:cs="Arial"/>
              </w:rPr>
              <w:t>Details</w:t>
            </w:r>
          </w:p>
        </w:tc>
        <w:tc>
          <w:tcPr>
            <w:tcW w:w="708" w:type="dxa"/>
          </w:tcPr>
          <w:p w14:paraId="0B3CE50D" w14:textId="77777777" w:rsidR="006D07B5" w:rsidRPr="00CC5CA8" w:rsidRDefault="006D07B5" w:rsidP="00CC5CA8">
            <w:pPr>
              <w:jc w:val="center"/>
              <w:rPr>
                <w:rFonts w:cs="Arial"/>
              </w:rPr>
            </w:pPr>
            <w:r w:rsidRPr="00CC5CA8">
              <w:rPr>
                <w:rFonts w:cs="Arial"/>
              </w:rPr>
              <w:t>Yes</w:t>
            </w:r>
          </w:p>
        </w:tc>
        <w:tc>
          <w:tcPr>
            <w:tcW w:w="851" w:type="dxa"/>
          </w:tcPr>
          <w:p w14:paraId="3A2BD314" w14:textId="77777777" w:rsidR="006D07B5" w:rsidRPr="00CC5CA8" w:rsidRDefault="006D07B5" w:rsidP="00CC5CA8">
            <w:pPr>
              <w:jc w:val="center"/>
              <w:rPr>
                <w:rFonts w:cs="Arial"/>
              </w:rPr>
            </w:pPr>
            <w:r w:rsidRPr="00CC5CA8">
              <w:rPr>
                <w:rFonts w:cs="Arial"/>
              </w:rPr>
              <w:t>No</w:t>
            </w:r>
          </w:p>
        </w:tc>
        <w:tc>
          <w:tcPr>
            <w:tcW w:w="3260" w:type="dxa"/>
          </w:tcPr>
          <w:p w14:paraId="3E4D7850" w14:textId="77777777" w:rsidR="006D07B5" w:rsidRPr="00CC5CA8" w:rsidRDefault="006D07B5" w:rsidP="00CC5CA8">
            <w:pPr>
              <w:jc w:val="center"/>
              <w:rPr>
                <w:rFonts w:cs="Arial"/>
              </w:rPr>
            </w:pPr>
            <w:r w:rsidRPr="00CC5CA8">
              <w:rPr>
                <w:rFonts w:cs="Arial"/>
              </w:rPr>
              <w:t>Evidence / Comments</w:t>
            </w:r>
          </w:p>
        </w:tc>
      </w:tr>
      <w:tr w:rsidR="006D07B5" w:rsidRPr="00CC5CA8" w14:paraId="68A4CF85" w14:textId="77777777" w:rsidTr="00CC5CA8">
        <w:tc>
          <w:tcPr>
            <w:tcW w:w="562" w:type="dxa"/>
          </w:tcPr>
          <w:p w14:paraId="6987A24D" w14:textId="625F693F" w:rsidR="006D07B5" w:rsidRPr="00CC5CA8" w:rsidRDefault="002569C3" w:rsidP="00CC5CA8">
            <w:pPr>
              <w:rPr>
                <w:rFonts w:cs="Arial"/>
              </w:rPr>
            </w:pPr>
            <w:r>
              <w:rPr>
                <w:rFonts w:cs="Arial"/>
              </w:rPr>
              <w:t>A</w:t>
            </w:r>
          </w:p>
        </w:tc>
        <w:tc>
          <w:tcPr>
            <w:tcW w:w="4395" w:type="dxa"/>
          </w:tcPr>
          <w:p w14:paraId="136A424F" w14:textId="568B2B7F" w:rsidR="006D07B5" w:rsidRPr="00D95C81" w:rsidRDefault="006D07B5" w:rsidP="00CC5CA8">
            <w:pPr>
              <w:rPr>
                <w:rFonts w:cs="Arial"/>
                <w:sz w:val="22"/>
                <w:szCs w:val="22"/>
              </w:rPr>
            </w:pPr>
            <w:r w:rsidRPr="00D95C81">
              <w:rPr>
                <w:rFonts w:cs="Arial"/>
                <w:sz w:val="22"/>
                <w:szCs w:val="22"/>
              </w:rPr>
              <w:t xml:space="preserve">Significant injuries to pupils and all injuries to staff and others on site are recorded on the </w:t>
            </w:r>
            <w:r w:rsidR="002569C3">
              <w:rPr>
                <w:rFonts w:cs="Arial"/>
                <w:sz w:val="22"/>
                <w:szCs w:val="22"/>
              </w:rPr>
              <w:t>school’s</w:t>
            </w:r>
            <w:r w:rsidRPr="00D95C81">
              <w:rPr>
                <w:rFonts w:cs="Arial"/>
                <w:sz w:val="22"/>
                <w:szCs w:val="22"/>
              </w:rPr>
              <w:t xml:space="preserve"> accident reporting system.</w:t>
            </w:r>
          </w:p>
        </w:tc>
        <w:tc>
          <w:tcPr>
            <w:tcW w:w="708" w:type="dxa"/>
          </w:tcPr>
          <w:p w14:paraId="6E7E9E79"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A9276A1"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FDDBCE8" w14:textId="77777777" w:rsidR="006D07B5" w:rsidRPr="00CC5CA8" w:rsidRDefault="006D07B5" w:rsidP="00CC5CA8">
            <w:pPr>
              <w:rPr>
                <w:rFonts w:cs="Arial"/>
              </w:rPr>
            </w:pPr>
          </w:p>
        </w:tc>
      </w:tr>
      <w:tr w:rsidR="006D07B5" w:rsidRPr="00CC5CA8" w14:paraId="0A7B9E85" w14:textId="77777777" w:rsidTr="00CC5CA8">
        <w:tc>
          <w:tcPr>
            <w:tcW w:w="562" w:type="dxa"/>
          </w:tcPr>
          <w:p w14:paraId="15BA06D9" w14:textId="46DCB689" w:rsidR="006D07B5" w:rsidRPr="00CC5CA8" w:rsidRDefault="002569C3" w:rsidP="00CC5CA8">
            <w:pPr>
              <w:rPr>
                <w:rFonts w:cs="Arial"/>
              </w:rPr>
            </w:pPr>
            <w:r>
              <w:rPr>
                <w:rFonts w:cs="Arial"/>
              </w:rPr>
              <w:t>B</w:t>
            </w:r>
          </w:p>
        </w:tc>
        <w:tc>
          <w:tcPr>
            <w:tcW w:w="4395" w:type="dxa"/>
          </w:tcPr>
          <w:p w14:paraId="1CA56B08" w14:textId="08EEF673" w:rsidR="006D07B5" w:rsidRPr="00D95C81" w:rsidRDefault="006D07B5" w:rsidP="00CC5CA8">
            <w:pPr>
              <w:rPr>
                <w:rFonts w:cs="Arial"/>
                <w:sz w:val="22"/>
                <w:szCs w:val="22"/>
              </w:rPr>
            </w:pPr>
            <w:r w:rsidRPr="00D95C81">
              <w:rPr>
                <w:rFonts w:cs="Arial"/>
                <w:sz w:val="22"/>
                <w:szCs w:val="22"/>
              </w:rPr>
              <w:t xml:space="preserve">A member of staff has been nominated to report RIDDOR injuries </w:t>
            </w:r>
          </w:p>
        </w:tc>
        <w:tc>
          <w:tcPr>
            <w:tcW w:w="708" w:type="dxa"/>
          </w:tcPr>
          <w:p w14:paraId="1107CE3A"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37F4303"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43AAFEA" w14:textId="77777777" w:rsidR="006D07B5" w:rsidRPr="00CC5CA8" w:rsidRDefault="006D07B5" w:rsidP="00CC5CA8">
            <w:pPr>
              <w:rPr>
                <w:rFonts w:cs="Arial"/>
              </w:rPr>
            </w:pPr>
          </w:p>
        </w:tc>
      </w:tr>
      <w:tr w:rsidR="006D07B5" w:rsidRPr="00CC5CA8" w14:paraId="3D9D28B0" w14:textId="77777777" w:rsidTr="00CC5CA8">
        <w:tc>
          <w:tcPr>
            <w:tcW w:w="562" w:type="dxa"/>
          </w:tcPr>
          <w:p w14:paraId="437D0731" w14:textId="4808FB31" w:rsidR="006D07B5" w:rsidRPr="00CC5CA8" w:rsidRDefault="002569C3" w:rsidP="00CC5CA8">
            <w:pPr>
              <w:rPr>
                <w:rFonts w:cs="Arial"/>
              </w:rPr>
            </w:pPr>
            <w:r>
              <w:rPr>
                <w:rFonts w:cs="Arial"/>
              </w:rPr>
              <w:lastRenderedPageBreak/>
              <w:t>C</w:t>
            </w:r>
          </w:p>
        </w:tc>
        <w:tc>
          <w:tcPr>
            <w:tcW w:w="4395" w:type="dxa"/>
          </w:tcPr>
          <w:p w14:paraId="2E89C974" w14:textId="77777777" w:rsidR="006D07B5" w:rsidRPr="00D95C81" w:rsidRDefault="006D07B5" w:rsidP="00CC5CA8">
            <w:pPr>
              <w:rPr>
                <w:rFonts w:cs="Arial"/>
                <w:sz w:val="22"/>
                <w:szCs w:val="22"/>
              </w:rPr>
            </w:pPr>
            <w:r w:rsidRPr="00D95C81">
              <w:rPr>
                <w:rFonts w:cs="Arial"/>
                <w:sz w:val="22"/>
                <w:szCs w:val="22"/>
              </w:rPr>
              <w:t>The above member of staff is aware of what must be reported under the RIDDOR Regulations.</w:t>
            </w:r>
            <w:r w:rsidR="004F5EDC">
              <w:rPr>
                <w:rFonts w:cs="Arial"/>
                <w:sz w:val="22"/>
                <w:szCs w:val="22"/>
              </w:rPr>
              <w:t xml:space="preserve"> </w:t>
            </w:r>
            <w:r w:rsidR="004F5EDC" w:rsidRPr="004831DB">
              <w:rPr>
                <w:rFonts w:cs="Arial"/>
                <w:sz w:val="22"/>
                <w:szCs w:val="22"/>
              </w:rPr>
              <w:t>(See HSE website ‘Riddor’)</w:t>
            </w:r>
          </w:p>
        </w:tc>
        <w:tc>
          <w:tcPr>
            <w:tcW w:w="708" w:type="dxa"/>
          </w:tcPr>
          <w:p w14:paraId="77023B22"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BA378F2"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9639D7A" w14:textId="77777777" w:rsidR="006D07B5" w:rsidRPr="00CC5CA8" w:rsidRDefault="006D07B5" w:rsidP="00CC5CA8">
            <w:pPr>
              <w:rPr>
                <w:rFonts w:cs="Arial"/>
              </w:rPr>
            </w:pPr>
          </w:p>
        </w:tc>
      </w:tr>
    </w:tbl>
    <w:p w14:paraId="512EB9D5" w14:textId="77777777" w:rsidR="006D07B5" w:rsidRPr="00CC5CA8" w:rsidRDefault="006D07B5" w:rsidP="004C673A">
      <w:pPr>
        <w:rPr>
          <w:rFonts w:cs="Arial"/>
        </w:rPr>
      </w:pPr>
    </w:p>
    <w:p w14:paraId="089C0EAD" w14:textId="77777777" w:rsidR="006D07B5" w:rsidRPr="00CC5CA8" w:rsidRDefault="006D07B5" w:rsidP="006D07B5">
      <w:pPr>
        <w:pStyle w:val="Heading2"/>
        <w:rPr>
          <w:rFonts w:cs="Arial"/>
        </w:rPr>
      </w:pPr>
      <w:bookmarkStart w:id="10" w:name="_Toc491166042"/>
      <w:r w:rsidRPr="00CC5CA8">
        <w:rPr>
          <w:rFonts w:cs="Arial"/>
        </w:rPr>
        <w:t>7. Employee Induction Procedures</w:t>
      </w:r>
      <w:bookmarkEnd w:id="10"/>
    </w:p>
    <w:p w14:paraId="65EBC4B5" w14:textId="77777777" w:rsidR="006D07B5" w:rsidRPr="00CC5CA8" w:rsidRDefault="006D07B5"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6D07B5" w:rsidRPr="00CC5CA8" w14:paraId="3D3E660D" w14:textId="77777777" w:rsidTr="00CC5CA8">
        <w:tc>
          <w:tcPr>
            <w:tcW w:w="9776" w:type="dxa"/>
            <w:gridSpan w:val="5"/>
          </w:tcPr>
          <w:p w14:paraId="20E646FF" w14:textId="77777777" w:rsidR="006D07B5" w:rsidRPr="00CC5CA8" w:rsidRDefault="006D07B5" w:rsidP="00CC5CA8">
            <w:pPr>
              <w:rPr>
                <w:rFonts w:cs="Arial"/>
              </w:rPr>
            </w:pPr>
            <w:r w:rsidRPr="00CC5CA8">
              <w:rPr>
                <w:rFonts w:cs="Arial"/>
              </w:rPr>
              <w:t>Responsible person:</w:t>
            </w:r>
          </w:p>
        </w:tc>
      </w:tr>
      <w:tr w:rsidR="006D07B5" w:rsidRPr="00CC5CA8" w14:paraId="33CB7074" w14:textId="77777777" w:rsidTr="00CC5CA8">
        <w:tc>
          <w:tcPr>
            <w:tcW w:w="4957" w:type="dxa"/>
            <w:gridSpan w:val="2"/>
          </w:tcPr>
          <w:p w14:paraId="1DDDCA28" w14:textId="77777777" w:rsidR="006D07B5" w:rsidRPr="00CC5CA8" w:rsidRDefault="006D07B5" w:rsidP="00CC5CA8">
            <w:pPr>
              <w:jc w:val="center"/>
              <w:rPr>
                <w:rFonts w:cs="Arial"/>
              </w:rPr>
            </w:pPr>
            <w:r w:rsidRPr="00CC5CA8">
              <w:rPr>
                <w:rFonts w:cs="Arial"/>
              </w:rPr>
              <w:t>Details</w:t>
            </w:r>
          </w:p>
        </w:tc>
        <w:tc>
          <w:tcPr>
            <w:tcW w:w="708" w:type="dxa"/>
          </w:tcPr>
          <w:p w14:paraId="60A1144E" w14:textId="77777777" w:rsidR="006D07B5" w:rsidRPr="00CC5CA8" w:rsidRDefault="006D07B5" w:rsidP="00CC5CA8">
            <w:pPr>
              <w:jc w:val="center"/>
              <w:rPr>
                <w:rFonts w:cs="Arial"/>
              </w:rPr>
            </w:pPr>
            <w:r w:rsidRPr="00CC5CA8">
              <w:rPr>
                <w:rFonts w:cs="Arial"/>
              </w:rPr>
              <w:t>Yes</w:t>
            </w:r>
          </w:p>
        </w:tc>
        <w:tc>
          <w:tcPr>
            <w:tcW w:w="851" w:type="dxa"/>
          </w:tcPr>
          <w:p w14:paraId="1E94E1E2" w14:textId="77777777" w:rsidR="006D07B5" w:rsidRPr="00CC5CA8" w:rsidRDefault="006D07B5" w:rsidP="00CC5CA8">
            <w:pPr>
              <w:jc w:val="center"/>
              <w:rPr>
                <w:rFonts w:cs="Arial"/>
              </w:rPr>
            </w:pPr>
            <w:r w:rsidRPr="00CC5CA8">
              <w:rPr>
                <w:rFonts w:cs="Arial"/>
              </w:rPr>
              <w:t>No</w:t>
            </w:r>
          </w:p>
        </w:tc>
        <w:tc>
          <w:tcPr>
            <w:tcW w:w="3260" w:type="dxa"/>
          </w:tcPr>
          <w:p w14:paraId="50AA6402" w14:textId="77777777" w:rsidR="006D07B5" w:rsidRPr="00CC5CA8" w:rsidRDefault="006D07B5" w:rsidP="00CC5CA8">
            <w:pPr>
              <w:jc w:val="center"/>
              <w:rPr>
                <w:rFonts w:cs="Arial"/>
              </w:rPr>
            </w:pPr>
            <w:r w:rsidRPr="00CC5CA8">
              <w:rPr>
                <w:rFonts w:cs="Arial"/>
              </w:rPr>
              <w:t>Evidence / Comments</w:t>
            </w:r>
          </w:p>
        </w:tc>
      </w:tr>
      <w:tr w:rsidR="006D07B5" w:rsidRPr="00CC5CA8" w14:paraId="0B67307E" w14:textId="77777777" w:rsidTr="00CC5CA8">
        <w:tc>
          <w:tcPr>
            <w:tcW w:w="562" w:type="dxa"/>
          </w:tcPr>
          <w:p w14:paraId="1EA5CFCF" w14:textId="77777777" w:rsidR="006D07B5" w:rsidRPr="00CC5CA8" w:rsidRDefault="006D07B5" w:rsidP="00CC5CA8">
            <w:pPr>
              <w:rPr>
                <w:rFonts w:cs="Arial"/>
              </w:rPr>
            </w:pPr>
            <w:r w:rsidRPr="00CC5CA8">
              <w:rPr>
                <w:rFonts w:cs="Arial"/>
              </w:rPr>
              <w:t>A</w:t>
            </w:r>
          </w:p>
        </w:tc>
        <w:tc>
          <w:tcPr>
            <w:tcW w:w="4395" w:type="dxa"/>
          </w:tcPr>
          <w:p w14:paraId="5A21FE7B" w14:textId="77777777" w:rsidR="006D07B5" w:rsidRPr="00D95C81" w:rsidRDefault="006D07B5" w:rsidP="00FC5F17">
            <w:pPr>
              <w:rPr>
                <w:sz w:val="22"/>
                <w:szCs w:val="22"/>
              </w:rPr>
            </w:pPr>
            <w:r w:rsidRPr="00D95C81">
              <w:rPr>
                <w:sz w:val="22"/>
                <w:szCs w:val="22"/>
              </w:rPr>
              <w:t>A health and safety induction is provided for all new employees which covers;</w:t>
            </w:r>
          </w:p>
          <w:p w14:paraId="652C9D0F" w14:textId="77777777" w:rsidR="006D07B5" w:rsidRPr="00D95C81" w:rsidRDefault="005B62C9" w:rsidP="00FC5F17">
            <w:pPr>
              <w:rPr>
                <w:sz w:val="22"/>
                <w:szCs w:val="22"/>
              </w:rPr>
            </w:pPr>
            <w:r>
              <w:rPr>
                <w:sz w:val="22"/>
                <w:szCs w:val="22"/>
              </w:rPr>
              <w:t>Health and Safety P</w:t>
            </w:r>
            <w:r w:rsidR="006D07B5" w:rsidRPr="00D95C81">
              <w:rPr>
                <w:sz w:val="22"/>
                <w:szCs w:val="22"/>
              </w:rPr>
              <w:t>olicy</w:t>
            </w:r>
          </w:p>
          <w:p w14:paraId="7B922342" w14:textId="77777777" w:rsidR="006D07B5" w:rsidRPr="00D95C81" w:rsidRDefault="006D07B5" w:rsidP="00FC5F17">
            <w:pPr>
              <w:rPr>
                <w:sz w:val="22"/>
                <w:szCs w:val="22"/>
              </w:rPr>
            </w:pPr>
            <w:r w:rsidRPr="00D95C81">
              <w:rPr>
                <w:sz w:val="22"/>
                <w:szCs w:val="22"/>
              </w:rPr>
              <w:t>Safe working procedures</w:t>
            </w:r>
          </w:p>
          <w:p w14:paraId="305FA0E0" w14:textId="77777777" w:rsidR="006D07B5" w:rsidRPr="00D95C81" w:rsidRDefault="006D07B5" w:rsidP="00FC5F17">
            <w:pPr>
              <w:rPr>
                <w:sz w:val="22"/>
                <w:szCs w:val="22"/>
              </w:rPr>
            </w:pPr>
            <w:r w:rsidRPr="00D95C81">
              <w:rPr>
                <w:sz w:val="22"/>
                <w:szCs w:val="22"/>
              </w:rPr>
              <w:t>Evacuation procedures</w:t>
            </w:r>
          </w:p>
          <w:p w14:paraId="5FAB7BA1" w14:textId="77777777" w:rsidR="006D07B5" w:rsidRPr="00D95C81" w:rsidRDefault="006D07B5" w:rsidP="00FC5F17">
            <w:pPr>
              <w:rPr>
                <w:sz w:val="22"/>
                <w:szCs w:val="22"/>
              </w:rPr>
            </w:pPr>
            <w:r w:rsidRPr="00D95C81">
              <w:rPr>
                <w:sz w:val="22"/>
                <w:szCs w:val="22"/>
              </w:rPr>
              <w:t>Emergency procedures</w:t>
            </w:r>
          </w:p>
          <w:p w14:paraId="50B2A98D" w14:textId="77777777" w:rsidR="006D07B5" w:rsidRPr="00D95C81" w:rsidRDefault="006D07B5" w:rsidP="00FC5F17">
            <w:pPr>
              <w:rPr>
                <w:sz w:val="22"/>
                <w:szCs w:val="22"/>
              </w:rPr>
            </w:pPr>
            <w:r w:rsidRPr="00D95C81">
              <w:rPr>
                <w:sz w:val="22"/>
                <w:szCs w:val="22"/>
              </w:rPr>
              <w:t>First aid and injury reporting</w:t>
            </w:r>
          </w:p>
          <w:p w14:paraId="711F6CCC" w14:textId="77777777" w:rsidR="006D07B5" w:rsidRPr="00D95C81" w:rsidRDefault="006D07B5" w:rsidP="00FC5F17">
            <w:pPr>
              <w:rPr>
                <w:sz w:val="22"/>
                <w:szCs w:val="22"/>
              </w:rPr>
            </w:pPr>
            <w:r w:rsidRPr="00D95C81">
              <w:rPr>
                <w:sz w:val="22"/>
                <w:szCs w:val="22"/>
              </w:rPr>
              <w:t>Any other specific information required to ensure their health and safety.</w:t>
            </w:r>
          </w:p>
        </w:tc>
        <w:tc>
          <w:tcPr>
            <w:tcW w:w="708" w:type="dxa"/>
          </w:tcPr>
          <w:p w14:paraId="5D9DC17F"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8151ADA"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CB3DE62" w14:textId="77777777" w:rsidR="006D07B5" w:rsidRPr="00CC5CA8" w:rsidRDefault="006D07B5" w:rsidP="00CC5CA8">
            <w:pPr>
              <w:rPr>
                <w:rFonts w:cs="Arial"/>
              </w:rPr>
            </w:pPr>
          </w:p>
        </w:tc>
      </w:tr>
      <w:tr w:rsidR="006D07B5" w:rsidRPr="00CC5CA8" w14:paraId="0C49FC72" w14:textId="77777777" w:rsidTr="00CC5CA8">
        <w:tc>
          <w:tcPr>
            <w:tcW w:w="562" w:type="dxa"/>
          </w:tcPr>
          <w:p w14:paraId="10BC11EA" w14:textId="77777777" w:rsidR="006D07B5" w:rsidRPr="00CC5CA8" w:rsidRDefault="006D07B5" w:rsidP="00CC5CA8">
            <w:pPr>
              <w:rPr>
                <w:rFonts w:cs="Arial"/>
              </w:rPr>
            </w:pPr>
            <w:r w:rsidRPr="00CC5CA8">
              <w:rPr>
                <w:rFonts w:cs="Arial"/>
              </w:rPr>
              <w:t>B</w:t>
            </w:r>
          </w:p>
        </w:tc>
        <w:tc>
          <w:tcPr>
            <w:tcW w:w="4395" w:type="dxa"/>
          </w:tcPr>
          <w:p w14:paraId="1A080412" w14:textId="77777777" w:rsidR="006D07B5" w:rsidRPr="00D95C81" w:rsidRDefault="006D07B5" w:rsidP="00FC5F17">
            <w:pPr>
              <w:rPr>
                <w:sz w:val="22"/>
                <w:szCs w:val="22"/>
              </w:rPr>
            </w:pPr>
            <w:r w:rsidRPr="00D95C81">
              <w:rPr>
                <w:sz w:val="22"/>
                <w:szCs w:val="22"/>
              </w:rPr>
              <w:t xml:space="preserve">Records of the health and safety induction are </w:t>
            </w:r>
            <w:r w:rsidR="007B59AA" w:rsidRPr="00B93A1D">
              <w:rPr>
                <w:sz w:val="22"/>
                <w:szCs w:val="22"/>
              </w:rPr>
              <w:t>maintained</w:t>
            </w:r>
            <w:r w:rsidRPr="00B93A1D">
              <w:rPr>
                <w:sz w:val="22"/>
                <w:szCs w:val="22"/>
              </w:rPr>
              <w:t>.</w:t>
            </w:r>
          </w:p>
        </w:tc>
        <w:tc>
          <w:tcPr>
            <w:tcW w:w="708" w:type="dxa"/>
          </w:tcPr>
          <w:p w14:paraId="4090D3A5"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F14481F"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81F8550" w14:textId="77777777" w:rsidR="006D07B5" w:rsidRPr="00CC5CA8" w:rsidRDefault="006D07B5" w:rsidP="00CC5CA8">
            <w:pPr>
              <w:rPr>
                <w:rFonts w:cs="Arial"/>
              </w:rPr>
            </w:pPr>
          </w:p>
        </w:tc>
      </w:tr>
    </w:tbl>
    <w:p w14:paraId="0D66659A" w14:textId="77777777" w:rsidR="006D07B5" w:rsidRPr="00CC5CA8" w:rsidRDefault="006D07B5" w:rsidP="004C673A">
      <w:pPr>
        <w:rPr>
          <w:rFonts w:cs="Arial"/>
        </w:rPr>
      </w:pPr>
    </w:p>
    <w:p w14:paraId="2C5483A9" w14:textId="77777777" w:rsidR="006D07B5" w:rsidRPr="00CC5CA8" w:rsidRDefault="006D07B5" w:rsidP="006D07B5">
      <w:pPr>
        <w:pStyle w:val="Heading2"/>
        <w:rPr>
          <w:rFonts w:cs="Arial"/>
        </w:rPr>
      </w:pPr>
      <w:bookmarkStart w:id="11" w:name="_Toc491166043"/>
      <w:r w:rsidRPr="00CC5CA8">
        <w:rPr>
          <w:rFonts w:cs="Arial"/>
        </w:rPr>
        <w:t>8. Learning and Development</w:t>
      </w:r>
      <w:bookmarkEnd w:id="11"/>
    </w:p>
    <w:p w14:paraId="414BC582" w14:textId="77777777" w:rsidR="006D07B5" w:rsidRPr="00CC5CA8" w:rsidRDefault="006D07B5"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6D07B5" w:rsidRPr="00CC5CA8" w14:paraId="71A2F41F" w14:textId="77777777" w:rsidTr="00CC5CA8">
        <w:tc>
          <w:tcPr>
            <w:tcW w:w="9776" w:type="dxa"/>
            <w:gridSpan w:val="5"/>
          </w:tcPr>
          <w:p w14:paraId="12E4E146" w14:textId="77777777" w:rsidR="006D07B5" w:rsidRPr="00CC5CA8" w:rsidRDefault="006D07B5" w:rsidP="00CC5CA8">
            <w:pPr>
              <w:rPr>
                <w:rFonts w:cs="Arial"/>
              </w:rPr>
            </w:pPr>
            <w:r w:rsidRPr="00CC5CA8">
              <w:rPr>
                <w:rFonts w:cs="Arial"/>
              </w:rPr>
              <w:t>Responsible person:</w:t>
            </w:r>
          </w:p>
        </w:tc>
      </w:tr>
      <w:tr w:rsidR="006D07B5" w:rsidRPr="00CC5CA8" w14:paraId="500C9639" w14:textId="77777777" w:rsidTr="00CC5CA8">
        <w:tc>
          <w:tcPr>
            <w:tcW w:w="4957" w:type="dxa"/>
            <w:gridSpan w:val="2"/>
          </w:tcPr>
          <w:p w14:paraId="137C4439" w14:textId="77777777" w:rsidR="006D07B5" w:rsidRPr="00CC5CA8" w:rsidRDefault="006D07B5" w:rsidP="00CC5CA8">
            <w:pPr>
              <w:jc w:val="center"/>
              <w:rPr>
                <w:rFonts w:cs="Arial"/>
              </w:rPr>
            </w:pPr>
            <w:r w:rsidRPr="00CC5CA8">
              <w:rPr>
                <w:rFonts w:cs="Arial"/>
              </w:rPr>
              <w:t>Details</w:t>
            </w:r>
          </w:p>
        </w:tc>
        <w:tc>
          <w:tcPr>
            <w:tcW w:w="708" w:type="dxa"/>
          </w:tcPr>
          <w:p w14:paraId="2151F508" w14:textId="77777777" w:rsidR="006D07B5" w:rsidRPr="00CC5CA8" w:rsidRDefault="006D07B5" w:rsidP="00CC5CA8">
            <w:pPr>
              <w:jc w:val="center"/>
              <w:rPr>
                <w:rFonts w:cs="Arial"/>
              </w:rPr>
            </w:pPr>
            <w:r w:rsidRPr="00CC5CA8">
              <w:rPr>
                <w:rFonts w:cs="Arial"/>
              </w:rPr>
              <w:t>Yes</w:t>
            </w:r>
          </w:p>
        </w:tc>
        <w:tc>
          <w:tcPr>
            <w:tcW w:w="851" w:type="dxa"/>
          </w:tcPr>
          <w:p w14:paraId="603201D4" w14:textId="77777777" w:rsidR="006D07B5" w:rsidRPr="00CC5CA8" w:rsidRDefault="006D07B5" w:rsidP="00CC5CA8">
            <w:pPr>
              <w:jc w:val="center"/>
              <w:rPr>
                <w:rFonts w:cs="Arial"/>
              </w:rPr>
            </w:pPr>
            <w:r w:rsidRPr="00CC5CA8">
              <w:rPr>
                <w:rFonts w:cs="Arial"/>
              </w:rPr>
              <w:t>No</w:t>
            </w:r>
          </w:p>
        </w:tc>
        <w:tc>
          <w:tcPr>
            <w:tcW w:w="3260" w:type="dxa"/>
          </w:tcPr>
          <w:p w14:paraId="797D1E9E" w14:textId="77777777" w:rsidR="006D07B5" w:rsidRPr="00CC5CA8" w:rsidRDefault="006D07B5" w:rsidP="00CC5CA8">
            <w:pPr>
              <w:jc w:val="center"/>
              <w:rPr>
                <w:rFonts w:cs="Arial"/>
              </w:rPr>
            </w:pPr>
            <w:r w:rsidRPr="00CC5CA8">
              <w:rPr>
                <w:rFonts w:cs="Arial"/>
              </w:rPr>
              <w:t>Evidence / Comments</w:t>
            </w:r>
          </w:p>
        </w:tc>
      </w:tr>
      <w:tr w:rsidR="006D07B5" w:rsidRPr="00CC5CA8" w14:paraId="009F5D82" w14:textId="77777777" w:rsidTr="00CC5CA8">
        <w:tc>
          <w:tcPr>
            <w:tcW w:w="562" w:type="dxa"/>
          </w:tcPr>
          <w:p w14:paraId="0DEBE83E" w14:textId="77777777" w:rsidR="006D07B5" w:rsidRPr="00CC5CA8" w:rsidRDefault="006D07B5" w:rsidP="00CC5CA8">
            <w:pPr>
              <w:rPr>
                <w:rFonts w:cs="Arial"/>
              </w:rPr>
            </w:pPr>
            <w:r w:rsidRPr="00CC5CA8">
              <w:rPr>
                <w:rFonts w:cs="Arial"/>
              </w:rPr>
              <w:t>A</w:t>
            </w:r>
          </w:p>
        </w:tc>
        <w:tc>
          <w:tcPr>
            <w:tcW w:w="4395" w:type="dxa"/>
          </w:tcPr>
          <w:p w14:paraId="2E395CB4" w14:textId="77777777" w:rsidR="006D07B5" w:rsidRPr="00D95C81" w:rsidRDefault="006D07B5" w:rsidP="00CC5CA8">
            <w:pPr>
              <w:rPr>
                <w:rFonts w:cs="Arial"/>
                <w:sz w:val="22"/>
                <w:szCs w:val="22"/>
              </w:rPr>
            </w:pPr>
            <w:r w:rsidRPr="00D95C81">
              <w:rPr>
                <w:rFonts w:cs="Arial"/>
                <w:sz w:val="22"/>
                <w:szCs w:val="22"/>
              </w:rPr>
              <w:t>A core competency framework has been implemented to identify the minimum health and safety learning and development requirements for both managers and staff.</w:t>
            </w:r>
          </w:p>
        </w:tc>
        <w:tc>
          <w:tcPr>
            <w:tcW w:w="708" w:type="dxa"/>
          </w:tcPr>
          <w:p w14:paraId="69A6387C"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8D1D7BF"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54E870B" w14:textId="77777777" w:rsidR="006D07B5" w:rsidRPr="00CC5CA8" w:rsidRDefault="006D07B5" w:rsidP="00CC5CA8">
            <w:pPr>
              <w:rPr>
                <w:rFonts w:cs="Arial"/>
              </w:rPr>
            </w:pPr>
          </w:p>
        </w:tc>
      </w:tr>
      <w:tr w:rsidR="006D07B5" w:rsidRPr="00CC5CA8" w14:paraId="214198ED" w14:textId="77777777" w:rsidTr="00CC5CA8">
        <w:tc>
          <w:tcPr>
            <w:tcW w:w="562" w:type="dxa"/>
          </w:tcPr>
          <w:p w14:paraId="7CD2F3A7" w14:textId="77777777" w:rsidR="006D07B5" w:rsidRPr="00CC5CA8" w:rsidRDefault="006D07B5" w:rsidP="00CC5CA8">
            <w:pPr>
              <w:rPr>
                <w:rFonts w:cs="Arial"/>
              </w:rPr>
            </w:pPr>
            <w:r w:rsidRPr="00CC5CA8">
              <w:rPr>
                <w:rFonts w:cs="Arial"/>
              </w:rPr>
              <w:t>B</w:t>
            </w:r>
          </w:p>
        </w:tc>
        <w:tc>
          <w:tcPr>
            <w:tcW w:w="4395" w:type="dxa"/>
          </w:tcPr>
          <w:p w14:paraId="43DA4D0C" w14:textId="77777777" w:rsidR="006D07B5" w:rsidRPr="00D95C81" w:rsidRDefault="006D07B5" w:rsidP="00CC5CA8">
            <w:pPr>
              <w:rPr>
                <w:rFonts w:cs="Arial"/>
                <w:b/>
                <w:sz w:val="22"/>
                <w:szCs w:val="22"/>
              </w:rPr>
            </w:pPr>
            <w:r w:rsidRPr="00D95C81">
              <w:rPr>
                <w:rFonts w:cs="Arial"/>
                <w:sz w:val="22"/>
                <w:szCs w:val="22"/>
              </w:rPr>
              <w:t>All employees have readily available access to the learning and development programme.</w:t>
            </w:r>
          </w:p>
        </w:tc>
        <w:tc>
          <w:tcPr>
            <w:tcW w:w="708" w:type="dxa"/>
          </w:tcPr>
          <w:p w14:paraId="28CAA2A6"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0CE7341"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B2839E4" w14:textId="77777777" w:rsidR="006D07B5" w:rsidRPr="00CC5CA8" w:rsidRDefault="006D07B5" w:rsidP="00CC5CA8">
            <w:pPr>
              <w:rPr>
                <w:rFonts w:cs="Arial"/>
              </w:rPr>
            </w:pPr>
          </w:p>
        </w:tc>
      </w:tr>
      <w:tr w:rsidR="006D07B5" w:rsidRPr="00CC5CA8" w14:paraId="1C7B5CB1" w14:textId="77777777" w:rsidTr="00CC5CA8">
        <w:tc>
          <w:tcPr>
            <w:tcW w:w="562" w:type="dxa"/>
          </w:tcPr>
          <w:p w14:paraId="6C948ACF" w14:textId="77777777" w:rsidR="006D07B5" w:rsidRPr="00CC5CA8" w:rsidRDefault="006D07B5" w:rsidP="00CC5CA8">
            <w:pPr>
              <w:rPr>
                <w:rFonts w:cs="Arial"/>
              </w:rPr>
            </w:pPr>
            <w:r w:rsidRPr="00CC5CA8">
              <w:rPr>
                <w:rFonts w:cs="Arial"/>
              </w:rPr>
              <w:t>C</w:t>
            </w:r>
          </w:p>
        </w:tc>
        <w:tc>
          <w:tcPr>
            <w:tcW w:w="4395" w:type="dxa"/>
          </w:tcPr>
          <w:p w14:paraId="199E0D11" w14:textId="77777777" w:rsidR="006D07B5" w:rsidRPr="00D95C81" w:rsidRDefault="006D07B5" w:rsidP="005B62C9">
            <w:pPr>
              <w:rPr>
                <w:rFonts w:cs="Arial"/>
                <w:sz w:val="22"/>
                <w:szCs w:val="22"/>
              </w:rPr>
            </w:pPr>
            <w:r w:rsidRPr="00D95C81">
              <w:rPr>
                <w:rFonts w:cs="Arial"/>
                <w:sz w:val="22"/>
                <w:szCs w:val="22"/>
              </w:rPr>
              <w:t>There is a clearly defined procedure for identifying refre</w:t>
            </w:r>
            <w:r w:rsidR="005B62C9">
              <w:rPr>
                <w:rFonts w:cs="Arial"/>
                <w:sz w:val="22"/>
                <w:szCs w:val="22"/>
              </w:rPr>
              <w:t xml:space="preserve">sher training, i.e. first aid, </w:t>
            </w:r>
            <w:r w:rsidR="00D93804" w:rsidRPr="00B93A1D">
              <w:rPr>
                <w:rFonts w:cs="Arial"/>
                <w:sz w:val="22"/>
                <w:szCs w:val="22"/>
              </w:rPr>
              <w:t>DBS</w:t>
            </w:r>
            <w:r w:rsidR="00D93804" w:rsidRPr="00D93804">
              <w:rPr>
                <w:rFonts w:cs="Arial"/>
                <w:color w:val="FF0000"/>
                <w:sz w:val="22"/>
                <w:szCs w:val="22"/>
              </w:rPr>
              <w:t xml:space="preserve"> </w:t>
            </w:r>
            <w:r w:rsidRPr="00D95C81">
              <w:rPr>
                <w:rFonts w:cs="Arial"/>
                <w:sz w:val="22"/>
                <w:szCs w:val="22"/>
              </w:rPr>
              <w:t>etc.</w:t>
            </w:r>
          </w:p>
        </w:tc>
        <w:tc>
          <w:tcPr>
            <w:tcW w:w="708" w:type="dxa"/>
          </w:tcPr>
          <w:p w14:paraId="5F680995"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544931D"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2CC8E49" w14:textId="77777777" w:rsidR="006D07B5" w:rsidRPr="00CC5CA8" w:rsidRDefault="006D07B5" w:rsidP="00CC5CA8">
            <w:pPr>
              <w:rPr>
                <w:rFonts w:cs="Arial"/>
              </w:rPr>
            </w:pPr>
          </w:p>
        </w:tc>
      </w:tr>
      <w:tr w:rsidR="006D07B5" w:rsidRPr="00CC5CA8" w14:paraId="02FD69AA" w14:textId="77777777" w:rsidTr="00CC5CA8">
        <w:tc>
          <w:tcPr>
            <w:tcW w:w="562" w:type="dxa"/>
          </w:tcPr>
          <w:p w14:paraId="439FA16E" w14:textId="77777777" w:rsidR="006D07B5" w:rsidRPr="00CC5CA8" w:rsidRDefault="006D07B5" w:rsidP="00CC5CA8">
            <w:pPr>
              <w:rPr>
                <w:rFonts w:cs="Arial"/>
              </w:rPr>
            </w:pPr>
            <w:r w:rsidRPr="00CC5CA8">
              <w:rPr>
                <w:rFonts w:cs="Arial"/>
              </w:rPr>
              <w:t>D</w:t>
            </w:r>
          </w:p>
        </w:tc>
        <w:tc>
          <w:tcPr>
            <w:tcW w:w="4395" w:type="dxa"/>
          </w:tcPr>
          <w:p w14:paraId="5E00DC77" w14:textId="77777777" w:rsidR="006D07B5" w:rsidRPr="00D95C81" w:rsidRDefault="00B93A1D" w:rsidP="00CC5CA8">
            <w:pPr>
              <w:rPr>
                <w:rFonts w:cs="Arial"/>
                <w:sz w:val="22"/>
                <w:szCs w:val="22"/>
              </w:rPr>
            </w:pPr>
            <w:r>
              <w:rPr>
                <w:rFonts w:cs="Arial"/>
                <w:sz w:val="22"/>
                <w:szCs w:val="22"/>
              </w:rPr>
              <w:t>S</w:t>
            </w:r>
            <w:r w:rsidR="006D07B5" w:rsidRPr="00D95C81">
              <w:rPr>
                <w:rFonts w:cs="Arial"/>
                <w:sz w:val="22"/>
                <w:szCs w:val="22"/>
              </w:rPr>
              <w:t>taff attendance on training courses are recorded and documented.</w:t>
            </w:r>
          </w:p>
        </w:tc>
        <w:tc>
          <w:tcPr>
            <w:tcW w:w="708" w:type="dxa"/>
          </w:tcPr>
          <w:p w14:paraId="6216A376"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989C4BB"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54CEBC3" w14:textId="77777777" w:rsidR="006D07B5" w:rsidRPr="00CC5CA8" w:rsidRDefault="006D07B5" w:rsidP="00CC5CA8">
            <w:pPr>
              <w:rPr>
                <w:rFonts w:cs="Arial"/>
              </w:rPr>
            </w:pPr>
          </w:p>
        </w:tc>
      </w:tr>
      <w:tr w:rsidR="006D07B5" w:rsidRPr="00CC5CA8" w14:paraId="1D2E5FF6" w14:textId="77777777" w:rsidTr="00CC5CA8">
        <w:tc>
          <w:tcPr>
            <w:tcW w:w="562" w:type="dxa"/>
          </w:tcPr>
          <w:p w14:paraId="4ECB5FB8" w14:textId="77777777" w:rsidR="006D07B5" w:rsidRPr="00CC5CA8" w:rsidRDefault="006D07B5" w:rsidP="00CC5CA8">
            <w:pPr>
              <w:rPr>
                <w:rFonts w:cs="Arial"/>
              </w:rPr>
            </w:pPr>
            <w:r w:rsidRPr="00CC5CA8">
              <w:rPr>
                <w:rFonts w:cs="Arial"/>
              </w:rPr>
              <w:t>E</w:t>
            </w:r>
          </w:p>
        </w:tc>
        <w:tc>
          <w:tcPr>
            <w:tcW w:w="4395" w:type="dxa"/>
          </w:tcPr>
          <w:p w14:paraId="6B240231" w14:textId="77777777" w:rsidR="006D07B5" w:rsidRPr="00D95C81" w:rsidRDefault="006D07B5" w:rsidP="00CC5CA8">
            <w:pPr>
              <w:rPr>
                <w:rFonts w:cs="Arial"/>
                <w:sz w:val="22"/>
                <w:szCs w:val="22"/>
              </w:rPr>
            </w:pPr>
            <w:r w:rsidRPr="00D95C81">
              <w:rPr>
                <w:rFonts w:cs="Arial"/>
                <w:sz w:val="22"/>
                <w:szCs w:val="22"/>
              </w:rPr>
              <w:t>Head Teacher /Business Manager has</w:t>
            </w:r>
            <w:r w:rsidR="007B59AA">
              <w:rPr>
                <w:rFonts w:cs="Arial"/>
                <w:sz w:val="22"/>
                <w:szCs w:val="22"/>
              </w:rPr>
              <w:t xml:space="preserve"> </w:t>
            </w:r>
            <w:r w:rsidRPr="00D95C81">
              <w:rPr>
                <w:rFonts w:cs="Arial"/>
                <w:sz w:val="22"/>
                <w:szCs w:val="22"/>
              </w:rPr>
              <w:t>attended the IOSH training course.</w:t>
            </w:r>
          </w:p>
        </w:tc>
        <w:tc>
          <w:tcPr>
            <w:tcW w:w="708" w:type="dxa"/>
          </w:tcPr>
          <w:p w14:paraId="5F74F54E"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4F39392"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F710089" w14:textId="77777777" w:rsidR="006D07B5" w:rsidRPr="00CC5CA8" w:rsidRDefault="007B59AA" w:rsidP="00CC5CA8">
            <w:pPr>
              <w:rPr>
                <w:rFonts w:cs="Arial"/>
              </w:rPr>
            </w:pPr>
            <w:r>
              <w:rPr>
                <w:rFonts w:cs="Arial"/>
              </w:rPr>
              <w:t>See 1. G</w:t>
            </w:r>
          </w:p>
        </w:tc>
      </w:tr>
      <w:tr w:rsidR="006D07B5" w:rsidRPr="00CC5CA8" w14:paraId="26ECCD15" w14:textId="77777777" w:rsidTr="00CC5CA8">
        <w:tc>
          <w:tcPr>
            <w:tcW w:w="562" w:type="dxa"/>
          </w:tcPr>
          <w:p w14:paraId="17243231" w14:textId="77777777" w:rsidR="006D07B5" w:rsidRPr="00CC5CA8" w:rsidRDefault="006D07B5" w:rsidP="00CC5CA8">
            <w:pPr>
              <w:rPr>
                <w:rFonts w:cs="Arial"/>
              </w:rPr>
            </w:pPr>
            <w:r w:rsidRPr="00CC5CA8">
              <w:rPr>
                <w:rFonts w:cs="Arial"/>
              </w:rPr>
              <w:t>F</w:t>
            </w:r>
          </w:p>
        </w:tc>
        <w:tc>
          <w:tcPr>
            <w:tcW w:w="4395" w:type="dxa"/>
          </w:tcPr>
          <w:p w14:paraId="62A642C3" w14:textId="77777777" w:rsidR="006D07B5" w:rsidRPr="00D95C81" w:rsidRDefault="006D07B5" w:rsidP="00CC5CA8">
            <w:pPr>
              <w:rPr>
                <w:rFonts w:cs="Arial"/>
                <w:sz w:val="22"/>
                <w:szCs w:val="22"/>
              </w:rPr>
            </w:pPr>
            <w:r w:rsidRPr="00D95C81">
              <w:rPr>
                <w:rFonts w:cs="Arial"/>
                <w:sz w:val="22"/>
                <w:szCs w:val="22"/>
              </w:rPr>
              <w:t>Site Manager/Caretaker has attended the IOSH training course.</w:t>
            </w:r>
          </w:p>
        </w:tc>
        <w:tc>
          <w:tcPr>
            <w:tcW w:w="708" w:type="dxa"/>
          </w:tcPr>
          <w:p w14:paraId="1F5C1F30"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C2540F1" w14:textId="77777777" w:rsidR="006D07B5" w:rsidRPr="00CC5CA8" w:rsidRDefault="006D07B5"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C39227D" w14:textId="77777777" w:rsidR="006D07B5" w:rsidRPr="00CC5CA8" w:rsidRDefault="007B59AA" w:rsidP="00CC5CA8">
            <w:pPr>
              <w:rPr>
                <w:rFonts w:cs="Arial"/>
              </w:rPr>
            </w:pPr>
            <w:r>
              <w:rPr>
                <w:rFonts w:cs="Arial"/>
              </w:rPr>
              <w:t>See 1. G</w:t>
            </w:r>
          </w:p>
        </w:tc>
      </w:tr>
    </w:tbl>
    <w:p w14:paraId="658476E4" w14:textId="77777777" w:rsidR="00AD176B" w:rsidRPr="00CC5CA8" w:rsidRDefault="00AD176B" w:rsidP="004C673A">
      <w:pPr>
        <w:rPr>
          <w:rFonts w:cs="Arial"/>
        </w:rPr>
      </w:pPr>
    </w:p>
    <w:p w14:paraId="25D207FC" w14:textId="77777777" w:rsidR="00AD176B" w:rsidRPr="00CC5CA8" w:rsidRDefault="00AD176B">
      <w:pPr>
        <w:spacing w:after="160" w:line="259" w:lineRule="auto"/>
        <w:rPr>
          <w:rFonts w:cs="Arial"/>
        </w:rPr>
      </w:pPr>
      <w:r w:rsidRPr="00CC5CA8">
        <w:rPr>
          <w:rFonts w:cs="Arial"/>
        </w:rPr>
        <w:br w:type="page"/>
      </w:r>
    </w:p>
    <w:p w14:paraId="05890B64" w14:textId="77777777" w:rsidR="006D07B5" w:rsidRPr="00CC5CA8" w:rsidRDefault="00AD176B" w:rsidP="00AD176B">
      <w:pPr>
        <w:pStyle w:val="Heading1"/>
        <w:jc w:val="center"/>
        <w:rPr>
          <w:rFonts w:cs="Arial"/>
        </w:rPr>
      </w:pPr>
      <w:bookmarkStart w:id="12" w:name="_Toc491166044"/>
      <w:r w:rsidRPr="00CC5CA8">
        <w:rPr>
          <w:rFonts w:cs="Arial"/>
        </w:rPr>
        <w:lastRenderedPageBreak/>
        <w:t>Premises</w:t>
      </w:r>
      <w:bookmarkEnd w:id="12"/>
    </w:p>
    <w:p w14:paraId="7586C1AF" w14:textId="77777777" w:rsidR="006D07B5" w:rsidRPr="00CC5CA8" w:rsidRDefault="006D07B5" w:rsidP="004C673A">
      <w:pPr>
        <w:rPr>
          <w:rFonts w:cs="Arial"/>
        </w:rPr>
      </w:pPr>
    </w:p>
    <w:p w14:paraId="4DC145EB" w14:textId="77777777" w:rsidR="006D07B5" w:rsidRPr="00CC5CA8" w:rsidRDefault="00AD176B" w:rsidP="00AD176B">
      <w:pPr>
        <w:pStyle w:val="Heading2"/>
        <w:rPr>
          <w:rFonts w:cs="Arial"/>
        </w:rPr>
      </w:pPr>
      <w:bookmarkStart w:id="13" w:name="_Toc491166045"/>
      <w:r w:rsidRPr="00CC5CA8">
        <w:rPr>
          <w:rFonts w:cs="Arial"/>
        </w:rPr>
        <w:t>9. Construction Work and Contractors</w:t>
      </w:r>
      <w:bookmarkEnd w:id="13"/>
    </w:p>
    <w:p w14:paraId="0AA41F37" w14:textId="77777777" w:rsidR="006D07B5" w:rsidRPr="00CC5CA8" w:rsidRDefault="006D07B5"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4C673A" w:rsidRPr="00CC5CA8" w14:paraId="373EBBA6" w14:textId="77777777" w:rsidTr="004C673A">
        <w:tc>
          <w:tcPr>
            <w:tcW w:w="9776" w:type="dxa"/>
            <w:gridSpan w:val="5"/>
          </w:tcPr>
          <w:p w14:paraId="554E4876" w14:textId="77777777" w:rsidR="004C673A" w:rsidRPr="00CC5CA8" w:rsidRDefault="004C673A" w:rsidP="004C673A">
            <w:pPr>
              <w:rPr>
                <w:rFonts w:cs="Arial"/>
              </w:rPr>
            </w:pPr>
            <w:r w:rsidRPr="00CC5CA8">
              <w:rPr>
                <w:rFonts w:cs="Arial"/>
              </w:rPr>
              <w:t>Responsible person:</w:t>
            </w:r>
          </w:p>
        </w:tc>
      </w:tr>
      <w:tr w:rsidR="004C673A" w:rsidRPr="00CC5CA8" w14:paraId="54C90ACD" w14:textId="77777777" w:rsidTr="004C673A">
        <w:tc>
          <w:tcPr>
            <w:tcW w:w="4957" w:type="dxa"/>
            <w:gridSpan w:val="2"/>
          </w:tcPr>
          <w:p w14:paraId="7CB18E8A" w14:textId="77777777" w:rsidR="004C673A" w:rsidRPr="00CC5CA8" w:rsidRDefault="004C673A" w:rsidP="004C673A">
            <w:pPr>
              <w:jc w:val="center"/>
              <w:rPr>
                <w:rFonts w:cs="Arial"/>
              </w:rPr>
            </w:pPr>
            <w:r w:rsidRPr="00CC5CA8">
              <w:rPr>
                <w:rFonts w:cs="Arial"/>
              </w:rPr>
              <w:t>Details</w:t>
            </w:r>
          </w:p>
        </w:tc>
        <w:tc>
          <w:tcPr>
            <w:tcW w:w="708" w:type="dxa"/>
          </w:tcPr>
          <w:p w14:paraId="42B65006" w14:textId="77777777" w:rsidR="004C673A" w:rsidRPr="00CC5CA8" w:rsidRDefault="004C673A" w:rsidP="004C673A">
            <w:pPr>
              <w:jc w:val="center"/>
              <w:rPr>
                <w:rFonts w:cs="Arial"/>
              </w:rPr>
            </w:pPr>
            <w:r w:rsidRPr="00CC5CA8">
              <w:rPr>
                <w:rFonts w:cs="Arial"/>
              </w:rPr>
              <w:t>Yes</w:t>
            </w:r>
          </w:p>
        </w:tc>
        <w:tc>
          <w:tcPr>
            <w:tcW w:w="851" w:type="dxa"/>
          </w:tcPr>
          <w:p w14:paraId="6728D4D0" w14:textId="77777777" w:rsidR="004C673A" w:rsidRPr="00CC5CA8" w:rsidRDefault="004C673A" w:rsidP="004C673A">
            <w:pPr>
              <w:jc w:val="center"/>
              <w:rPr>
                <w:rFonts w:cs="Arial"/>
              </w:rPr>
            </w:pPr>
            <w:r w:rsidRPr="00CC5CA8">
              <w:rPr>
                <w:rFonts w:cs="Arial"/>
              </w:rPr>
              <w:t>No</w:t>
            </w:r>
          </w:p>
        </w:tc>
        <w:tc>
          <w:tcPr>
            <w:tcW w:w="3260" w:type="dxa"/>
          </w:tcPr>
          <w:p w14:paraId="24791937" w14:textId="77777777" w:rsidR="004C673A" w:rsidRPr="00CC5CA8" w:rsidRDefault="004C673A" w:rsidP="004C673A">
            <w:pPr>
              <w:jc w:val="center"/>
              <w:rPr>
                <w:rFonts w:cs="Arial"/>
              </w:rPr>
            </w:pPr>
            <w:r w:rsidRPr="00CC5CA8">
              <w:rPr>
                <w:rFonts w:cs="Arial"/>
              </w:rPr>
              <w:t>Evidence / Comments</w:t>
            </w:r>
          </w:p>
        </w:tc>
      </w:tr>
      <w:tr w:rsidR="004C673A" w:rsidRPr="00CC5CA8" w14:paraId="423042A1" w14:textId="77777777" w:rsidTr="004C673A">
        <w:tc>
          <w:tcPr>
            <w:tcW w:w="562" w:type="dxa"/>
          </w:tcPr>
          <w:p w14:paraId="3FB040AD" w14:textId="77777777" w:rsidR="004C673A" w:rsidRPr="00CC5CA8" w:rsidRDefault="004C673A" w:rsidP="004C673A">
            <w:pPr>
              <w:rPr>
                <w:rFonts w:cs="Arial"/>
              </w:rPr>
            </w:pPr>
            <w:r w:rsidRPr="00CC5CA8">
              <w:rPr>
                <w:rFonts w:cs="Arial"/>
              </w:rPr>
              <w:t>A</w:t>
            </w:r>
          </w:p>
        </w:tc>
        <w:tc>
          <w:tcPr>
            <w:tcW w:w="4395" w:type="dxa"/>
          </w:tcPr>
          <w:p w14:paraId="67ADFD65" w14:textId="77777777" w:rsidR="004C673A" w:rsidRPr="00CC5CA8" w:rsidRDefault="00AD176B" w:rsidP="004C673A">
            <w:pPr>
              <w:rPr>
                <w:rFonts w:cs="Arial"/>
              </w:rPr>
            </w:pPr>
            <w:r w:rsidRPr="00CC5CA8">
              <w:rPr>
                <w:rFonts w:cs="Arial"/>
                <w:sz w:val="22"/>
              </w:rPr>
              <w:t>The school is aware that ‘The Construction (Design and Management) Regulations apply to construction projects that involves more than 500 person hours or takes longer than 30 days and these require notification to the HSE. (Specialist advice should be sought in these cases).</w:t>
            </w:r>
          </w:p>
        </w:tc>
        <w:tc>
          <w:tcPr>
            <w:tcW w:w="708" w:type="dxa"/>
          </w:tcPr>
          <w:p w14:paraId="18DEEFA6"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B9C729F"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BE603E4" w14:textId="77777777" w:rsidR="004C673A" w:rsidRPr="00CC5CA8" w:rsidRDefault="004C673A" w:rsidP="004C673A">
            <w:pPr>
              <w:rPr>
                <w:rFonts w:cs="Arial"/>
              </w:rPr>
            </w:pPr>
          </w:p>
        </w:tc>
      </w:tr>
      <w:tr w:rsidR="004C673A" w:rsidRPr="00CC5CA8" w14:paraId="27643F2C" w14:textId="77777777" w:rsidTr="004C673A">
        <w:tc>
          <w:tcPr>
            <w:tcW w:w="562" w:type="dxa"/>
          </w:tcPr>
          <w:p w14:paraId="5078FD9E" w14:textId="77777777" w:rsidR="004C673A" w:rsidRPr="00CC5CA8" w:rsidRDefault="004C673A" w:rsidP="004C673A">
            <w:pPr>
              <w:rPr>
                <w:rFonts w:cs="Arial"/>
              </w:rPr>
            </w:pPr>
            <w:r w:rsidRPr="00CC5CA8">
              <w:rPr>
                <w:rFonts w:cs="Arial"/>
              </w:rPr>
              <w:t>B</w:t>
            </w:r>
          </w:p>
        </w:tc>
        <w:tc>
          <w:tcPr>
            <w:tcW w:w="4395" w:type="dxa"/>
          </w:tcPr>
          <w:p w14:paraId="4CA67C27" w14:textId="77777777" w:rsidR="004C673A" w:rsidRPr="00CC5CA8" w:rsidRDefault="00AD176B" w:rsidP="004C673A">
            <w:pPr>
              <w:rPr>
                <w:rFonts w:cs="Arial"/>
              </w:rPr>
            </w:pPr>
            <w:r w:rsidRPr="00CC5CA8">
              <w:rPr>
                <w:rFonts w:cs="Arial"/>
                <w:sz w:val="22"/>
              </w:rPr>
              <w:t>The school has procedures for works involving breaking into</w:t>
            </w:r>
            <w:r w:rsidRPr="0063664F">
              <w:rPr>
                <w:rFonts w:cs="Arial"/>
                <w:sz w:val="22"/>
              </w:rPr>
              <w:t xml:space="preserve"> </w:t>
            </w:r>
            <w:r w:rsidR="00442E0D" w:rsidRPr="0063664F">
              <w:rPr>
                <w:rFonts w:cs="Arial"/>
                <w:sz w:val="22"/>
              </w:rPr>
              <w:t xml:space="preserve">the </w:t>
            </w:r>
            <w:r w:rsidRPr="00CC5CA8">
              <w:rPr>
                <w:rFonts w:cs="Arial"/>
                <w:sz w:val="22"/>
              </w:rPr>
              <w:t xml:space="preserve">structure of buildings built prior to Y2000 requiring that Asbestos refurbishment and demolition surveys are carried out for any voids </w:t>
            </w:r>
            <w:r w:rsidR="004C6A5C" w:rsidRPr="0063664F">
              <w:rPr>
                <w:rFonts w:cs="Arial"/>
                <w:sz w:val="22"/>
              </w:rPr>
              <w:t xml:space="preserve">that </w:t>
            </w:r>
            <w:r w:rsidRPr="00CC5CA8">
              <w:rPr>
                <w:rFonts w:cs="Arial"/>
                <w:sz w:val="22"/>
              </w:rPr>
              <w:t>are being worked on e.g. above ceilings, wall cavities etc.</w:t>
            </w:r>
          </w:p>
        </w:tc>
        <w:tc>
          <w:tcPr>
            <w:tcW w:w="708" w:type="dxa"/>
          </w:tcPr>
          <w:p w14:paraId="29F5B145"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19E7A62"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7C9E508" w14:textId="77777777" w:rsidR="004C673A" w:rsidRPr="00CC5CA8" w:rsidRDefault="004C673A" w:rsidP="004C673A">
            <w:pPr>
              <w:rPr>
                <w:rFonts w:cs="Arial"/>
              </w:rPr>
            </w:pPr>
          </w:p>
        </w:tc>
      </w:tr>
      <w:tr w:rsidR="004C673A" w:rsidRPr="00CC5CA8" w14:paraId="618D99D5" w14:textId="77777777" w:rsidTr="004C673A">
        <w:tc>
          <w:tcPr>
            <w:tcW w:w="562" w:type="dxa"/>
          </w:tcPr>
          <w:p w14:paraId="4BD8379A" w14:textId="77777777" w:rsidR="004C673A" w:rsidRPr="00CC5CA8" w:rsidRDefault="004C673A" w:rsidP="004C673A">
            <w:pPr>
              <w:rPr>
                <w:rFonts w:cs="Arial"/>
              </w:rPr>
            </w:pPr>
            <w:r w:rsidRPr="00CC5CA8">
              <w:rPr>
                <w:rFonts w:cs="Arial"/>
              </w:rPr>
              <w:t>C</w:t>
            </w:r>
          </w:p>
        </w:tc>
        <w:tc>
          <w:tcPr>
            <w:tcW w:w="4395" w:type="dxa"/>
          </w:tcPr>
          <w:p w14:paraId="40D9E6C3" w14:textId="77777777" w:rsidR="004C673A" w:rsidRPr="00CC5CA8" w:rsidRDefault="00AD176B" w:rsidP="004C673A">
            <w:pPr>
              <w:rPr>
                <w:rFonts w:cs="Arial"/>
              </w:rPr>
            </w:pPr>
            <w:r w:rsidRPr="00CC5CA8">
              <w:rPr>
                <w:rFonts w:cs="Arial"/>
                <w:sz w:val="22"/>
              </w:rPr>
              <w:t>Major works are project managed by competent construction specialists.</w:t>
            </w:r>
          </w:p>
        </w:tc>
        <w:tc>
          <w:tcPr>
            <w:tcW w:w="708" w:type="dxa"/>
          </w:tcPr>
          <w:p w14:paraId="02769C30"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B528CA5"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8EA5A0E" w14:textId="77777777" w:rsidR="004C673A" w:rsidRPr="00CC5CA8" w:rsidRDefault="004C673A" w:rsidP="004C673A">
            <w:pPr>
              <w:rPr>
                <w:rFonts w:cs="Arial"/>
              </w:rPr>
            </w:pPr>
          </w:p>
        </w:tc>
      </w:tr>
      <w:tr w:rsidR="004C673A" w:rsidRPr="00CC5CA8" w14:paraId="2BCA9C88" w14:textId="77777777" w:rsidTr="004C673A">
        <w:tc>
          <w:tcPr>
            <w:tcW w:w="562" w:type="dxa"/>
          </w:tcPr>
          <w:p w14:paraId="10537CEA" w14:textId="77777777" w:rsidR="004C673A" w:rsidRPr="00CC5CA8" w:rsidRDefault="004C673A" w:rsidP="004C673A">
            <w:pPr>
              <w:rPr>
                <w:rFonts w:cs="Arial"/>
              </w:rPr>
            </w:pPr>
            <w:r w:rsidRPr="00CC5CA8">
              <w:rPr>
                <w:rFonts w:cs="Arial"/>
              </w:rPr>
              <w:t>D</w:t>
            </w:r>
          </w:p>
        </w:tc>
        <w:tc>
          <w:tcPr>
            <w:tcW w:w="4395" w:type="dxa"/>
          </w:tcPr>
          <w:p w14:paraId="6DEBCC23" w14:textId="77777777" w:rsidR="004C673A" w:rsidRPr="00CC5CA8" w:rsidRDefault="00AD176B" w:rsidP="004C673A">
            <w:pPr>
              <w:rPr>
                <w:rFonts w:cs="Arial"/>
              </w:rPr>
            </w:pPr>
            <w:r w:rsidRPr="00CC5CA8">
              <w:rPr>
                <w:rFonts w:cs="Arial"/>
                <w:sz w:val="22"/>
              </w:rPr>
              <w:t xml:space="preserve">For minor works organised directly by the school the health and safety competence of contractors is assessed prior to </w:t>
            </w:r>
            <w:r w:rsidR="004C6A5C" w:rsidRPr="0063664F">
              <w:rPr>
                <w:rFonts w:cs="Arial"/>
                <w:sz w:val="22"/>
              </w:rPr>
              <w:t xml:space="preserve">contracts </w:t>
            </w:r>
            <w:r w:rsidRPr="00CC5CA8">
              <w:rPr>
                <w:rFonts w:cs="Arial"/>
                <w:sz w:val="22"/>
              </w:rPr>
              <w:t>being placed.</w:t>
            </w:r>
          </w:p>
        </w:tc>
        <w:tc>
          <w:tcPr>
            <w:tcW w:w="708" w:type="dxa"/>
          </w:tcPr>
          <w:p w14:paraId="0A033E39"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976CC93"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D930244" w14:textId="77777777" w:rsidR="004C673A" w:rsidRPr="00CC5CA8" w:rsidRDefault="004C673A" w:rsidP="004C673A">
            <w:pPr>
              <w:rPr>
                <w:rFonts w:cs="Arial"/>
              </w:rPr>
            </w:pPr>
          </w:p>
        </w:tc>
      </w:tr>
      <w:tr w:rsidR="004C673A" w:rsidRPr="00CC5CA8" w14:paraId="553F5757" w14:textId="77777777" w:rsidTr="004C673A">
        <w:tc>
          <w:tcPr>
            <w:tcW w:w="562" w:type="dxa"/>
          </w:tcPr>
          <w:p w14:paraId="16E3DF3B" w14:textId="77777777" w:rsidR="004C673A" w:rsidRPr="00CC5CA8" w:rsidRDefault="004C673A" w:rsidP="004C673A">
            <w:pPr>
              <w:rPr>
                <w:rFonts w:cs="Arial"/>
              </w:rPr>
            </w:pPr>
            <w:r w:rsidRPr="00CC5CA8">
              <w:rPr>
                <w:rFonts w:cs="Arial"/>
              </w:rPr>
              <w:t>E</w:t>
            </w:r>
          </w:p>
        </w:tc>
        <w:tc>
          <w:tcPr>
            <w:tcW w:w="4395" w:type="dxa"/>
          </w:tcPr>
          <w:p w14:paraId="3EF79B66" w14:textId="77777777" w:rsidR="004C673A" w:rsidRPr="00CC5CA8" w:rsidRDefault="00AD176B" w:rsidP="004C673A">
            <w:pPr>
              <w:rPr>
                <w:rFonts w:cs="Arial"/>
              </w:rPr>
            </w:pPr>
            <w:r w:rsidRPr="00CC5CA8">
              <w:rPr>
                <w:rFonts w:cs="Arial"/>
                <w:sz w:val="22"/>
              </w:rPr>
              <w:t>A member of staff is nominated to liaise with the contractor before work starts to identify and agree the risk control measures necessary to protect pupils and staff.</w:t>
            </w:r>
          </w:p>
        </w:tc>
        <w:tc>
          <w:tcPr>
            <w:tcW w:w="708" w:type="dxa"/>
          </w:tcPr>
          <w:p w14:paraId="3C115E0A"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1517224"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C946DA6" w14:textId="77777777" w:rsidR="004C673A" w:rsidRPr="00CC5CA8" w:rsidRDefault="004C673A" w:rsidP="004C673A">
            <w:pPr>
              <w:rPr>
                <w:rFonts w:cs="Arial"/>
              </w:rPr>
            </w:pPr>
          </w:p>
        </w:tc>
      </w:tr>
      <w:tr w:rsidR="004C673A" w:rsidRPr="00CC5CA8" w14:paraId="7353F1F6" w14:textId="77777777" w:rsidTr="004C673A">
        <w:tc>
          <w:tcPr>
            <w:tcW w:w="562" w:type="dxa"/>
          </w:tcPr>
          <w:p w14:paraId="7A06885F" w14:textId="77777777" w:rsidR="004C673A" w:rsidRPr="00CC5CA8" w:rsidRDefault="004C673A" w:rsidP="004C673A">
            <w:pPr>
              <w:rPr>
                <w:rFonts w:cs="Arial"/>
              </w:rPr>
            </w:pPr>
            <w:r w:rsidRPr="00CC5CA8">
              <w:rPr>
                <w:rFonts w:cs="Arial"/>
              </w:rPr>
              <w:t>F</w:t>
            </w:r>
          </w:p>
        </w:tc>
        <w:tc>
          <w:tcPr>
            <w:tcW w:w="4395" w:type="dxa"/>
          </w:tcPr>
          <w:p w14:paraId="67AA8BE9" w14:textId="77777777" w:rsidR="004C673A" w:rsidRPr="00CC5CA8" w:rsidRDefault="00AD176B" w:rsidP="004C673A">
            <w:pPr>
              <w:rPr>
                <w:rFonts w:cs="Arial"/>
              </w:rPr>
            </w:pPr>
            <w:r w:rsidRPr="00CC5CA8">
              <w:rPr>
                <w:rFonts w:cs="Arial"/>
                <w:sz w:val="22"/>
              </w:rPr>
              <w:t>The nominated member of staff monitors generally the activities of contractors to ensure the agreed risk control measures are implemented and are adequate.</w:t>
            </w:r>
          </w:p>
        </w:tc>
        <w:tc>
          <w:tcPr>
            <w:tcW w:w="708" w:type="dxa"/>
          </w:tcPr>
          <w:p w14:paraId="14C65CF6"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8E911C0"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05AB80F" w14:textId="77777777" w:rsidR="004C673A" w:rsidRPr="00CC5CA8" w:rsidRDefault="004C673A" w:rsidP="004C673A">
            <w:pPr>
              <w:rPr>
                <w:rFonts w:cs="Arial"/>
              </w:rPr>
            </w:pPr>
          </w:p>
        </w:tc>
      </w:tr>
      <w:tr w:rsidR="004C673A" w:rsidRPr="00CC5CA8" w14:paraId="542BA182" w14:textId="77777777" w:rsidTr="004C673A">
        <w:tc>
          <w:tcPr>
            <w:tcW w:w="562" w:type="dxa"/>
          </w:tcPr>
          <w:p w14:paraId="76765463" w14:textId="77777777" w:rsidR="004C673A" w:rsidRPr="00CC5CA8" w:rsidRDefault="004C673A" w:rsidP="004C673A">
            <w:pPr>
              <w:rPr>
                <w:rFonts w:cs="Arial"/>
              </w:rPr>
            </w:pPr>
            <w:r w:rsidRPr="00CC5CA8">
              <w:rPr>
                <w:rFonts w:cs="Arial"/>
              </w:rPr>
              <w:t>G</w:t>
            </w:r>
          </w:p>
        </w:tc>
        <w:tc>
          <w:tcPr>
            <w:tcW w:w="4395" w:type="dxa"/>
          </w:tcPr>
          <w:p w14:paraId="34905B11" w14:textId="77777777" w:rsidR="004C673A" w:rsidRPr="00CC5CA8" w:rsidRDefault="00AD176B" w:rsidP="004C673A">
            <w:pPr>
              <w:rPr>
                <w:rFonts w:cs="Arial"/>
              </w:rPr>
            </w:pPr>
            <w:r w:rsidRPr="00CC5CA8">
              <w:rPr>
                <w:rFonts w:cs="Arial"/>
                <w:sz w:val="22"/>
              </w:rPr>
              <w:t>Effective segregation is maintained between contractors and school activities.</w:t>
            </w:r>
          </w:p>
        </w:tc>
        <w:tc>
          <w:tcPr>
            <w:tcW w:w="708" w:type="dxa"/>
          </w:tcPr>
          <w:p w14:paraId="210273D1"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621EE31"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EBBC2C4" w14:textId="77777777" w:rsidR="004C673A" w:rsidRPr="00CC5CA8" w:rsidRDefault="004C673A" w:rsidP="004C673A">
            <w:pPr>
              <w:rPr>
                <w:rFonts w:cs="Arial"/>
              </w:rPr>
            </w:pPr>
          </w:p>
        </w:tc>
      </w:tr>
      <w:tr w:rsidR="004C673A" w:rsidRPr="00CC5CA8" w14:paraId="2D4FD02E" w14:textId="77777777" w:rsidTr="004C673A">
        <w:tc>
          <w:tcPr>
            <w:tcW w:w="562" w:type="dxa"/>
          </w:tcPr>
          <w:p w14:paraId="28DFDCEF" w14:textId="77777777" w:rsidR="004C673A" w:rsidRPr="00CC5CA8" w:rsidRDefault="004C673A" w:rsidP="004C673A">
            <w:pPr>
              <w:rPr>
                <w:rFonts w:cs="Arial"/>
              </w:rPr>
            </w:pPr>
            <w:r w:rsidRPr="00CC5CA8">
              <w:rPr>
                <w:rFonts w:cs="Arial"/>
              </w:rPr>
              <w:t>H</w:t>
            </w:r>
          </w:p>
        </w:tc>
        <w:tc>
          <w:tcPr>
            <w:tcW w:w="4395" w:type="dxa"/>
          </w:tcPr>
          <w:p w14:paraId="2F2B7519" w14:textId="0CEA8DBF" w:rsidR="004C673A" w:rsidRPr="00CC5CA8" w:rsidRDefault="002569C3" w:rsidP="004C673A">
            <w:pPr>
              <w:rPr>
                <w:rFonts w:cs="Arial"/>
              </w:rPr>
            </w:pPr>
            <w:r>
              <w:rPr>
                <w:rFonts w:cs="Arial"/>
                <w:sz w:val="22"/>
              </w:rPr>
              <w:t>Landlords Consent</w:t>
            </w:r>
            <w:r w:rsidR="00AD176B" w:rsidRPr="00CC5CA8">
              <w:rPr>
                <w:rFonts w:cs="Arial"/>
                <w:sz w:val="22"/>
              </w:rPr>
              <w:t xml:space="preserve"> and AF forms are</w:t>
            </w:r>
            <w:r w:rsidR="00FC5F17">
              <w:rPr>
                <w:rFonts w:cs="Arial"/>
                <w:sz w:val="22"/>
              </w:rPr>
              <w:t xml:space="preserve"> completed for works undertaken</w:t>
            </w:r>
            <w:r w:rsidR="00AD176B" w:rsidRPr="00CC5CA8">
              <w:rPr>
                <w:rFonts w:cs="Arial"/>
                <w:sz w:val="22"/>
              </w:rPr>
              <w:t xml:space="preserve"> on the school site, and forwarded to </w:t>
            </w:r>
            <w:hyperlink r:id="rId9" w:history="1">
              <w:r w:rsidRPr="002569C3">
                <w:rPr>
                  <w:rStyle w:val="Hyperlink"/>
                  <w:sz w:val="22"/>
                  <w:szCs w:val="22"/>
                </w:rPr>
                <w:t>landllords.consent@nottscc.gov.uk</w:t>
              </w:r>
            </w:hyperlink>
            <w:r>
              <w:t xml:space="preserve"> </w:t>
            </w:r>
            <w:r w:rsidR="00AD176B" w:rsidRPr="00CC5CA8">
              <w:rPr>
                <w:rFonts w:cs="Arial"/>
                <w:sz w:val="22"/>
              </w:rPr>
              <w:t xml:space="preserve">and </w:t>
            </w:r>
            <w:hyperlink r:id="rId10" w:history="1">
              <w:r w:rsidR="00AD176B" w:rsidRPr="00CC5CA8">
                <w:rPr>
                  <w:rStyle w:val="Hyperlink"/>
                  <w:rFonts w:cs="Arial"/>
                  <w:sz w:val="22"/>
                </w:rPr>
                <w:t>asbestos@nottscc.gov.uk</w:t>
              </w:r>
            </w:hyperlink>
            <w:r w:rsidR="00AD176B" w:rsidRPr="00CC5CA8">
              <w:rPr>
                <w:rStyle w:val="Hyperlink"/>
                <w:rFonts w:cs="Arial"/>
              </w:rPr>
              <w:t>.</w:t>
            </w:r>
          </w:p>
        </w:tc>
        <w:tc>
          <w:tcPr>
            <w:tcW w:w="708" w:type="dxa"/>
          </w:tcPr>
          <w:p w14:paraId="3138035E"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CE60B55"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04DA215" w14:textId="77777777" w:rsidR="004C673A" w:rsidRPr="00CC5CA8" w:rsidRDefault="004C673A" w:rsidP="004C673A">
            <w:pPr>
              <w:rPr>
                <w:rFonts w:cs="Arial"/>
              </w:rPr>
            </w:pPr>
          </w:p>
        </w:tc>
      </w:tr>
      <w:tr w:rsidR="004C673A" w:rsidRPr="00CC5CA8" w14:paraId="769BB1CF" w14:textId="77777777" w:rsidTr="004C673A">
        <w:tc>
          <w:tcPr>
            <w:tcW w:w="562" w:type="dxa"/>
          </w:tcPr>
          <w:p w14:paraId="69F2324D" w14:textId="77777777" w:rsidR="004C673A" w:rsidRPr="00CC5CA8" w:rsidRDefault="004C673A" w:rsidP="004C673A">
            <w:pPr>
              <w:rPr>
                <w:rFonts w:cs="Arial"/>
              </w:rPr>
            </w:pPr>
            <w:r w:rsidRPr="00CC5CA8">
              <w:rPr>
                <w:rFonts w:cs="Arial"/>
              </w:rPr>
              <w:t>I</w:t>
            </w:r>
          </w:p>
        </w:tc>
        <w:tc>
          <w:tcPr>
            <w:tcW w:w="4395" w:type="dxa"/>
          </w:tcPr>
          <w:p w14:paraId="0B8099A7" w14:textId="77777777" w:rsidR="004C673A" w:rsidRPr="00CC5CA8" w:rsidRDefault="00AD176B" w:rsidP="004C673A">
            <w:pPr>
              <w:rPr>
                <w:rFonts w:cs="Arial"/>
              </w:rPr>
            </w:pPr>
            <w:r w:rsidRPr="00CC5CA8">
              <w:rPr>
                <w:rFonts w:cs="Arial"/>
                <w:sz w:val="22"/>
                <w:szCs w:val="22"/>
              </w:rPr>
              <w:t>Landlords consent has been considered/applied for with the local authority were appropriate.</w:t>
            </w:r>
          </w:p>
        </w:tc>
        <w:tc>
          <w:tcPr>
            <w:tcW w:w="708" w:type="dxa"/>
          </w:tcPr>
          <w:p w14:paraId="5F9361CD"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41BCFEA" w14:textId="77777777" w:rsidR="004C673A" w:rsidRPr="00CC5CA8" w:rsidRDefault="004C673A" w:rsidP="004C673A">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A0400B4" w14:textId="77777777" w:rsidR="004C673A" w:rsidRPr="00CC5CA8" w:rsidRDefault="004C673A" w:rsidP="004C673A">
            <w:pPr>
              <w:rPr>
                <w:rFonts w:cs="Arial"/>
              </w:rPr>
            </w:pPr>
          </w:p>
        </w:tc>
      </w:tr>
      <w:tr w:rsidR="00AD176B" w:rsidRPr="00CC5CA8" w14:paraId="302AEB20" w14:textId="77777777" w:rsidTr="004C673A">
        <w:tc>
          <w:tcPr>
            <w:tcW w:w="562" w:type="dxa"/>
          </w:tcPr>
          <w:p w14:paraId="4E0149C9" w14:textId="77777777" w:rsidR="00AD176B" w:rsidRPr="00CC5CA8" w:rsidRDefault="00AD176B" w:rsidP="004C673A">
            <w:pPr>
              <w:rPr>
                <w:rFonts w:cs="Arial"/>
              </w:rPr>
            </w:pPr>
            <w:r w:rsidRPr="00CC5CA8">
              <w:rPr>
                <w:rFonts w:cs="Arial"/>
              </w:rPr>
              <w:t>J</w:t>
            </w:r>
          </w:p>
        </w:tc>
        <w:tc>
          <w:tcPr>
            <w:tcW w:w="4395" w:type="dxa"/>
          </w:tcPr>
          <w:p w14:paraId="227879F7" w14:textId="341094D5" w:rsidR="00AD176B" w:rsidRPr="00CC5CA8" w:rsidRDefault="00AD176B" w:rsidP="004C673A">
            <w:pPr>
              <w:rPr>
                <w:rFonts w:cs="Arial"/>
              </w:rPr>
            </w:pPr>
            <w:r w:rsidRPr="00CC5CA8">
              <w:rPr>
                <w:rFonts w:cs="Arial"/>
                <w:sz w:val="22"/>
              </w:rPr>
              <w:t xml:space="preserve">A site induction containing safety and welfare information is provided to all contractors before any works commence. </w:t>
            </w:r>
            <w:proofErr w:type="gramStart"/>
            <w:r w:rsidRPr="00CC5CA8">
              <w:rPr>
                <w:rFonts w:cs="Arial"/>
                <w:sz w:val="22"/>
              </w:rPr>
              <w:t>i.e.</w:t>
            </w:r>
            <w:proofErr w:type="gramEnd"/>
            <w:r w:rsidRPr="00CC5CA8">
              <w:rPr>
                <w:rFonts w:cs="Arial"/>
                <w:sz w:val="22"/>
              </w:rPr>
              <w:t xml:space="preserve"> emergency procedures, welfare facilities, times of work/locations during the school day, first aid provision and the location of any asbestos.</w:t>
            </w:r>
          </w:p>
        </w:tc>
        <w:tc>
          <w:tcPr>
            <w:tcW w:w="708" w:type="dxa"/>
          </w:tcPr>
          <w:p w14:paraId="02EBB953" w14:textId="77777777" w:rsidR="00AD176B" w:rsidRPr="00CC5CA8" w:rsidRDefault="00AD176B" w:rsidP="004C673A">
            <w:pPr>
              <w:rPr>
                <w:rFonts w:cs="Arial"/>
                <w:bCs/>
                <w:sz w:val="22"/>
                <w:szCs w:val="22"/>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831484C" w14:textId="77777777" w:rsidR="00AD176B" w:rsidRPr="00CC5CA8" w:rsidRDefault="00AD176B" w:rsidP="004C673A">
            <w:pPr>
              <w:rPr>
                <w:rFonts w:cs="Arial"/>
                <w:bCs/>
                <w:sz w:val="22"/>
                <w:szCs w:val="22"/>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5AF465C" w14:textId="77777777" w:rsidR="00AD176B" w:rsidRPr="00CC5CA8" w:rsidRDefault="00AD176B" w:rsidP="004C673A">
            <w:pPr>
              <w:rPr>
                <w:rFonts w:cs="Arial"/>
              </w:rPr>
            </w:pPr>
          </w:p>
        </w:tc>
      </w:tr>
      <w:tr w:rsidR="00AD176B" w:rsidRPr="00CC5CA8" w14:paraId="019B192D" w14:textId="77777777" w:rsidTr="004C673A">
        <w:tc>
          <w:tcPr>
            <w:tcW w:w="562" w:type="dxa"/>
          </w:tcPr>
          <w:p w14:paraId="798AEAD6" w14:textId="77777777" w:rsidR="00AD176B" w:rsidRPr="00CC5CA8" w:rsidRDefault="00AD176B" w:rsidP="004C673A">
            <w:pPr>
              <w:rPr>
                <w:rFonts w:cs="Arial"/>
              </w:rPr>
            </w:pPr>
            <w:r w:rsidRPr="00CC5CA8">
              <w:rPr>
                <w:rFonts w:cs="Arial"/>
              </w:rPr>
              <w:lastRenderedPageBreak/>
              <w:t>K</w:t>
            </w:r>
          </w:p>
        </w:tc>
        <w:tc>
          <w:tcPr>
            <w:tcW w:w="4395" w:type="dxa"/>
          </w:tcPr>
          <w:p w14:paraId="61600721" w14:textId="77777777" w:rsidR="00AD176B" w:rsidRPr="00CC5CA8" w:rsidRDefault="00AD176B" w:rsidP="004C673A">
            <w:pPr>
              <w:rPr>
                <w:rFonts w:cs="Arial"/>
              </w:rPr>
            </w:pPr>
            <w:r w:rsidRPr="00CC5CA8">
              <w:rPr>
                <w:rFonts w:cs="Arial"/>
                <w:sz w:val="22"/>
              </w:rPr>
              <w:t>Exchange of information is taking place between school and contractor e.g. risk assessments, safe systems of work, method statements.</w:t>
            </w:r>
          </w:p>
        </w:tc>
        <w:tc>
          <w:tcPr>
            <w:tcW w:w="708" w:type="dxa"/>
          </w:tcPr>
          <w:p w14:paraId="3BFE72B4" w14:textId="77777777" w:rsidR="00AD176B" w:rsidRPr="00CC5CA8" w:rsidRDefault="00AD176B" w:rsidP="004C673A">
            <w:pPr>
              <w:rPr>
                <w:rFonts w:cs="Arial"/>
                <w:bCs/>
                <w:sz w:val="22"/>
                <w:szCs w:val="22"/>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B832494" w14:textId="77777777" w:rsidR="00AD176B" w:rsidRPr="00CC5CA8" w:rsidRDefault="00AD176B" w:rsidP="004C673A">
            <w:pPr>
              <w:rPr>
                <w:rFonts w:cs="Arial"/>
                <w:bCs/>
                <w:sz w:val="22"/>
                <w:szCs w:val="22"/>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11F1CA7" w14:textId="77777777" w:rsidR="00AD176B" w:rsidRPr="00CC5CA8" w:rsidRDefault="00AD176B" w:rsidP="004C673A">
            <w:pPr>
              <w:rPr>
                <w:rFonts w:cs="Arial"/>
              </w:rPr>
            </w:pPr>
          </w:p>
        </w:tc>
      </w:tr>
    </w:tbl>
    <w:p w14:paraId="3621730B" w14:textId="77777777" w:rsidR="004C673A" w:rsidRPr="00CC5CA8" w:rsidRDefault="004C673A" w:rsidP="004C673A">
      <w:pPr>
        <w:rPr>
          <w:rFonts w:cs="Arial"/>
        </w:rPr>
      </w:pPr>
    </w:p>
    <w:p w14:paraId="3C474078" w14:textId="77777777" w:rsidR="006D07B5" w:rsidRPr="00CC5CA8" w:rsidRDefault="00AD176B" w:rsidP="00AD176B">
      <w:pPr>
        <w:pStyle w:val="Heading2"/>
        <w:rPr>
          <w:rFonts w:cs="Arial"/>
        </w:rPr>
      </w:pPr>
      <w:bookmarkStart w:id="14" w:name="_Toc491166046"/>
      <w:r w:rsidRPr="00CC5CA8">
        <w:rPr>
          <w:rFonts w:cs="Arial"/>
        </w:rPr>
        <w:t>10. Asbestos</w:t>
      </w:r>
      <w:bookmarkEnd w:id="14"/>
      <w:r w:rsidRPr="00CC5CA8">
        <w:rPr>
          <w:rFonts w:cs="Arial"/>
        </w:rPr>
        <w:t xml:space="preserve"> </w:t>
      </w:r>
    </w:p>
    <w:p w14:paraId="148107E0" w14:textId="77777777" w:rsidR="006D07B5" w:rsidRPr="00CC5CA8" w:rsidRDefault="006D07B5"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AD176B" w:rsidRPr="00CC5CA8" w14:paraId="6D0975D0" w14:textId="77777777" w:rsidTr="00CC5CA8">
        <w:tc>
          <w:tcPr>
            <w:tcW w:w="9776" w:type="dxa"/>
            <w:gridSpan w:val="5"/>
          </w:tcPr>
          <w:p w14:paraId="3517CC68" w14:textId="77777777" w:rsidR="00AD176B" w:rsidRPr="00CC5CA8" w:rsidRDefault="00AD176B" w:rsidP="00CC5CA8">
            <w:pPr>
              <w:rPr>
                <w:rFonts w:cs="Arial"/>
              </w:rPr>
            </w:pPr>
            <w:r w:rsidRPr="00CC5CA8">
              <w:rPr>
                <w:rFonts w:cs="Arial"/>
              </w:rPr>
              <w:t>Responsible person:</w:t>
            </w:r>
          </w:p>
        </w:tc>
      </w:tr>
      <w:tr w:rsidR="00AD176B" w:rsidRPr="00CC5CA8" w14:paraId="4DE0FD60" w14:textId="77777777" w:rsidTr="00CC5CA8">
        <w:tc>
          <w:tcPr>
            <w:tcW w:w="4957" w:type="dxa"/>
            <w:gridSpan w:val="2"/>
          </w:tcPr>
          <w:p w14:paraId="1EF9AA12" w14:textId="77777777" w:rsidR="00AD176B" w:rsidRPr="00CC5CA8" w:rsidRDefault="00AD176B" w:rsidP="00CC5CA8">
            <w:pPr>
              <w:jc w:val="center"/>
              <w:rPr>
                <w:rFonts w:cs="Arial"/>
              </w:rPr>
            </w:pPr>
            <w:r w:rsidRPr="00CC5CA8">
              <w:rPr>
                <w:rFonts w:cs="Arial"/>
              </w:rPr>
              <w:t>Details</w:t>
            </w:r>
          </w:p>
        </w:tc>
        <w:tc>
          <w:tcPr>
            <w:tcW w:w="708" w:type="dxa"/>
          </w:tcPr>
          <w:p w14:paraId="6AFE319A" w14:textId="77777777" w:rsidR="00AD176B" w:rsidRPr="00CC5CA8" w:rsidRDefault="00AD176B" w:rsidP="00CC5CA8">
            <w:pPr>
              <w:jc w:val="center"/>
              <w:rPr>
                <w:rFonts w:cs="Arial"/>
              </w:rPr>
            </w:pPr>
            <w:r w:rsidRPr="00CC5CA8">
              <w:rPr>
                <w:rFonts w:cs="Arial"/>
              </w:rPr>
              <w:t>Yes</w:t>
            </w:r>
          </w:p>
        </w:tc>
        <w:tc>
          <w:tcPr>
            <w:tcW w:w="851" w:type="dxa"/>
          </w:tcPr>
          <w:p w14:paraId="34C1E293" w14:textId="77777777" w:rsidR="00AD176B" w:rsidRPr="00CC5CA8" w:rsidRDefault="00AD176B" w:rsidP="00CC5CA8">
            <w:pPr>
              <w:jc w:val="center"/>
              <w:rPr>
                <w:rFonts w:cs="Arial"/>
              </w:rPr>
            </w:pPr>
            <w:r w:rsidRPr="00CC5CA8">
              <w:rPr>
                <w:rFonts w:cs="Arial"/>
              </w:rPr>
              <w:t>No</w:t>
            </w:r>
          </w:p>
        </w:tc>
        <w:tc>
          <w:tcPr>
            <w:tcW w:w="3260" w:type="dxa"/>
          </w:tcPr>
          <w:p w14:paraId="0D1DDE2C" w14:textId="77777777" w:rsidR="00AD176B" w:rsidRPr="00CC5CA8" w:rsidRDefault="00AD176B" w:rsidP="00CC5CA8">
            <w:pPr>
              <w:jc w:val="center"/>
              <w:rPr>
                <w:rFonts w:cs="Arial"/>
              </w:rPr>
            </w:pPr>
            <w:r w:rsidRPr="00CC5CA8">
              <w:rPr>
                <w:rFonts w:cs="Arial"/>
              </w:rPr>
              <w:t>Evidence / Comments</w:t>
            </w:r>
          </w:p>
        </w:tc>
      </w:tr>
      <w:tr w:rsidR="00AD176B" w:rsidRPr="00CC5CA8" w14:paraId="78E51183" w14:textId="77777777" w:rsidTr="00CC5CA8">
        <w:tc>
          <w:tcPr>
            <w:tcW w:w="562" w:type="dxa"/>
          </w:tcPr>
          <w:p w14:paraId="4B6518FA" w14:textId="77777777" w:rsidR="00AD176B" w:rsidRPr="00CC5CA8" w:rsidRDefault="00AD176B" w:rsidP="00CC5CA8">
            <w:pPr>
              <w:rPr>
                <w:rFonts w:cs="Arial"/>
              </w:rPr>
            </w:pPr>
            <w:r w:rsidRPr="00CC5CA8">
              <w:rPr>
                <w:rFonts w:cs="Arial"/>
              </w:rPr>
              <w:t>A</w:t>
            </w:r>
          </w:p>
        </w:tc>
        <w:tc>
          <w:tcPr>
            <w:tcW w:w="4395" w:type="dxa"/>
          </w:tcPr>
          <w:p w14:paraId="007C0524" w14:textId="77777777" w:rsidR="00AD176B" w:rsidRPr="00CC5CA8" w:rsidRDefault="00AD176B" w:rsidP="00CC5CA8">
            <w:pPr>
              <w:rPr>
                <w:rFonts w:cs="Arial"/>
              </w:rPr>
            </w:pPr>
            <w:r w:rsidRPr="00CC5CA8">
              <w:rPr>
                <w:rFonts w:cs="Arial"/>
                <w:sz w:val="22"/>
              </w:rPr>
              <w:t>An asbestos survey has been carried out and a copy of the report is readily available.</w:t>
            </w:r>
          </w:p>
        </w:tc>
        <w:tc>
          <w:tcPr>
            <w:tcW w:w="708" w:type="dxa"/>
          </w:tcPr>
          <w:p w14:paraId="30DDF325"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DC5ADB4"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3A5C0E0" w14:textId="77777777" w:rsidR="00AD176B" w:rsidRPr="00CC5CA8" w:rsidRDefault="00AD176B" w:rsidP="00CC5CA8">
            <w:pPr>
              <w:rPr>
                <w:rFonts w:cs="Arial"/>
              </w:rPr>
            </w:pPr>
          </w:p>
        </w:tc>
      </w:tr>
      <w:tr w:rsidR="00AD176B" w:rsidRPr="00CC5CA8" w14:paraId="12B75303" w14:textId="77777777" w:rsidTr="00CC5CA8">
        <w:tc>
          <w:tcPr>
            <w:tcW w:w="562" w:type="dxa"/>
          </w:tcPr>
          <w:p w14:paraId="06DDBB04" w14:textId="77777777" w:rsidR="00AD176B" w:rsidRPr="00CC5CA8" w:rsidRDefault="00AD176B" w:rsidP="00CC5CA8">
            <w:pPr>
              <w:rPr>
                <w:rFonts w:cs="Arial"/>
              </w:rPr>
            </w:pPr>
            <w:r w:rsidRPr="00CC5CA8">
              <w:rPr>
                <w:rFonts w:cs="Arial"/>
              </w:rPr>
              <w:t>B</w:t>
            </w:r>
          </w:p>
        </w:tc>
        <w:tc>
          <w:tcPr>
            <w:tcW w:w="4395" w:type="dxa"/>
          </w:tcPr>
          <w:p w14:paraId="035C35A4" w14:textId="77777777" w:rsidR="00AD176B" w:rsidRPr="00CC5CA8" w:rsidRDefault="00AD176B" w:rsidP="00CC5CA8">
            <w:pPr>
              <w:rPr>
                <w:rFonts w:cs="Arial"/>
              </w:rPr>
            </w:pPr>
            <w:r w:rsidRPr="00CC5CA8">
              <w:rPr>
                <w:rFonts w:cs="Arial"/>
                <w:sz w:val="22"/>
              </w:rPr>
              <w:t>All remedial work recommended in the asbestos survey has been completed.</w:t>
            </w:r>
          </w:p>
        </w:tc>
        <w:tc>
          <w:tcPr>
            <w:tcW w:w="708" w:type="dxa"/>
          </w:tcPr>
          <w:p w14:paraId="03827600"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EF591ED"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DEC0637" w14:textId="77777777" w:rsidR="00AD176B" w:rsidRPr="00CC5CA8" w:rsidRDefault="00AD176B" w:rsidP="00CC5CA8">
            <w:pPr>
              <w:rPr>
                <w:rFonts w:cs="Arial"/>
              </w:rPr>
            </w:pPr>
          </w:p>
        </w:tc>
      </w:tr>
      <w:tr w:rsidR="00AD176B" w:rsidRPr="00CC5CA8" w14:paraId="6D37D7D8" w14:textId="77777777" w:rsidTr="00CC5CA8">
        <w:tc>
          <w:tcPr>
            <w:tcW w:w="562" w:type="dxa"/>
          </w:tcPr>
          <w:p w14:paraId="1DF84447" w14:textId="77777777" w:rsidR="00AD176B" w:rsidRPr="00CC5CA8" w:rsidRDefault="00AD176B" w:rsidP="00CC5CA8">
            <w:pPr>
              <w:rPr>
                <w:rFonts w:cs="Arial"/>
              </w:rPr>
            </w:pPr>
            <w:r w:rsidRPr="00CC5CA8">
              <w:rPr>
                <w:rFonts w:cs="Arial"/>
              </w:rPr>
              <w:t>C</w:t>
            </w:r>
          </w:p>
        </w:tc>
        <w:tc>
          <w:tcPr>
            <w:tcW w:w="4395" w:type="dxa"/>
          </w:tcPr>
          <w:p w14:paraId="58601562" w14:textId="77777777" w:rsidR="00AD176B" w:rsidRPr="00CC5CA8" w:rsidRDefault="00AD176B" w:rsidP="00CC5CA8">
            <w:pPr>
              <w:rPr>
                <w:rFonts w:cs="Arial"/>
              </w:rPr>
            </w:pPr>
            <w:r w:rsidRPr="00CC5CA8">
              <w:rPr>
                <w:rFonts w:cs="Arial"/>
                <w:sz w:val="22"/>
              </w:rPr>
              <w:t>A Local Asbestos Management Plan (LAMP) has been drawn up to ensure any asbestos containing materials left in situ are not disturbed.</w:t>
            </w:r>
          </w:p>
        </w:tc>
        <w:tc>
          <w:tcPr>
            <w:tcW w:w="708" w:type="dxa"/>
          </w:tcPr>
          <w:p w14:paraId="79213647"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A2C2E4B"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BF8A752" w14:textId="77777777" w:rsidR="00AD176B" w:rsidRPr="00CC5CA8" w:rsidRDefault="00AD176B" w:rsidP="00CC5CA8">
            <w:pPr>
              <w:rPr>
                <w:rFonts w:cs="Arial"/>
              </w:rPr>
            </w:pPr>
          </w:p>
        </w:tc>
      </w:tr>
      <w:tr w:rsidR="00AD176B" w:rsidRPr="00CC5CA8" w14:paraId="7D674756" w14:textId="77777777" w:rsidTr="00CC5CA8">
        <w:tc>
          <w:tcPr>
            <w:tcW w:w="562" w:type="dxa"/>
          </w:tcPr>
          <w:p w14:paraId="12605842" w14:textId="77777777" w:rsidR="00AD176B" w:rsidRPr="00CC5CA8" w:rsidRDefault="00AD176B" w:rsidP="00CC5CA8">
            <w:pPr>
              <w:rPr>
                <w:rFonts w:cs="Arial"/>
              </w:rPr>
            </w:pPr>
            <w:r w:rsidRPr="00CC5CA8">
              <w:rPr>
                <w:rFonts w:cs="Arial"/>
              </w:rPr>
              <w:t>D</w:t>
            </w:r>
          </w:p>
        </w:tc>
        <w:tc>
          <w:tcPr>
            <w:tcW w:w="4395" w:type="dxa"/>
          </w:tcPr>
          <w:p w14:paraId="152686EA" w14:textId="77777777" w:rsidR="00AD176B" w:rsidRPr="00CC5CA8" w:rsidRDefault="00AD176B" w:rsidP="00CC5CA8">
            <w:pPr>
              <w:rPr>
                <w:rFonts w:cs="Arial"/>
              </w:rPr>
            </w:pPr>
            <w:r w:rsidRPr="00CC5CA8">
              <w:rPr>
                <w:rFonts w:cs="Arial"/>
                <w:sz w:val="22"/>
              </w:rPr>
              <w:t>A member of staff has been nominated to implement the asbestos management plan.</w:t>
            </w:r>
          </w:p>
        </w:tc>
        <w:tc>
          <w:tcPr>
            <w:tcW w:w="708" w:type="dxa"/>
          </w:tcPr>
          <w:p w14:paraId="0212758F"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934AB6B"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4A0F1C1" w14:textId="77777777" w:rsidR="00AD176B" w:rsidRPr="00CC5CA8" w:rsidRDefault="00AD176B" w:rsidP="00CC5CA8">
            <w:pPr>
              <w:rPr>
                <w:rFonts w:cs="Arial"/>
              </w:rPr>
            </w:pPr>
          </w:p>
        </w:tc>
      </w:tr>
      <w:tr w:rsidR="00AD176B" w:rsidRPr="00CC5CA8" w14:paraId="59B79B98" w14:textId="77777777" w:rsidTr="00CC5CA8">
        <w:tc>
          <w:tcPr>
            <w:tcW w:w="562" w:type="dxa"/>
          </w:tcPr>
          <w:p w14:paraId="7E28A05B" w14:textId="77777777" w:rsidR="00AD176B" w:rsidRPr="00CC5CA8" w:rsidRDefault="00AD176B" w:rsidP="00CC5CA8">
            <w:pPr>
              <w:rPr>
                <w:rFonts w:cs="Arial"/>
              </w:rPr>
            </w:pPr>
            <w:r w:rsidRPr="00CC5CA8">
              <w:rPr>
                <w:rFonts w:cs="Arial"/>
              </w:rPr>
              <w:t>E</w:t>
            </w:r>
          </w:p>
        </w:tc>
        <w:tc>
          <w:tcPr>
            <w:tcW w:w="4395" w:type="dxa"/>
          </w:tcPr>
          <w:p w14:paraId="779CB579" w14:textId="77777777" w:rsidR="00AD176B" w:rsidRPr="00CC5CA8" w:rsidRDefault="00AD176B" w:rsidP="00CC5CA8">
            <w:pPr>
              <w:rPr>
                <w:rFonts w:cs="Arial"/>
              </w:rPr>
            </w:pPr>
            <w:r w:rsidRPr="00CC5CA8">
              <w:rPr>
                <w:rFonts w:cs="Arial"/>
                <w:sz w:val="22"/>
              </w:rPr>
              <w:t>The above member of staff has received asbestos awareness training.</w:t>
            </w:r>
          </w:p>
        </w:tc>
        <w:tc>
          <w:tcPr>
            <w:tcW w:w="708" w:type="dxa"/>
          </w:tcPr>
          <w:p w14:paraId="51EACAE2"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776178B"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872085C" w14:textId="77777777" w:rsidR="00AD176B" w:rsidRPr="00CC5CA8" w:rsidRDefault="00AD176B" w:rsidP="00CC5CA8">
            <w:pPr>
              <w:rPr>
                <w:rFonts w:cs="Arial"/>
              </w:rPr>
            </w:pPr>
          </w:p>
        </w:tc>
      </w:tr>
      <w:tr w:rsidR="00AD176B" w:rsidRPr="00CC5CA8" w14:paraId="20AD03AA" w14:textId="77777777" w:rsidTr="00CC5CA8">
        <w:tc>
          <w:tcPr>
            <w:tcW w:w="562" w:type="dxa"/>
          </w:tcPr>
          <w:p w14:paraId="73D8FED1" w14:textId="77777777" w:rsidR="00AD176B" w:rsidRPr="00CC5CA8" w:rsidRDefault="00AD176B" w:rsidP="00CC5CA8">
            <w:pPr>
              <w:rPr>
                <w:rFonts w:cs="Arial"/>
              </w:rPr>
            </w:pPr>
            <w:r w:rsidRPr="00CC5CA8">
              <w:rPr>
                <w:rFonts w:cs="Arial"/>
              </w:rPr>
              <w:t>F</w:t>
            </w:r>
          </w:p>
        </w:tc>
        <w:tc>
          <w:tcPr>
            <w:tcW w:w="4395" w:type="dxa"/>
          </w:tcPr>
          <w:p w14:paraId="66B487A4" w14:textId="77777777" w:rsidR="00AD176B" w:rsidRPr="00CC5CA8" w:rsidRDefault="00AD176B" w:rsidP="00CC5CA8">
            <w:pPr>
              <w:rPr>
                <w:rFonts w:cs="Arial"/>
              </w:rPr>
            </w:pPr>
            <w:r w:rsidRPr="00CC5CA8">
              <w:rPr>
                <w:rFonts w:cs="Arial"/>
                <w:sz w:val="22"/>
              </w:rPr>
              <w:t>The condition of asbestos containing materials is monitored and records kept (see LAMP).</w:t>
            </w:r>
          </w:p>
        </w:tc>
        <w:tc>
          <w:tcPr>
            <w:tcW w:w="708" w:type="dxa"/>
          </w:tcPr>
          <w:p w14:paraId="36C49830"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F0F3BB6"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6727986" w14:textId="77777777" w:rsidR="00AD176B" w:rsidRPr="00CC5CA8" w:rsidRDefault="00AD176B" w:rsidP="00CC5CA8">
            <w:pPr>
              <w:rPr>
                <w:rFonts w:cs="Arial"/>
              </w:rPr>
            </w:pPr>
          </w:p>
        </w:tc>
      </w:tr>
      <w:tr w:rsidR="00AD176B" w:rsidRPr="00CC5CA8" w14:paraId="4770527F" w14:textId="77777777" w:rsidTr="00CC5CA8">
        <w:tc>
          <w:tcPr>
            <w:tcW w:w="562" w:type="dxa"/>
          </w:tcPr>
          <w:p w14:paraId="28725F82" w14:textId="77777777" w:rsidR="00AD176B" w:rsidRPr="00CC5CA8" w:rsidRDefault="00AD176B" w:rsidP="00CC5CA8">
            <w:pPr>
              <w:rPr>
                <w:rFonts w:cs="Arial"/>
              </w:rPr>
            </w:pPr>
            <w:r w:rsidRPr="00CC5CA8">
              <w:rPr>
                <w:rFonts w:cs="Arial"/>
              </w:rPr>
              <w:t>G</w:t>
            </w:r>
          </w:p>
        </w:tc>
        <w:tc>
          <w:tcPr>
            <w:tcW w:w="4395" w:type="dxa"/>
          </w:tcPr>
          <w:p w14:paraId="46C6D465" w14:textId="77777777" w:rsidR="00AD176B" w:rsidRPr="00CC5CA8" w:rsidRDefault="00AD176B" w:rsidP="00CC5CA8">
            <w:pPr>
              <w:rPr>
                <w:rFonts w:cs="Arial"/>
              </w:rPr>
            </w:pPr>
            <w:r w:rsidRPr="00CC5CA8">
              <w:rPr>
                <w:rFonts w:cs="Arial"/>
                <w:sz w:val="22"/>
              </w:rPr>
              <w:t>A system is in place to ensure that contractors are made aware of the presence of asbestos containing materials (see LAMP).</w:t>
            </w:r>
          </w:p>
        </w:tc>
        <w:tc>
          <w:tcPr>
            <w:tcW w:w="708" w:type="dxa"/>
          </w:tcPr>
          <w:p w14:paraId="54CEFC2F"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3AD7A95"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14461FF" w14:textId="77777777" w:rsidR="00AD176B" w:rsidRPr="00CC5CA8" w:rsidRDefault="004C6A5C" w:rsidP="00CC5CA8">
            <w:pPr>
              <w:rPr>
                <w:rFonts w:cs="Arial"/>
              </w:rPr>
            </w:pPr>
            <w:r>
              <w:rPr>
                <w:rFonts w:cs="Arial"/>
              </w:rPr>
              <w:t>See 9. J</w:t>
            </w:r>
          </w:p>
        </w:tc>
      </w:tr>
      <w:tr w:rsidR="00AD176B" w:rsidRPr="00CC5CA8" w14:paraId="138E0383" w14:textId="77777777" w:rsidTr="00CC5CA8">
        <w:tc>
          <w:tcPr>
            <w:tcW w:w="562" w:type="dxa"/>
          </w:tcPr>
          <w:p w14:paraId="3B19AA54" w14:textId="77777777" w:rsidR="00AD176B" w:rsidRPr="00CC5CA8" w:rsidRDefault="00AD176B" w:rsidP="00CC5CA8">
            <w:pPr>
              <w:rPr>
                <w:rFonts w:cs="Arial"/>
              </w:rPr>
            </w:pPr>
            <w:r w:rsidRPr="00CC5CA8">
              <w:rPr>
                <w:rFonts w:cs="Arial"/>
              </w:rPr>
              <w:t>H</w:t>
            </w:r>
          </w:p>
        </w:tc>
        <w:tc>
          <w:tcPr>
            <w:tcW w:w="4395" w:type="dxa"/>
          </w:tcPr>
          <w:p w14:paraId="62A82A56" w14:textId="77777777" w:rsidR="00AD176B" w:rsidRPr="00CC5CA8" w:rsidRDefault="00AD176B" w:rsidP="00CC5CA8">
            <w:pPr>
              <w:rPr>
                <w:rFonts w:cs="Arial"/>
              </w:rPr>
            </w:pPr>
            <w:r w:rsidRPr="00CC5CA8">
              <w:rPr>
                <w:rFonts w:cs="Arial"/>
                <w:sz w:val="22"/>
              </w:rPr>
              <w:t>Contractors are routinely monitored during their work to ensure that asbestos containing materials are not disturbed.</w:t>
            </w:r>
          </w:p>
        </w:tc>
        <w:tc>
          <w:tcPr>
            <w:tcW w:w="708" w:type="dxa"/>
          </w:tcPr>
          <w:p w14:paraId="686D0C91"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A880306"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EE8C9AF" w14:textId="77777777" w:rsidR="00AD176B" w:rsidRPr="00CC5CA8" w:rsidRDefault="0068775E" w:rsidP="00CC5CA8">
            <w:pPr>
              <w:rPr>
                <w:rFonts w:cs="Arial"/>
              </w:rPr>
            </w:pPr>
            <w:r>
              <w:rPr>
                <w:rFonts w:cs="Arial"/>
              </w:rPr>
              <w:t>See 9. F</w:t>
            </w:r>
          </w:p>
        </w:tc>
      </w:tr>
      <w:tr w:rsidR="00AD176B" w:rsidRPr="00CC5CA8" w14:paraId="0BFE1F82" w14:textId="77777777" w:rsidTr="00CC5CA8">
        <w:tc>
          <w:tcPr>
            <w:tcW w:w="562" w:type="dxa"/>
          </w:tcPr>
          <w:p w14:paraId="4A297043" w14:textId="77777777" w:rsidR="00AD176B" w:rsidRPr="00CC5CA8" w:rsidRDefault="00AD176B" w:rsidP="00CC5CA8">
            <w:pPr>
              <w:rPr>
                <w:rFonts w:cs="Arial"/>
              </w:rPr>
            </w:pPr>
            <w:r w:rsidRPr="00CC5CA8">
              <w:rPr>
                <w:rFonts w:cs="Arial"/>
              </w:rPr>
              <w:t>I</w:t>
            </w:r>
          </w:p>
        </w:tc>
        <w:tc>
          <w:tcPr>
            <w:tcW w:w="4395" w:type="dxa"/>
          </w:tcPr>
          <w:p w14:paraId="32C4929B" w14:textId="77777777" w:rsidR="00AD176B" w:rsidRPr="00CC5CA8" w:rsidRDefault="00AD176B" w:rsidP="00CC5CA8">
            <w:pPr>
              <w:rPr>
                <w:rFonts w:cs="Arial"/>
              </w:rPr>
            </w:pPr>
            <w:r w:rsidRPr="00CC5CA8">
              <w:rPr>
                <w:rFonts w:cs="Arial"/>
                <w:sz w:val="22"/>
                <w:szCs w:val="22"/>
              </w:rPr>
              <w:t>Ensure that members of staff have been informed of asbestos within their building and understand the risks using the asbestos tool box talk possibly at a staff meeting.</w:t>
            </w:r>
          </w:p>
        </w:tc>
        <w:tc>
          <w:tcPr>
            <w:tcW w:w="708" w:type="dxa"/>
          </w:tcPr>
          <w:p w14:paraId="3A391D19"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C1E2B4A"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C6F7C3D" w14:textId="77777777" w:rsidR="00AD176B" w:rsidRPr="00CC5CA8" w:rsidRDefault="00AD176B" w:rsidP="00CC5CA8">
            <w:pPr>
              <w:rPr>
                <w:rFonts w:cs="Arial"/>
              </w:rPr>
            </w:pPr>
          </w:p>
        </w:tc>
      </w:tr>
    </w:tbl>
    <w:p w14:paraId="2F0B6EB5" w14:textId="77777777" w:rsidR="00AD176B" w:rsidRPr="00CC5CA8" w:rsidRDefault="00AD176B" w:rsidP="004C673A">
      <w:pPr>
        <w:rPr>
          <w:rFonts w:cs="Arial"/>
        </w:rPr>
      </w:pPr>
    </w:p>
    <w:p w14:paraId="64A2DD3C" w14:textId="77777777" w:rsidR="00AD176B" w:rsidRPr="00CC5CA8" w:rsidRDefault="00AD176B" w:rsidP="00AD176B">
      <w:pPr>
        <w:pStyle w:val="Heading2"/>
        <w:rPr>
          <w:rFonts w:cs="Arial"/>
        </w:rPr>
      </w:pPr>
      <w:bookmarkStart w:id="15" w:name="_Toc491166047"/>
      <w:r w:rsidRPr="00CC5CA8">
        <w:rPr>
          <w:rFonts w:cs="Arial"/>
        </w:rPr>
        <w:t>11. Fire Safety</w:t>
      </w:r>
      <w:bookmarkEnd w:id="15"/>
    </w:p>
    <w:p w14:paraId="570E2B93" w14:textId="77777777" w:rsidR="00AD176B" w:rsidRPr="00CC5CA8" w:rsidRDefault="00AD176B"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AD176B" w:rsidRPr="00CC5CA8" w14:paraId="0AC9E7E5" w14:textId="77777777" w:rsidTr="00CC5CA8">
        <w:tc>
          <w:tcPr>
            <w:tcW w:w="9776" w:type="dxa"/>
            <w:gridSpan w:val="5"/>
          </w:tcPr>
          <w:p w14:paraId="55AA8C01" w14:textId="77777777" w:rsidR="00AD176B" w:rsidRPr="00CC5CA8" w:rsidRDefault="00AD176B" w:rsidP="00CC5CA8">
            <w:pPr>
              <w:rPr>
                <w:rFonts w:cs="Arial"/>
              </w:rPr>
            </w:pPr>
            <w:r w:rsidRPr="00CC5CA8">
              <w:rPr>
                <w:rFonts w:cs="Arial"/>
              </w:rPr>
              <w:t>Responsible person:</w:t>
            </w:r>
          </w:p>
        </w:tc>
      </w:tr>
      <w:tr w:rsidR="00AD176B" w:rsidRPr="00CC5CA8" w14:paraId="03E23072" w14:textId="77777777" w:rsidTr="00CC5CA8">
        <w:tc>
          <w:tcPr>
            <w:tcW w:w="4957" w:type="dxa"/>
            <w:gridSpan w:val="2"/>
          </w:tcPr>
          <w:p w14:paraId="7ED1F462" w14:textId="77777777" w:rsidR="00AD176B" w:rsidRPr="00CC5CA8" w:rsidRDefault="00AD176B" w:rsidP="00CC5CA8">
            <w:pPr>
              <w:jc w:val="center"/>
              <w:rPr>
                <w:rFonts w:cs="Arial"/>
              </w:rPr>
            </w:pPr>
            <w:r w:rsidRPr="00CC5CA8">
              <w:rPr>
                <w:rFonts w:cs="Arial"/>
              </w:rPr>
              <w:t>Details</w:t>
            </w:r>
          </w:p>
        </w:tc>
        <w:tc>
          <w:tcPr>
            <w:tcW w:w="708" w:type="dxa"/>
          </w:tcPr>
          <w:p w14:paraId="57995CA5" w14:textId="77777777" w:rsidR="00AD176B" w:rsidRPr="00CC5CA8" w:rsidRDefault="00AD176B" w:rsidP="00CC5CA8">
            <w:pPr>
              <w:jc w:val="center"/>
              <w:rPr>
                <w:rFonts w:cs="Arial"/>
              </w:rPr>
            </w:pPr>
            <w:r w:rsidRPr="00CC5CA8">
              <w:rPr>
                <w:rFonts w:cs="Arial"/>
              </w:rPr>
              <w:t>Yes</w:t>
            </w:r>
          </w:p>
        </w:tc>
        <w:tc>
          <w:tcPr>
            <w:tcW w:w="851" w:type="dxa"/>
          </w:tcPr>
          <w:p w14:paraId="31840853" w14:textId="77777777" w:rsidR="00AD176B" w:rsidRPr="00CC5CA8" w:rsidRDefault="00AD176B" w:rsidP="00CC5CA8">
            <w:pPr>
              <w:jc w:val="center"/>
              <w:rPr>
                <w:rFonts w:cs="Arial"/>
              </w:rPr>
            </w:pPr>
            <w:r w:rsidRPr="00CC5CA8">
              <w:rPr>
                <w:rFonts w:cs="Arial"/>
              </w:rPr>
              <w:t>No</w:t>
            </w:r>
          </w:p>
        </w:tc>
        <w:tc>
          <w:tcPr>
            <w:tcW w:w="3260" w:type="dxa"/>
          </w:tcPr>
          <w:p w14:paraId="31401E96" w14:textId="77777777" w:rsidR="00AD176B" w:rsidRPr="00CC5CA8" w:rsidRDefault="00AD176B" w:rsidP="00CC5CA8">
            <w:pPr>
              <w:jc w:val="center"/>
              <w:rPr>
                <w:rFonts w:cs="Arial"/>
              </w:rPr>
            </w:pPr>
            <w:r w:rsidRPr="00CC5CA8">
              <w:rPr>
                <w:rFonts w:cs="Arial"/>
              </w:rPr>
              <w:t>Evidence / Comments</w:t>
            </w:r>
          </w:p>
        </w:tc>
      </w:tr>
      <w:tr w:rsidR="00AD176B" w:rsidRPr="00CC5CA8" w14:paraId="6FC5B628" w14:textId="77777777" w:rsidTr="00CC5CA8">
        <w:tc>
          <w:tcPr>
            <w:tcW w:w="562" w:type="dxa"/>
          </w:tcPr>
          <w:p w14:paraId="176931A0" w14:textId="77777777" w:rsidR="00AD176B" w:rsidRPr="00CC5CA8" w:rsidRDefault="00AD176B" w:rsidP="00CC5CA8">
            <w:pPr>
              <w:rPr>
                <w:rFonts w:cs="Arial"/>
              </w:rPr>
            </w:pPr>
            <w:r w:rsidRPr="00CC5CA8">
              <w:rPr>
                <w:rFonts w:cs="Arial"/>
              </w:rPr>
              <w:t>A</w:t>
            </w:r>
          </w:p>
        </w:tc>
        <w:tc>
          <w:tcPr>
            <w:tcW w:w="4395" w:type="dxa"/>
          </w:tcPr>
          <w:p w14:paraId="39A1810C" w14:textId="77777777" w:rsidR="00AD176B" w:rsidRPr="00CC5CA8" w:rsidRDefault="00AD176B" w:rsidP="00CC5CA8">
            <w:pPr>
              <w:rPr>
                <w:rFonts w:cs="Arial"/>
              </w:rPr>
            </w:pPr>
            <w:r w:rsidRPr="00CC5CA8">
              <w:rPr>
                <w:rFonts w:cs="Arial"/>
                <w:sz w:val="22"/>
                <w:szCs w:val="22"/>
              </w:rPr>
              <w:t>A member of staff has been nominated as the responsible person to manage fire prevention and protection arrangements.</w:t>
            </w:r>
          </w:p>
        </w:tc>
        <w:tc>
          <w:tcPr>
            <w:tcW w:w="708" w:type="dxa"/>
          </w:tcPr>
          <w:p w14:paraId="03E06C80"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3AF1462"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EADE20B" w14:textId="77777777" w:rsidR="00AD176B" w:rsidRPr="00CC5CA8" w:rsidRDefault="00AD176B" w:rsidP="00CC5CA8">
            <w:pPr>
              <w:rPr>
                <w:rFonts w:cs="Arial"/>
              </w:rPr>
            </w:pPr>
          </w:p>
        </w:tc>
      </w:tr>
      <w:tr w:rsidR="00AD176B" w:rsidRPr="00CC5CA8" w14:paraId="22F5C2CE" w14:textId="77777777" w:rsidTr="00CC5CA8">
        <w:tc>
          <w:tcPr>
            <w:tcW w:w="562" w:type="dxa"/>
          </w:tcPr>
          <w:p w14:paraId="0EEA079B" w14:textId="77777777" w:rsidR="00AD176B" w:rsidRPr="00CC5CA8" w:rsidRDefault="00AD176B" w:rsidP="00CC5CA8">
            <w:pPr>
              <w:rPr>
                <w:rFonts w:cs="Arial"/>
              </w:rPr>
            </w:pPr>
            <w:r w:rsidRPr="00CC5CA8">
              <w:rPr>
                <w:rFonts w:cs="Arial"/>
              </w:rPr>
              <w:t>B</w:t>
            </w:r>
          </w:p>
        </w:tc>
        <w:tc>
          <w:tcPr>
            <w:tcW w:w="4395" w:type="dxa"/>
          </w:tcPr>
          <w:p w14:paraId="43328E83" w14:textId="77777777" w:rsidR="00AD176B" w:rsidRPr="00CC5CA8" w:rsidRDefault="00AD176B" w:rsidP="00CC5CA8">
            <w:pPr>
              <w:rPr>
                <w:rFonts w:cs="Arial"/>
              </w:rPr>
            </w:pPr>
            <w:r w:rsidRPr="00CC5CA8">
              <w:rPr>
                <w:rFonts w:cs="Arial"/>
                <w:sz w:val="22"/>
                <w:szCs w:val="22"/>
              </w:rPr>
              <w:t>A fire risk assessment has been carried out and the significant findings recorded, remedial actions carried out and the fire risk assessment reviewed on an annual basis. See Schools Portal for an example fire risk assessment.</w:t>
            </w:r>
          </w:p>
        </w:tc>
        <w:tc>
          <w:tcPr>
            <w:tcW w:w="708" w:type="dxa"/>
          </w:tcPr>
          <w:p w14:paraId="05922331"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25CBBFB" w14:textId="77777777" w:rsidR="00AD176B" w:rsidRPr="00CC5CA8" w:rsidRDefault="00AD176B"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AA47A54" w14:textId="77777777" w:rsidR="00AD176B" w:rsidRPr="00CC5CA8" w:rsidRDefault="00AD176B" w:rsidP="00CC5CA8">
            <w:pPr>
              <w:rPr>
                <w:rFonts w:cs="Arial"/>
              </w:rPr>
            </w:pPr>
          </w:p>
        </w:tc>
      </w:tr>
      <w:tr w:rsidR="00AD176B" w:rsidRPr="00CC5CA8" w14:paraId="23807410" w14:textId="77777777" w:rsidTr="00CC5CA8">
        <w:tc>
          <w:tcPr>
            <w:tcW w:w="562" w:type="dxa"/>
          </w:tcPr>
          <w:p w14:paraId="493F2DF4" w14:textId="77777777" w:rsidR="00AD176B" w:rsidRPr="00CC5CA8" w:rsidRDefault="00AD176B" w:rsidP="00AD176B">
            <w:pPr>
              <w:rPr>
                <w:rFonts w:cs="Arial"/>
              </w:rPr>
            </w:pPr>
            <w:r w:rsidRPr="00CC5CA8">
              <w:rPr>
                <w:rFonts w:cs="Arial"/>
              </w:rPr>
              <w:lastRenderedPageBreak/>
              <w:t>C</w:t>
            </w:r>
          </w:p>
        </w:tc>
        <w:tc>
          <w:tcPr>
            <w:tcW w:w="4395" w:type="dxa"/>
          </w:tcPr>
          <w:p w14:paraId="17D2D0AB" w14:textId="77777777" w:rsidR="00AD176B" w:rsidRPr="00CC5CA8" w:rsidRDefault="00AD176B" w:rsidP="00AD176B">
            <w:pPr>
              <w:numPr>
                <w:ilvl w:val="12"/>
                <w:numId w:val="0"/>
              </w:numPr>
              <w:jc w:val="both"/>
              <w:rPr>
                <w:rFonts w:cs="Arial"/>
                <w:sz w:val="22"/>
                <w:szCs w:val="22"/>
              </w:rPr>
            </w:pPr>
            <w:r w:rsidRPr="00CC5CA8">
              <w:rPr>
                <w:rFonts w:cs="Arial"/>
                <w:sz w:val="22"/>
                <w:szCs w:val="22"/>
              </w:rPr>
              <w:t>Testing conducted and recorded within the Fire Log Book.</w:t>
            </w:r>
          </w:p>
        </w:tc>
        <w:tc>
          <w:tcPr>
            <w:tcW w:w="708" w:type="dxa"/>
          </w:tcPr>
          <w:p w14:paraId="0D9C0099"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4CFA435"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CDB48B1" w14:textId="77777777" w:rsidR="00AD176B" w:rsidRPr="00CC5CA8" w:rsidRDefault="00AD176B" w:rsidP="00AD176B">
            <w:pPr>
              <w:rPr>
                <w:rFonts w:cs="Arial"/>
              </w:rPr>
            </w:pPr>
          </w:p>
        </w:tc>
      </w:tr>
      <w:tr w:rsidR="00AD176B" w:rsidRPr="00CC5CA8" w14:paraId="22F86A5E" w14:textId="77777777" w:rsidTr="00CC5CA8">
        <w:tc>
          <w:tcPr>
            <w:tcW w:w="562" w:type="dxa"/>
          </w:tcPr>
          <w:p w14:paraId="11F1416A" w14:textId="77777777" w:rsidR="00AD176B" w:rsidRPr="00CC5CA8" w:rsidRDefault="00AD176B" w:rsidP="00AD176B">
            <w:pPr>
              <w:rPr>
                <w:rFonts w:cs="Arial"/>
              </w:rPr>
            </w:pPr>
            <w:r w:rsidRPr="00CC5CA8">
              <w:rPr>
                <w:rFonts w:cs="Arial"/>
              </w:rPr>
              <w:t>D</w:t>
            </w:r>
          </w:p>
        </w:tc>
        <w:tc>
          <w:tcPr>
            <w:tcW w:w="4395" w:type="dxa"/>
          </w:tcPr>
          <w:p w14:paraId="6F672A70" w14:textId="77777777" w:rsidR="00AD176B" w:rsidRPr="00CC5CA8" w:rsidRDefault="00AD176B" w:rsidP="00AD176B">
            <w:pPr>
              <w:numPr>
                <w:ilvl w:val="12"/>
                <w:numId w:val="0"/>
              </w:numPr>
              <w:jc w:val="both"/>
              <w:rPr>
                <w:rFonts w:cs="Arial"/>
                <w:sz w:val="22"/>
                <w:szCs w:val="22"/>
              </w:rPr>
            </w:pPr>
            <w:r w:rsidRPr="00CC5CA8">
              <w:rPr>
                <w:rFonts w:cs="Arial"/>
                <w:sz w:val="22"/>
                <w:szCs w:val="22"/>
              </w:rPr>
              <w:t>Fire procedure notices are displayed throughout the school.</w:t>
            </w:r>
          </w:p>
        </w:tc>
        <w:tc>
          <w:tcPr>
            <w:tcW w:w="708" w:type="dxa"/>
          </w:tcPr>
          <w:p w14:paraId="63D40DF6"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9287932"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0BE6369" w14:textId="77777777" w:rsidR="00AD176B" w:rsidRPr="00CC5CA8" w:rsidRDefault="00AD176B" w:rsidP="00AD176B">
            <w:pPr>
              <w:rPr>
                <w:rFonts w:cs="Arial"/>
              </w:rPr>
            </w:pPr>
          </w:p>
        </w:tc>
      </w:tr>
      <w:tr w:rsidR="00AD176B" w:rsidRPr="00CC5CA8" w14:paraId="3A6CB3B1" w14:textId="77777777" w:rsidTr="00CC5CA8">
        <w:tc>
          <w:tcPr>
            <w:tcW w:w="562" w:type="dxa"/>
          </w:tcPr>
          <w:p w14:paraId="2F156CF8" w14:textId="77777777" w:rsidR="00AD176B" w:rsidRPr="00CC5CA8" w:rsidRDefault="00AD176B" w:rsidP="00AD176B">
            <w:pPr>
              <w:rPr>
                <w:rFonts w:cs="Arial"/>
              </w:rPr>
            </w:pPr>
            <w:r w:rsidRPr="00CC5CA8">
              <w:rPr>
                <w:rFonts w:cs="Arial"/>
              </w:rPr>
              <w:t>E</w:t>
            </w:r>
          </w:p>
        </w:tc>
        <w:tc>
          <w:tcPr>
            <w:tcW w:w="4395" w:type="dxa"/>
          </w:tcPr>
          <w:p w14:paraId="64023CBF" w14:textId="24BED5D5" w:rsidR="00AD176B" w:rsidRPr="00CC5CA8" w:rsidRDefault="00AD176B" w:rsidP="00AD176B">
            <w:pPr>
              <w:numPr>
                <w:ilvl w:val="12"/>
                <w:numId w:val="0"/>
              </w:numPr>
              <w:jc w:val="both"/>
              <w:rPr>
                <w:rFonts w:cs="Arial"/>
                <w:sz w:val="22"/>
                <w:szCs w:val="22"/>
              </w:rPr>
            </w:pPr>
            <w:r w:rsidRPr="00CC5CA8">
              <w:rPr>
                <w:rFonts w:cs="Arial"/>
                <w:sz w:val="22"/>
                <w:szCs w:val="22"/>
              </w:rPr>
              <w:t>Staff receive Fire Safety Awareness Training on a three yearly basis.</w:t>
            </w:r>
          </w:p>
        </w:tc>
        <w:tc>
          <w:tcPr>
            <w:tcW w:w="708" w:type="dxa"/>
          </w:tcPr>
          <w:p w14:paraId="44E15AFE"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46C9E23"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5FB72B8" w14:textId="77777777" w:rsidR="00AD176B" w:rsidRPr="00CC5CA8" w:rsidRDefault="00AD176B" w:rsidP="00AD176B">
            <w:pPr>
              <w:rPr>
                <w:rFonts w:cs="Arial"/>
              </w:rPr>
            </w:pPr>
          </w:p>
        </w:tc>
      </w:tr>
      <w:tr w:rsidR="00AD176B" w:rsidRPr="00CC5CA8" w14:paraId="39D1B180" w14:textId="77777777" w:rsidTr="00CC5CA8">
        <w:tc>
          <w:tcPr>
            <w:tcW w:w="562" w:type="dxa"/>
          </w:tcPr>
          <w:p w14:paraId="773665A3" w14:textId="77777777" w:rsidR="00AD176B" w:rsidRPr="00CC5CA8" w:rsidRDefault="00AD176B" w:rsidP="00AD176B">
            <w:pPr>
              <w:rPr>
                <w:rFonts w:cs="Arial"/>
              </w:rPr>
            </w:pPr>
            <w:r w:rsidRPr="00CC5CA8">
              <w:rPr>
                <w:rFonts w:cs="Arial"/>
              </w:rPr>
              <w:t>F</w:t>
            </w:r>
          </w:p>
        </w:tc>
        <w:tc>
          <w:tcPr>
            <w:tcW w:w="4395" w:type="dxa"/>
          </w:tcPr>
          <w:p w14:paraId="7CE62455" w14:textId="77777777" w:rsidR="00AD176B" w:rsidRPr="00CC5CA8" w:rsidRDefault="00AD176B" w:rsidP="00AD176B">
            <w:pPr>
              <w:numPr>
                <w:ilvl w:val="12"/>
                <w:numId w:val="0"/>
              </w:numPr>
              <w:jc w:val="both"/>
              <w:rPr>
                <w:rFonts w:cs="Arial"/>
                <w:sz w:val="22"/>
                <w:szCs w:val="22"/>
              </w:rPr>
            </w:pPr>
            <w:r w:rsidRPr="00CC5CA8">
              <w:rPr>
                <w:rFonts w:cs="Arial"/>
                <w:sz w:val="22"/>
                <w:szCs w:val="22"/>
              </w:rPr>
              <w:t>All staff understand the fire safety procedures of the school and key personnel are trained in their roles within the fire safety arrangements.</w:t>
            </w:r>
          </w:p>
        </w:tc>
        <w:tc>
          <w:tcPr>
            <w:tcW w:w="708" w:type="dxa"/>
          </w:tcPr>
          <w:p w14:paraId="240CD67A"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B8CDB11"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5BCDF5D" w14:textId="77777777" w:rsidR="00AD176B" w:rsidRPr="00CC5CA8" w:rsidRDefault="00AD176B" w:rsidP="00AD176B">
            <w:pPr>
              <w:rPr>
                <w:rFonts w:cs="Arial"/>
              </w:rPr>
            </w:pPr>
          </w:p>
        </w:tc>
      </w:tr>
    </w:tbl>
    <w:p w14:paraId="3C93569D" w14:textId="77777777" w:rsidR="00AD176B" w:rsidRPr="00CC5CA8" w:rsidRDefault="00AD176B" w:rsidP="004C673A">
      <w:pPr>
        <w:rPr>
          <w:rFonts w:cs="Arial"/>
        </w:rPr>
      </w:pPr>
    </w:p>
    <w:p w14:paraId="7B6E9A13" w14:textId="77777777" w:rsidR="00AD176B" w:rsidRPr="00CC5CA8" w:rsidRDefault="00AD176B" w:rsidP="00AD176B">
      <w:pPr>
        <w:pStyle w:val="Heading2"/>
        <w:rPr>
          <w:rFonts w:cs="Arial"/>
        </w:rPr>
      </w:pPr>
      <w:bookmarkStart w:id="16" w:name="_Toc491166048"/>
      <w:r w:rsidRPr="00CC5CA8">
        <w:rPr>
          <w:rFonts w:cs="Arial"/>
        </w:rPr>
        <w:t>12. Legionella</w:t>
      </w:r>
      <w:bookmarkEnd w:id="16"/>
    </w:p>
    <w:p w14:paraId="5D19D152" w14:textId="77777777" w:rsidR="00AD176B" w:rsidRPr="00CC5CA8" w:rsidRDefault="00AD176B"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AD176B" w:rsidRPr="00CC5CA8" w14:paraId="4B0708BD" w14:textId="77777777" w:rsidTr="00CC5CA8">
        <w:tc>
          <w:tcPr>
            <w:tcW w:w="9776" w:type="dxa"/>
            <w:gridSpan w:val="5"/>
          </w:tcPr>
          <w:p w14:paraId="428031E5" w14:textId="77777777" w:rsidR="00AD176B" w:rsidRPr="00CC5CA8" w:rsidRDefault="00AD176B" w:rsidP="00CC5CA8">
            <w:pPr>
              <w:rPr>
                <w:rFonts w:cs="Arial"/>
              </w:rPr>
            </w:pPr>
            <w:r w:rsidRPr="00CC5CA8">
              <w:rPr>
                <w:rFonts w:cs="Arial"/>
              </w:rPr>
              <w:t>Responsible person:</w:t>
            </w:r>
          </w:p>
        </w:tc>
      </w:tr>
      <w:tr w:rsidR="00AD176B" w:rsidRPr="00CC5CA8" w14:paraId="1F79BCB3" w14:textId="77777777" w:rsidTr="00CC5CA8">
        <w:tc>
          <w:tcPr>
            <w:tcW w:w="4957" w:type="dxa"/>
            <w:gridSpan w:val="2"/>
          </w:tcPr>
          <w:p w14:paraId="67E71FBC" w14:textId="77777777" w:rsidR="00AD176B" w:rsidRPr="00CC5CA8" w:rsidRDefault="00AD176B" w:rsidP="00CC5CA8">
            <w:pPr>
              <w:jc w:val="center"/>
              <w:rPr>
                <w:rFonts w:cs="Arial"/>
              </w:rPr>
            </w:pPr>
            <w:r w:rsidRPr="00CC5CA8">
              <w:rPr>
                <w:rFonts w:cs="Arial"/>
              </w:rPr>
              <w:t>Details</w:t>
            </w:r>
          </w:p>
        </w:tc>
        <w:tc>
          <w:tcPr>
            <w:tcW w:w="708" w:type="dxa"/>
          </w:tcPr>
          <w:p w14:paraId="28B970C6" w14:textId="77777777" w:rsidR="00AD176B" w:rsidRPr="00CC5CA8" w:rsidRDefault="00AD176B" w:rsidP="00CC5CA8">
            <w:pPr>
              <w:jc w:val="center"/>
              <w:rPr>
                <w:rFonts w:cs="Arial"/>
              </w:rPr>
            </w:pPr>
            <w:r w:rsidRPr="00CC5CA8">
              <w:rPr>
                <w:rFonts w:cs="Arial"/>
              </w:rPr>
              <w:t>Yes</w:t>
            </w:r>
          </w:p>
        </w:tc>
        <w:tc>
          <w:tcPr>
            <w:tcW w:w="851" w:type="dxa"/>
          </w:tcPr>
          <w:p w14:paraId="6D2830F9" w14:textId="77777777" w:rsidR="00AD176B" w:rsidRPr="00CC5CA8" w:rsidRDefault="00AD176B" w:rsidP="00CC5CA8">
            <w:pPr>
              <w:jc w:val="center"/>
              <w:rPr>
                <w:rFonts w:cs="Arial"/>
              </w:rPr>
            </w:pPr>
            <w:r w:rsidRPr="00CC5CA8">
              <w:rPr>
                <w:rFonts w:cs="Arial"/>
              </w:rPr>
              <w:t>No</w:t>
            </w:r>
          </w:p>
        </w:tc>
        <w:tc>
          <w:tcPr>
            <w:tcW w:w="3260" w:type="dxa"/>
          </w:tcPr>
          <w:p w14:paraId="39EBA084" w14:textId="77777777" w:rsidR="00AD176B" w:rsidRPr="00CC5CA8" w:rsidRDefault="00AD176B" w:rsidP="00CC5CA8">
            <w:pPr>
              <w:jc w:val="center"/>
              <w:rPr>
                <w:rFonts w:cs="Arial"/>
              </w:rPr>
            </w:pPr>
            <w:r w:rsidRPr="00CC5CA8">
              <w:rPr>
                <w:rFonts w:cs="Arial"/>
              </w:rPr>
              <w:t>Evidence / Comments</w:t>
            </w:r>
          </w:p>
        </w:tc>
      </w:tr>
      <w:tr w:rsidR="00AD176B" w:rsidRPr="00CC5CA8" w14:paraId="6D22BA6F" w14:textId="77777777" w:rsidTr="00CC5CA8">
        <w:tc>
          <w:tcPr>
            <w:tcW w:w="562" w:type="dxa"/>
          </w:tcPr>
          <w:p w14:paraId="1C48E337" w14:textId="77777777" w:rsidR="00AD176B" w:rsidRPr="00CC5CA8" w:rsidRDefault="00AD176B" w:rsidP="00AD176B">
            <w:pPr>
              <w:rPr>
                <w:rFonts w:cs="Arial"/>
              </w:rPr>
            </w:pPr>
            <w:r w:rsidRPr="00CC5CA8">
              <w:rPr>
                <w:rFonts w:cs="Arial"/>
              </w:rPr>
              <w:t>A</w:t>
            </w:r>
          </w:p>
        </w:tc>
        <w:tc>
          <w:tcPr>
            <w:tcW w:w="4395" w:type="dxa"/>
          </w:tcPr>
          <w:p w14:paraId="334173B2" w14:textId="77777777" w:rsidR="00AD176B" w:rsidRPr="00CC5CA8" w:rsidRDefault="00AD176B" w:rsidP="00AD176B">
            <w:pPr>
              <w:numPr>
                <w:ilvl w:val="12"/>
                <w:numId w:val="0"/>
              </w:numPr>
              <w:jc w:val="both"/>
              <w:rPr>
                <w:rFonts w:cs="Arial"/>
                <w:sz w:val="22"/>
              </w:rPr>
            </w:pPr>
            <w:r w:rsidRPr="00CC5CA8">
              <w:rPr>
                <w:rFonts w:cs="Arial"/>
                <w:sz w:val="22"/>
              </w:rPr>
              <w:t>Water hygiene specialists have assessed the legionella risks from the hot and cold water services on the site and a copy of the report is held at the school.</w:t>
            </w:r>
          </w:p>
        </w:tc>
        <w:tc>
          <w:tcPr>
            <w:tcW w:w="708" w:type="dxa"/>
          </w:tcPr>
          <w:p w14:paraId="71004EC6"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3DAFD56"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335AC5F" w14:textId="77777777" w:rsidR="00AD176B" w:rsidRPr="00CC5CA8" w:rsidRDefault="00AD176B" w:rsidP="00AD176B">
            <w:pPr>
              <w:rPr>
                <w:rFonts w:cs="Arial"/>
              </w:rPr>
            </w:pPr>
          </w:p>
        </w:tc>
      </w:tr>
      <w:tr w:rsidR="00AD176B" w:rsidRPr="00CC5CA8" w14:paraId="583636A2" w14:textId="77777777" w:rsidTr="00CC5CA8">
        <w:tc>
          <w:tcPr>
            <w:tcW w:w="562" w:type="dxa"/>
          </w:tcPr>
          <w:p w14:paraId="68573353" w14:textId="77777777" w:rsidR="00AD176B" w:rsidRPr="00CC5CA8" w:rsidRDefault="00AD176B" w:rsidP="00AD176B">
            <w:pPr>
              <w:rPr>
                <w:rFonts w:cs="Arial"/>
              </w:rPr>
            </w:pPr>
            <w:r w:rsidRPr="00CC5CA8">
              <w:rPr>
                <w:rFonts w:cs="Arial"/>
              </w:rPr>
              <w:t>B</w:t>
            </w:r>
          </w:p>
        </w:tc>
        <w:tc>
          <w:tcPr>
            <w:tcW w:w="4395" w:type="dxa"/>
          </w:tcPr>
          <w:p w14:paraId="7458F2DB" w14:textId="77777777" w:rsidR="00AD176B" w:rsidRPr="00CC5CA8" w:rsidRDefault="00AD176B" w:rsidP="00AD176B">
            <w:pPr>
              <w:numPr>
                <w:ilvl w:val="12"/>
                <w:numId w:val="0"/>
              </w:numPr>
              <w:jc w:val="both"/>
              <w:rPr>
                <w:rFonts w:cs="Arial"/>
                <w:sz w:val="22"/>
              </w:rPr>
            </w:pPr>
            <w:r w:rsidRPr="00CC5CA8">
              <w:rPr>
                <w:rFonts w:cs="Arial"/>
                <w:sz w:val="22"/>
              </w:rPr>
              <w:t>Remedial work identified in the above report has been completed.</w:t>
            </w:r>
          </w:p>
        </w:tc>
        <w:tc>
          <w:tcPr>
            <w:tcW w:w="708" w:type="dxa"/>
          </w:tcPr>
          <w:p w14:paraId="1369B77E"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9B12108"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B4D1BF3" w14:textId="77777777" w:rsidR="00AD176B" w:rsidRPr="00CC5CA8" w:rsidRDefault="00AD176B" w:rsidP="00AD176B">
            <w:pPr>
              <w:rPr>
                <w:rFonts w:cs="Arial"/>
              </w:rPr>
            </w:pPr>
          </w:p>
        </w:tc>
      </w:tr>
      <w:tr w:rsidR="00AD176B" w:rsidRPr="00CC5CA8" w14:paraId="3C0B5DE9" w14:textId="77777777" w:rsidTr="00CC5CA8">
        <w:tc>
          <w:tcPr>
            <w:tcW w:w="562" w:type="dxa"/>
          </w:tcPr>
          <w:p w14:paraId="32DABA59" w14:textId="77777777" w:rsidR="00AD176B" w:rsidRPr="00CC5CA8" w:rsidRDefault="00AD176B" w:rsidP="00AD176B">
            <w:pPr>
              <w:rPr>
                <w:rFonts w:cs="Arial"/>
              </w:rPr>
            </w:pPr>
            <w:r w:rsidRPr="00CC5CA8">
              <w:rPr>
                <w:rFonts w:cs="Arial"/>
              </w:rPr>
              <w:t>C</w:t>
            </w:r>
          </w:p>
        </w:tc>
        <w:tc>
          <w:tcPr>
            <w:tcW w:w="4395" w:type="dxa"/>
          </w:tcPr>
          <w:p w14:paraId="0C2BA57A" w14:textId="77777777" w:rsidR="00AD176B" w:rsidRPr="00CC5CA8" w:rsidRDefault="00AD176B" w:rsidP="00AD176B">
            <w:pPr>
              <w:numPr>
                <w:ilvl w:val="12"/>
                <w:numId w:val="0"/>
              </w:numPr>
              <w:jc w:val="both"/>
              <w:rPr>
                <w:rFonts w:cs="Arial"/>
                <w:sz w:val="22"/>
              </w:rPr>
            </w:pPr>
            <w:r w:rsidRPr="00CC5CA8">
              <w:rPr>
                <w:rFonts w:cs="Arial"/>
                <w:sz w:val="22"/>
              </w:rPr>
              <w:t>Testing is conducted and recorded within the Log Book.</w:t>
            </w:r>
          </w:p>
        </w:tc>
        <w:tc>
          <w:tcPr>
            <w:tcW w:w="708" w:type="dxa"/>
          </w:tcPr>
          <w:p w14:paraId="0177F531"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206114B"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DD268CC" w14:textId="77777777" w:rsidR="00AD176B" w:rsidRPr="00CC5CA8" w:rsidRDefault="00AD176B" w:rsidP="00AD176B">
            <w:pPr>
              <w:rPr>
                <w:rFonts w:cs="Arial"/>
              </w:rPr>
            </w:pPr>
          </w:p>
        </w:tc>
      </w:tr>
      <w:tr w:rsidR="00AD176B" w:rsidRPr="00CC5CA8" w14:paraId="38708E45" w14:textId="77777777" w:rsidTr="00CC5CA8">
        <w:tc>
          <w:tcPr>
            <w:tcW w:w="562" w:type="dxa"/>
          </w:tcPr>
          <w:p w14:paraId="1B1E7A9B" w14:textId="77777777" w:rsidR="00AD176B" w:rsidRPr="00CC5CA8" w:rsidRDefault="00AD176B" w:rsidP="00AD176B">
            <w:pPr>
              <w:rPr>
                <w:rFonts w:cs="Arial"/>
              </w:rPr>
            </w:pPr>
            <w:r w:rsidRPr="00CC5CA8">
              <w:rPr>
                <w:rFonts w:cs="Arial"/>
              </w:rPr>
              <w:t>D</w:t>
            </w:r>
          </w:p>
        </w:tc>
        <w:tc>
          <w:tcPr>
            <w:tcW w:w="4395" w:type="dxa"/>
          </w:tcPr>
          <w:p w14:paraId="7B52404E" w14:textId="77777777" w:rsidR="00AD176B" w:rsidRPr="00CC5CA8" w:rsidRDefault="00AD176B" w:rsidP="00AD176B">
            <w:pPr>
              <w:numPr>
                <w:ilvl w:val="12"/>
                <w:numId w:val="0"/>
              </w:numPr>
              <w:jc w:val="both"/>
              <w:rPr>
                <w:rFonts w:cs="Arial"/>
                <w:sz w:val="22"/>
              </w:rPr>
            </w:pPr>
            <w:r w:rsidRPr="00CC5CA8">
              <w:rPr>
                <w:rFonts w:cs="Arial"/>
                <w:sz w:val="22"/>
              </w:rPr>
              <w:t>A member of staf</w:t>
            </w:r>
            <w:r w:rsidR="00CC5CA8" w:rsidRPr="00CC5CA8">
              <w:rPr>
                <w:rFonts w:cs="Arial"/>
                <w:sz w:val="22"/>
              </w:rPr>
              <w:t>f has been nominated to oversee</w:t>
            </w:r>
            <w:r w:rsidRPr="00CC5CA8">
              <w:rPr>
                <w:rFonts w:cs="Arial"/>
                <w:sz w:val="22"/>
              </w:rPr>
              <w:t xml:space="preserve"> Legionella management within the school and has received adequate training for this role.</w:t>
            </w:r>
          </w:p>
        </w:tc>
        <w:tc>
          <w:tcPr>
            <w:tcW w:w="708" w:type="dxa"/>
          </w:tcPr>
          <w:p w14:paraId="1D79F2CA"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A63EBFF"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66193D2" w14:textId="77777777" w:rsidR="00AD176B" w:rsidRPr="00CC5CA8" w:rsidRDefault="00AD176B" w:rsidP="00AD176B">
            <w:pPr>
              <w:rPr>
                <w:rFonts w:cs="Arial"/>
              </w:rPr>
            </w:pPr>
          </w:p>
        </w:tc>
      </w:tr>
    </w:tbl>
    <w:p w14:paraId="510EC2A2" w14:textId="77777777" w:rsidR="00AD176B" w:rsidRPr="00CC5CA8" w:rsidRDefault="00AD176B" w:rsidP="004C673A">
      <w:pPr>
        <w:rPr>
          <w:rFonts w:cs="Arial"/>
        </w:rPr>
      </w:pPr>
    </w:p>
    <w:p w14:paraId="3E4DAB53" w14:textId="77777777" w:rsidR="00AD176B" w:rsidRPr="00CC5CA8" w:rsidRDefault="00AD176B" w:rsidP="00AD176B">
      <w:pPr>
        <w:pStyle w:val="Heading2"/>
        <w:rPr>
          <w:rFonts w:cs="Arial"/>
        </w:rPr>
      </w:pPr>
      <w:bookmarkStart w:id="17" w:name="_Toc491166049"/>
      <w:r w:rsidRPr="00CC5CA8">
        <w:rPr>
          <w:rFonts w:cs="Arial"/>
        </w:rPr>
        <w:t>13. Electrical Safety</w:t>
      </w:r>
      <w:bookmarkEnd w:id="17"/>
    </w:p>
    <w:p w14:paraId="44B26D43" w14:textId="77777777" w:rsidR="00AD176B" w:rsidRPr="00CC5CA8" w:rsidRDefault="00AD176B" w:rsidP="00AD176B">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AD176B" w:rsidRPr="00CC5CA8" w14:paraId="569C1612" w14:textId="77777777" w:rsidTr="00CC5CA8">
        <w:tc>
          <w:tcPr>
            <w:tcW w:w="9776" w:type="dxa"/>
            <w:gridSpan w:val="5"/>
          </w:tcPr>
          <w:p w14:paraId="0C168294" w14:textId="77777777" w:rsidR="00AD176B" w:rsidRPr="00CC5CA8" w:rsidRDefault="00AD176B" w:rsidP="00CC5CA8">
            <w:pPr>
              <w:rPr>
                <w:rFonts w:cs="Arial"/>
              </w:rPr>
            </w:pPr>
            <w:r w:rsidRPr="00CC5CA8">
              <w:rPr>
                <w:rFonts w:cs="Arial"/>
              </w:rPr>
              <w:t>Responsible person:</w:t>
            </w:r>
          </w:p>
        </w:tc>
      </w:tr>
      <w:tr w:rsidR="00AD176B" w:rsidRPr="00CC5CA8" w14:paraId="6E76AD02" w14:textId="77777777" w:rsidTr="00CC5CA8">
        <w:tc>
          <w:tcPr>
            <w:tcW w:w="4957" w:type="dxa"/>
            <w:gridSpan w:val="2"/>
          </w:tcPr>
          <w:p w14:paraId="3D07941F" w14:textId="77777777" w:rsidR="00AD176B" w:rsidRPr="00CC5CA8" w:rsidRDefault="00AD176B" w:rsidP="00CC5CA8">
            <w:pPr>
              <w:jc w:val="center"/>
              <w:rPr>
                <w:rFonts w:cs="Arial"/>
              </w:rPr>
            </w:pPr>
            <w:r w:rsidRPr="00CC5CA8">
              <w:rPr>
                <w:rFonts w:cs="Arial"/>
              </w:rPr>
              <w:t>Details</w:t>
            </w:r>
          </w:p>
        </w:tc>
        <w:tc>
          <w:tcPr>
            <w:tcW w:w="708" w:type="dxa"/>
          </w:tcPr>
          <w:p w14:paraId="66CA2C19" w14:textId="77777777" w:rsidR="00AD176B" w:rsidRPr="00CC5CA8" w:rsidRDefault="00AD176B" w:rsidP="00CC5CA8">
            <w:pPr>
              <w:jc w:val="center"/>
              <w:rPr>
                <w:rFonts w:cs="Arial"/>
              </w:rPr>
            </w:pPr>
            <w:r w:rsidRPr="00CC5CA8">
              <w:rPr>
                <w:rFonts w:cs="Arial"/>
              </w:rPr>
              <w:t>Yes</w:t>
            </w:r>
          </w:p>
        </w:tc>
        <w:tc>
          <w:tcPr>
            <w:tcW w:w="851" w:type="dxa"/>
          </w:tcPr>
          <w:p w14:paraId="750A95D1" w14:textId="77777777" w:rsidR="00AD176B" w:rsidRPr="00CC5CA8" w:rsidRDefault="00AD176B" w:rsidP="00CC5CA8">
            <w:pPr>
              <w:jc w:val="center"/>
              <w:rPr>
                <w:rFonts w:cs="Arial"/>
              </w:rPr>
            </w:pPr>
            <w:r w:rsidRPr="00CC5CA8">
              <w:rPr>
                <w:rFonts w:cs="Arial"/>
              </w:rPr>
              <w:t>No</w:t>
            </w:r>
          </w:p>
        </w:tc>
        <w:tc>
          <w:tcPr>
            <w:tcW w:w="3260" w:type="dxa"/>
          </w:tcPr>
          <w:p w14:paraId="322271DB" w14:textId="77777777" w:rsidR="00AD176B" w:rsidRPr="00CC5CA8" w:rsidRDefault="00AD176B" w:rsidP="00CC5CA8">
            <w:pPr>
              <w:jc w:val="center"/>
              <w:rPr>
                <w:rFonts w:cs="Arial"/>
              </w:rPr>
            </w:pPr>
            <w:r w:rsidRPr="00CC5CA8">
              <w:rPr>
                <w:rFonts w:cs="Arial"/>
              </w:rPr>
              <w:t>Evidence / Comments</w:t>
            </w:r>
          </w:p>
        </w:tc>
      </w:tr>
      <w:tr w:rsidR="00AD176B" w:rsidRPr="00CC5CA8" w14:paraId="792B8177" w14:textId="77777777" w:rsidTr="00CC5CA8">
        <w:tc>
          <w:tcPr>
            <w:tcW w:w="562" w:type="dxa"/>
          </w:tcPr>
          <w:p w14:paraId="59D80662" w14:textId="77777777" w:rsidR="00AD176B" w:rsidRPr="00CC5CA8" w:rsidRDefault="00AD176B" w:rsidP="00AD176B">
            <w:pPr>
              <w:rPr>
                <w:rFonts w:cs="Arial"/>
              </w:rPr>
            </w:pPr>
            <w:r w:rsidRPr="00CC5CA8">
              <w:rPr>
                <w:rFonts w:cs="Arial"/>
              </w:rPr>
              <w:t>A</w:t>
            </w:r>
          </w:p>
        </w:tc>
        <w:tc>
          <w:tcPr>
            <w:tcW w:w="4395" w:type="dxa"/>
          </w:tcPr>
          <w:p w14:paraId="4F79C3BA" w14:textId="77777777" w:rsidR="00AD176B" w:rsidRPr="00CC5CA8" w:rsidRDefault="00AD176B" w:rsidP="00AD176B">
            <w:pPr>
              <w:numPr>
                <w:ilvl w:val="12"/>
                <w:numId w:val="0"/>
              </w:numPr>
              <w:jc w:val="both"/>
              <w:rPr>
                <w:rFonts w:cs="Arial"/>
                <w:sz w:val="22"/>
              </w:rPr>
            </w:pPr>
            <w:r w:rsidRPr="00CC5CA8">
              <w:rPr>
                <w:rFonts w:cs="Arial"/>
                <w:sz w:val="22"/>
              </w:rPr>
              <w:t>The fixed electrical installation has been inspected and tested within the last 5 years and any remedial work/Category 1&amp;2 actions are</w:t>
            </w:r>
            <w:r w:rsidR="00F06F6F">
              <w:rPr>
                <w:rFonts w:cs="Arial"/>
                <w:sz w:val="22"/>
              </w:rPr>
              <w:t xml:space="preserve"> </w:t>
            </w:r>
            <w:r w:rsidR="00F06F6F" w:rsidRPr="003048A9">
              <w:rPr>
                <w:rFonts w:cs="Arial"/>
                <w:sz w:val="22"/>
              </w:rPr>
              <w:t>resolved</w:t>
            </w:r>
            <w:r w:rsidRPr="003048A9">
              <w:rPr>
                <w:rFonts w:cs="Arial"/>
                <w:sz w:val="22"/>
              </w:rPr>
              <w:t>.</w:t>
            </w:r>
          </w:p>
        </w:tc>
        <w:tc>
          <w:tcPr>
            <w:tcW w:w="708" w:type="dxa"/>
          </w:tcPr>
          <w:p w14:paraId="0D56A684"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03ED7AA"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5E47A10" w14:textId="77777777" w:rsidR="00AD176B" w:rsidRPr="00CC5CA8" w:rsidRDefault="00AD176B" w:rsidP="00AD176B">
            <w:pPr>
              <w:rPr>
                <w:rFonts w:cs="Arial"/>
              </w:rPr>
            </w:pPr>
          </w:p>
        </w:tc>
      </w:tr>
      <w:tr w:rsidR="00AD176B" w:rsidRPr="00CC5CA8" w14:paraId="5AEE7EEE" w14:textId="77777777" w:rsidTr="00CC5CA8">
        <w:tc>
          <w:tcPr>
            <w:tcW w:w="562" w:type="dxa"/>
          </w:tcPr>
          <w:p w14:paraId="1512A147" w14:textId="77777777" w:rsidR="00AD176B" w:rsidRPr="00CC5CA8" w:rsidRDefault="00AD176B" w:rsidP="00AD176B">
            <w:pPr>
              <w:rPr>
                <w:rFonts w:cs="Arial"/>
              </w:rPr>
            </w:pPr>
            <w:r w:rsidRPr="00CC5CA8">
              <w:rPr>
                <w:rFonts w:cs="Arial"/>
              </w:rPr>
              <w:t>B</w:t>
            </w:r>
          </w:p>
        </w:tc>
        <w:tc>
          <w:tcPr>
            <w:tcW w:w="4395" w:type="dxa"/>
          </w:tcPr>
          <w:p w14:paraId="06C1DBC4" w14:textId="77777777" w:rsidR="00AD176B" w:rsidRPr="00CC5CA8" w:rsidRDefault="00AD176B" w:rsidP="00AD176B">
            <w:pPr>
              <w:numPr>
                <w:ilvl w:val="12"/>
                <w:numId w:val="0"/>
              </w:numPr>
              <w:jc w:val="both"/>
              <w:rPr>
                <w:rFonts w:cs="Arial"/>
                <w:sz w:val="22"/>
              </w:rPr>
            </w:pPr>
            <w:r w:rsidRPr="00CC5CA8">
              <w:rPr>
                <w:rFonts w:cs="Arial"/>
                <w:sz w:val="22"/>
              </w:rPr>
              <w:t>Formal visual inspections/tests of portable electric equipment are carried out by a competent person at least annually and records kept.</w:t>
            </w:r>
          </w:p>
        </w:tc>
        <w:tc>
          <w:tcPr>
            <w:tcW w:w="708" w:type="dxa"/>
          </w:tcPr>
          <w:p w14:paraId="56189FCE"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9B7851F"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07A9D39" w14:textId="77777777" w:rsidR="00AD176B" w:rsidRPr="00CC5CA8" w:rsidRDefault="00AD176B" w:rsidP="00AD176B">
            <w:pPr>
              <w:rPr>
                <w:rFonts w:cs="Arial"/>
              </w:rPr>
            </w:pPr>
          </w:p>
        </w:tc>
      </w:tr>
      <w:tr w:rsidR="00AD176B" w:rsidRPr="00CC5CA8" w14:paraId="4AA79EC0" w14:textId="77777777" w:rsidTr="00CC5CA8">
        <w:tc>
          <w:tcPr>
            <w:tcW w:w="562" w:type="dxa"/>
          </w:tcPr>
          <w:p w14:paraId="0A884788" w14:textId="77777777" w:rsidR="00AD176B" w:rsidRPr="00CC5CA8" w:rsidRDefault="00AD176B" w:rsidP="00AD176B">
            <w:pPr>
              <w:rPr>
                <w:rFonts w:cs="Arial"/>
              </w:rPr>
            </w:pPr>
            <w:r w:rsidRPr="00CC5CA8">
              <w:rPr>
                <w:rFonts w:cs="Arial"/>
              </w:rPr>
              <w:t>C</w:t>
            </w:r>
          </w:p>
        </w:tc>
        <w:tc>
          <w:tcPr>
            <w:tcW w:w="4395" w:type="dxa"/>
          </w:tcPr>
          <w:p w14:paraId="292CE26E" w14:textId="77777777" w:rsidR="00AD176B" w:rsidRPr="00CC5CA8" w:rsidRDefault="00AD176B" w:rsidP="00AD176B">
            <w:pPr>
              <w:numPr>
                <w:ilvl w:val="12"/>
                <w:numId w:val="0"/>
              </w:numPr>
              <w:jc w:val="both"/>
              <w:rPr>
                <w:rFonts w:cs="Arial"/>
                <w:sz w:val="22"/>
              </w:rPr>
            </w:pPr>
            <w:r w:rsidRPr="00CC5CA8">
              <w:rPr>
                <w:rFonts w:cs="Arial"/>
                <w:sz w:val="22"/>
              </w:rPr>
              <w:t>Only competent staff carry out work on fixed and portable electrical equipment, e.g. plug fitting, cable renewal, ICT equipment, upgrades etc.</w:t>
            </w:r>
          </w:p>
        </w:tc>
        <w:tc>
          <w:tcPr>
            <w:tcW w:w="708" w:type="dxa"/>
          </w:tcPr>
          <w:p w14:paraId="39F76E61"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4523F9A"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25ED1E9" w14:textId="77777777" w:rsidR="00AD176B" w:rsidRPr="00CC5CA8" w:rsidRDefault="00AD176B" w:rsidP="00AD176B">
            <w:pPr>
              <w:rPr>
                <w:rFonts w:cs="Arial"/>
              </w:rPr>
            </w:pPr>
          </w:p>
        </w:tc>
      </w:tr>
    </w:tbl>
    <w:p w14:paraId="1B82140D" w14:textId="77777777" w:rsidR="00AD176B" w:rsidRPr="00CC5CA8" w:rsidRDefault="00AD176B" w:rsidP="00AD176B">
      <w:pPr>
        <w:rPr>
          <w:rFonts w:cs="Arial"/>
        </w:rPr>
      </w:pPr>
    </w:p>
    <w:p w14:paraId="68480A91" w14:textId="77777777" w:rsidR="00AD176B" w:rsidRPr="00CC5CA8" w:rsidRDefault="00AD176B" w:rsidP="00AD176B">
      <w:pPr>
        <w:pStyle w:val="Heading2"/>
        <w:rPr>
          <w:rFonts w:cs="Arial"/>
        </w:rPr>
      </w:pPr>
      <w:bookmarkStart w:id="18" w:name="_Toc491166050"/>
      <w:r w:rsidRPr="00CC5CA8">
        <w:rPr>
          <w:rFonts w:cs="Arial"/>
        </w:rPr>
        <w:t>14. Boiler Room</w:t>
      </w:r>
      <w:bookmarkEnd w:id="18"/>
    </w:p>
    <w:p w14:paraId="2ECA4055" w14:textId="77777777" w:rsidR="00AD176B" w:rsidRPr="00CC5CA8" w:rsidRDefault="00AD176B" w:rsidP="00AD176B">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AD176B" w:rsidRPr="00CC5CA8" w14:paraId="0B5CFE32" w14:textId="77777777" w:rsidTr="00CC5CA8">
        <w:tc>
          <w:tcPr>
            <w:tcW w:w="9776" w:type="dxa"/>
            <w:gridSpan w:val="5"/>
          </w:tcPr>
          <w:p w14:paraId="2012C6B0" w14:textId="77777777" w:rsidR="00AD176B" w:rsidRPr="00CC5CA8" w:rsidRDefault="00AD176B" w:rsidP="00CC5CA8">
            <w:pPr>
              <w:rPr>
                <w:rFonts w:cs="Arial"/>
              </w:rPr>
            </w:pPr>
            <w:r w:rsidRPr="00CC5CA8">
              <w:rPr>
                <w:rFonts w:cs="Arial"/>
              </w:rPr>
              <w:t>Responsible person:</w:t>
            </w:r>
          </w:p>
        </w:tc>
      </w:tr>
      <w:tr w:rsidR="00AD176B" w:rsidRPr="00CC5CA8" w14:paraId="665EDF29" w14:textId="77777777" w:rsidTr="00CC5CA8">
        <w:tc>
          <w:tcPr>
            <w:tcW w:w="4957" w:type="dxa"/>
            <w:gridSpan w:val="2"/>
          </w:tcPr>
          <w:p w14:paraId="099076BF" w14:textId="77777777" w:rsidR="00AD176B" w:rsidRPr="00CC5CA8" w:rsidRDefault="00AD176B" w:rsidP="00CC5CA8">
            <w:pPr>
              <w:jc w:val="center"/>
              <w:rPr>
                <w:rFonts w:cs="Arial"/>
              </w:rPr>
            </w:pPr>
            <w:r w:rsidRPr="00CC5CA8">
              <w:rPr>
                <w:rFonts w:cs="Arial"/>
              </w:rPr>
              <w:t>Details</w:t>
            </w:r>
          </w:p>
        </w:tc>
        <w:tc>
          <w:tcPr>
            <w:tcW w:w="708" w:type="dxa"/>
          </w:tcPr>
          <w:p w14:paraId="062821CE" w14:textId="77777777" w:rsidR="00AD176B" w:rsidRPr="00CC5CA8" w:rsidRDefault="00AD176B" w:rsidP="00CC5CA8">
            <w:pPr>
              <w:jc w:val="center"/>
              <w:rPr>
                <w:rFonts w:cs="Arial"/>
              </w:rPr>
            </w:pPr>
            <w:r w:rsidRPr="00CC5CA8">
              <w:rPr>
                <w:rFonts w:cs="Arial"/>
              </w:rPr>
              <w:t>Yes</w:t>
            </w:r>
          </w:p>
        </w:tc>
        <w:tc>
          <w:tcPr>
            <w:tcW w:w="851" w:type="dxa"/>
          </w:tcPr>
          <w:p w14:paraId="4CA599F3" w14:textId="77777777" w:rsidR="00AD176B" w:rsidRPr="00CC5CA8" w:rsidRDefault="00AD176B" w:rsidP="00CC5CA8">
            <w:pPr>
              <w:jc w:val="center"/>
              <w:rPr>
                <w:rFonts w:cs="Arial"/>
              </w:rPr>
            </w:pPr>
            <w:r w:rsidRPr="00CC5CA8">
              <w:rPr>
                <w:rFonts w:cs="Arial"/>
              </w:rPr>
              <w:t>No</w:t>
            </w:r>
          </w:p>
        </w:tc>
        <w:tc>
          <w:tcPr>
            <w:tcW w:w="3260" w:type="dxa"/>
          </w:tcPr>
          <w:p w14:paraId="080FEF60" w14:textId="77777777" w:rsidR="00AD176B" w:rsidRPr="00CC5CA8" w:rsidRDefault="00AD176B" w:rsidP="00CC5CA8">
            <w:pPr>
              <w:jc w:val="center"/>
              <w:rPr>
                <w:rFonts w:cs="Arial"/>
              </w:rPr>
            </w:pPr>
            <w:r w:rsidRPr="00CC5CA8">
              <w:rPr>
                <w:rFonts w:cs="Arial"/>
              </w:rPr>
              <w:t>Evidence / Comments</w:t>
            </w:r>
          </w:p>
        </w:tc>
      </w:tr>
      <w:tr w:rsidR="00AD176B" w:rsidRPr="00CC5CA8" w14:paraId="596CDD07" w14:textId="77777777" w:rsidTr="00CC5CA8">
        <w:tc>
          <w:tcPr>
            <w:tcW w:w="562" w:type="dxa"/>
          </w:tcPr>
          <w:p w14:paraId="60A404F4" w14:textId="77777777" w:rsidR="00AD176B" w:rsidRPr="00CC5CA8" w:rsidRDefault="00AD176B" w:rsidP="00AD176B">
            <w:pPr>
              <w:rPr>
                <w:rFonts w:cs="Arial"/>
              </w:rPr>
            </w:pPr>
            <w:r w:rsidRPr="00CC5CA8">
              <w:rPr>
                <w:rFonts w:cs="Arial"/>
              </w:rPr>
              <w:t>A</w:t>
            </w:r>
          </w:p>
        </w:tc>
        <w:tc>
          <w:tcPr>
            <w:tcW w:w="4395" w:type="dxa"/>
          </w:tcPr>
          <w:p w14:paraId="0F5EF569" w14:textId="77777777" w:rsidR="00AD176B" w:rsidRPr="00CC5CA8" w:rsidRDefault="00AD176B" w:rsidP="00AD176B">
            <w:pPr>
              <w:numPr>
                <w:ilvl w:val="12"/>
                <w:numId w:val="0"/>
              </w:numPr>
              <w:jc w:val="both"/>
              <w:rPr>
                <w:rFonts w:cs="Arial"/>
                <w:sz w:val="22"/>
              </w:rPr>
            </w:pPr>
            <w:r w:rsidRPr="00CC5CA8">
              <w:rPr>
                <w:rFonts w:cs="Arial"/>
                <w:sz w:val="22"/>
              </w:rPr>
              <w:t>The boilers are serviced on a regular basis by a competent contractor.</w:t>
            </w:r>
          </w:p>
        </w:tc>
        <w:tc>
          <w:tcPr>
            <w:tcW w:w="708" w:type="dxa"/>
          </w:tcPr>
          <w:p w14:paraId="48F97EC8"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6819CFE"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5708A0C" w14:textId="77777777" w:rsidR="00AD176B" w:rsidRPr="00CC5CA8" w:rsidRDefault="00AD176B" w:rsidP="00AD176B">
            <w:pPr>
              <w:rPr>
                <w:rFonts w:cs="Arial"/>
              </w:rPr>
            </w:pPr>
          </w:p>
        </w:tc>
      </w:tr>
      <w:tr w:rsidR="00AD176B" w:rsidRPr="00CC5CA8" w14:paraId="75B083F2" w14:textId="77777777" w:rsidTr="00CC5CA8">
        <w:tc>
          <w:tcPr>
            <w:tcW w:w="562" w:type="dxa"/>
          </w:tcPr>
          <w:p w14:paraId="40683A3F" w14:textId="77777777" w:rsidR="00AD176B" w:rsidRPr="00CC5CA8" w:rsidRDefault="00AD176B" w:rsidP="00AD176B">
            <w:pPr>
              <w:rPr>
                <w:rFonts w:cs="Arial"/>
              </w:rPr>
            </w:pPr>
            <w:r w:rsidRPr="00CC5CA8">
              <w:rPr>
                <w:rFonts w:cs="Arial"/>
              </w:rPr>
              <w:lastRenderedPageBreak/>
              <w:t>B</w:t>
            </w:r>
          </w:p>
        </w:tc>
        <w:tc>
          <w:tcPr>
            <w:tcW w:w="4395" w:type="dxa"/>
          </w:tcPr>
          <w:p w14:paraId="798F6185" w14:textId="77777777" w:rsidR="00AD176B" w:rsidRPr="00CC5CA8" w:rsidRDefault="00AD176B" w:rsidP="00AD176B">
            <w:pPr>
              <w:numPr>
                <w:ilvl w:val="12"/>
                <w:numId w:val="0"/>
              </w:numPr>
              <w:jc w:val="both"/>
              <w:rPr>
                <w:rFonts w:cs="Arial"/>
                <w:sz w:val="22"/>
              </w:rPr>
            </w:pPr>
            <w:r w:rsidRPr="00CC5CA8">
              <w:rPr>
                <w:rFonts w:cs="Arial"/>
                <w:sz w:val="22"/>
              </w:rPr>
              <w:t>Boiler rooms are not used for the storage of combustible materials.</w:t>
            </w:r>
          </w:p>
        </w:tc>
        <w:tc>
          <w:tcPr>
            <w:tcW w:w="708" w:type="dxa"/>
          </w:tcPr>
          <w:p w14:paraId="0C9D14F8"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13A2612"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ED327F4" w14:textId="77777777" w:rsidR="00AD176B" w:rsidRPr="00CC5CA8" w:rsidRDefault="00AD176B" w:rsidP="00AD176B">
            <w:pPr>
              <w:rPr>
                <w:rFonts w:cs="Arial"/>
              </w:rPr>
            </w:pPr>
          </w:p>
        </w:tc>
      </w:tr>
      <w:tr w:rsidR="00AD176B" w:rsidRPr="00CC5CA8" w14:paraId="3C1676F0" w14:textId="77777777" w:rsidTr="00CC5CA8">
        <w:tc>
          <w:tcPr>
            <w:tcW w:w="562" w:type="dxa"/>
          </w:tcPr>
          <w:p w14:paraId="0FC2CB1F" w14:textId="77777777" w:rsidR="00AD176B" w:rsidRPr="00CC5CA8" w:rsidRDefault="00AD176B" w:rsidP="00AD176B">
            <w:pPr>
              <w:rPr>
                <w:rFonts w:cs="Arial"/>
              </w:rPr>
            </w:pPr>
            <w:r w:rsidRPr="00CC5CA8">
              <w:rPr>
                <w:rFonts w:cs="Arial"/>
              </w:rPr>
              <w:t>C</w:t>
            </w:r>
          </w:p>
        </w:tc>
        <w:tc>
          <w:tcPr>
            <w:tcW w:w="4395" w:type="dxa"/>
          </w:tcPr>
          <w:p w14:paraId="3EF72B38" w14:textId="77777777" w:rsidR="00AD176B" w:rsidRPr="00CC5CA8" w:rsidRDefault="00AD176B" w:rsidP="00AD176B">
            <w:pPr>
              <w:numPr>
                <w:ilvl w:val="12"/>
                <w:numId w:val="0"/>
              </w:numPr>
              <w:jc w:val="both"/>
              <w:rPr>
                <w:rFonts w:cs="Arial"/>
                <w:sz w:val="22"/>
                <w:szCs w:val="22"/>
              </w:rPr>
            </w:pPr>
            <w:r w:rsidRPr="00CC5CA8">
              <w:rPr>
                <w:rFonts w:cs="Arial"/>
                <w:sz w:val="22"/>
                <w:szCs w:val="22"/>
              </w:rPr>
              <w:t>Pressure vessels associated with the boiler that create a capacity of more than 250bar-litres are examined by a competent person in accordance with a written scheme.</w:t>
            </w:r>
          </w:p>
        </w:tc>
        <w:tc>
          <w:tcPr>
            <w:tcW w:w="708" w:type="dxa"/>
          </w:tcPr>
          <w:p w14:paraId="2B41DDB5"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8E344D8"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1D4CF02" w14:textId="77777777" w:rsidR="00AD176B" w:rsidRPr="00CC5CA8" w:rsidRDefault="00AD176B" w:rsidP="00AD176B">
            <w:pPr>
              <w:rPr>
                <w:rFonts w:cs="Arial"/>
              </w:rPr>
            </w:pPr>
          </w:p>
        </w:tc>
      </w:tr>
    </w:tbl>
    <w:p w14:paraId="44DDAEA7" w14:textId="77777777" w:rsidR="00AD176B" w:rsidRPr="00CC5CA8" w:rsidRDefault="00AD176B" w:rsidP="00AD176B">
      <w:pPr>
        <w:rPr>
          <w:rFonts w:cs="Arial"/>
        </w:rPr>
      </w:pPr>
    </w:p>
    <w:p w14:paraId="078211DD" w14:textId="77777777" w:rsidR="00AD176B" w:rsidRPr="00CC5CA8" w:rsidRDefault="00AD176B" w:rsidP="00AD176B">
      <w:pPr>
        <w:pStyle w:val="Heading2"/>
        <w:rPr>
          <w:rFonts w:cs="Arial"/>
        </w:rPr>
      </w:pPr>
      <w:bookmarkStart w:id="19" w:name="_Toc491166051"/>
      <w:r w:rsidRPr="00CC5CA8">
        <w:rPr>
          <w:rFonts w:cs="Arial"/>
        </w:rPr>
        <w:t>15. Cleaning Substances</w:t>
      </w:r>
      <w:bookmarkEnd w:id="19"/>
    </w:p>
    <w:p w14:paraId="23F412EB" w14:textId="77777777" w:rsidR="00AD176B" w:rsidRPr="00CC5CA8" w:rsidRDefault="00AD176B"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AD176B" w:rsidRPr="00CC5CA8" w14:paraId="75F7CF91" w14:textId="77777777" w:rsidTr="00CC5CA8">
        <w:tc>
          <w:tcPr>
            <w:tcW w:w="9776" w:type="dxa"/>
            <w:gridSpan w:val="5"/>
          </w:tcPr>
          <w:p w14:paraId="65868DB9" w14:textId="77777777" w:rsidR="00AD176B" w:rsidRPr="00CC5CA8" w:rsidRDefault="00AD176B" w:rsidP="00CC5CA8">
            <w:pPr>
              <w:rPr>
                <w:rFonts w:cs="Arial"/>
              </w:rPr>
            </w:pPr>
            <w:r w:rsidRPr="00CC5CA8">
              <w:rPr>
                <w:rFonts w:cs="Arial"/>
              </w:rPr>
              <w:t>Responsible person:</w:t>
            </w:r>
          </w:p>
        </w:tc>
      </w:tr>
      <w:tr w:rsidR="00AD176B" w:rsidRPr="00CC5CA8" w14:paraId="17D744EC" w14:textId="77777777" w:rsidTr="00CC5CA8">
        <w:tc>
          <w:tcPr>
            <w:tcW w:w="4957" w:type="dxa"/>
            <w:gridSpan w:val="2"/>
          </w:tcPr>
          <w:p w14:paraId="3EE2D3F4" w14:textId="77777777" w:rsidR="00AD176B" w:rsidRPr="00CC5CA8" w:rsidRDefault="00AD176B" w:rsidP="00CC5CA8">
            <w:pPr>
              <w:jc w:val="center"/>
              <w:rPr>
                <w:rFonts w:cs="Arial"/>
              </w:rPr>
            </w:pPr>
            <w:r w:rsidRPr="00CC5CA8">
              <w:rPr>
                <w:rFonts w:cs="Arial"/>
              </w:rPr>
              <w:t>Details</w:t>
            </w:r>
          </w:p>
        </w:tc>
        <w:tc>
          <w:tcPr>
            <w:tcW w:w="708" w:type="dxa"/>
          </w:tcPr>
          <w:p w14:paraId="1EEA0F3C" w14:textId="77777777" w:rsidR="00AD176B" w:rsidRPr="00CC5CA8" w:rsidRDefault="00AD176B" w:rsidP="00CC5CA8">
            <w:pPr>
              <w:jc w:val="center"/>
              <w:rPr>
                <w:rFonts w:cs="Arial"/>
              </w:rPr>
            </w:pPr>
            <w:r w:rsidRPr="00CC5CA8">
              <w:rPr>
                <w:rFonts w:cs="Arial"/>
              </w:rPr>
              <w:t>Yes</w:t>
            </w:r>
          </w:p>
        </w:tc>
        <w:tc>
          <w:tcPr>
            <w:tcW w:w="851" w:type="dxa"/>
          </w:tcPr>
          <w:p w14:paraId="1457313D" w14:textId="77777777" w:rsidR="00AD176B" w:rsidRPr="00CC5CA8" w:rsidRDefault="00AD176B" w:rsidP="00CC5CA8">
            <w:pPr>
              <w:jc w:val="center"/>
              <w:rPr>
                <w:rFonts w:cs="Arial"/>
              </w:rPr>
            </w:pPr>
            <w:r w:rsidRPr="00CC5CA8">
              <w:rPr>
                <w:rFonts w:cs="Arial"/>
              </w:rPr>
              <w:t>No</w:t>
            </w:r>
          </w:p>
        </w:tc>
        <w:tc>
          <w:tcPr>
            <w:tcW w:w="3260" w:type="dxa"/>
          </w:tcPr>
          <w:p w14:paraId="7008ACBA" w14:textId="77777777" w:rsidR="00AD176B" w:rsidRPr="00CC5CA8" w:rsidRDefault="00AD176B" w:rsidP="00CC5CA8">
            <w:pPr>
              <w:jc w:val="center"/>
              <w:rPr>
                <w:rFonts w:cs="Arial"/>
              </w:rPr>
            </w:pPr>
            <w:r w:rsidRPr="00CC5CA8">
              <w:rPr>
                <w:rFonts w:cs="Arial"/>
              </w:rPr>
              <w:t>Evidence / Comments</w:t>
            </w:r>
          </w:p>
        </w:tc>
      </w:tr>
      <w:tr w:rsidR="00AD176B" w:rsidRPr="00CC5CA8" w14:paraId="5F15417F" w14:textId="77777777" w:rsidTr="00CC5CA8">
        <w:tc>
          <w:tcPr>
            <w:tcW w:w="562" w:type="dxa"/>
          </w:tcPr>
          <w:p w14:paraId="387BD432" w14:textId="77777777" w:rsidR="00AD176B" w:rsidRPr="00CC5CA8" w:rsidRDefault="00AD176B" w:rsidP="00AD176B">
            <w:pPr>
              <w:rPr>
                <w:rFonts w:cs="Arial"/>
              </w:rPr>
            </w:pPr>
            <w:r w:rsidRPr="00CC5CA8">
              <w:rPr>
                <w:rFonts w:cs="Arial"/>
              </w:rPr>
              <w:t>A</w:t>
            </w:r>
          </w:p>
        </w:tc>
        <w:tc>
          <w:tcPr>
            <w:tcW w:w="4395" w:type="dxa"/>
          </w:tcPr>
          <w:p w14:paraId="0188606E" w14:textId="77777777" w:rsidR="00AD176B" w:rsidRPr="00CC5CA8" w:rsidRDefault="00AD176B" w:rsidP="00AD176B">
            <w:pPr>
              <w:numPr>
                <w:ilvl w:val="12"/>
                <w:numId w:val="0"/>
              </w:numPr>
              <w:jc w:val="both"/>
              <w:rPr>
                <w:rFonts w:cs="Arial"/>
                <w:sz w:val="22"/>
                <w:szCs w:val="22"/>
              </w:rPr>
            </w:pPr>
            <w:r w:rsidRPr="00CC5CA8">
              <w:rPr>
                <w:rFonts w:cs="Arial"/>
                <w:sz w:val="22"/>
                <w:szCs w:val="22"/>
              </w:rPr>
              <w:t>The use of high hazard cleaning substances etc is avoided i.e. those marked with ‘corrosive’, ‘toxic or ‘highly flammable’ warning labels and only non-hazardous or low hazard substances marked with ‘irritant’ or ‘harmful’ warning labels are used.</w:t>
            </w:r>
          </w:p>
        </w:tc>
        <w:tc>
          <w:tcPr>
            <w:tcW w:w="708" w:type="dxa"/>
          </w:tcPr>
          <w:p w14:paraId="67E7FC67"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9CAEE36"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921570D" w14:textId="77777777" w:rsidR="00AD176B" w:rsidRPr="00CC5CA8" w:rsidRDefault="00AD176B" w:rsidP="00AD176B">
            <w:pPr>
              <w:rPr>
                <w:rFonts w:cs="Arial"/>
              </w:rPr>
            </w:pPr>
          </w:p>
        </w:tc>
      </w:tr>
      <w:tr w:rsidR="00AD176B" w:rsidRPr="00CC5CA8" w14:paraId="29B4B6CB" w14:textId="77777777" w:rsidTr="00CC5CA8">
        <w:tc>
          <w:tcPr>
            <w:tcW w:w="562" w:type="dxa"/>
          </w:tcPr>
          <w:p w14:paraId="4D7E92AE" w14:textId="77777777" w:rsidR="00AD176B" w:rsidRPr="00CC5CA8" w:rsidRDefault="00AD176B" w:rsidP="00AD176B">
            <w:pPr>
              <w:rPr>
                <w:rFonts w:cs="Arial"/>
              </w:rPr>
            </w:pPr>
            <w:r w:rsidRPr="00CC5CA8">
              <w:rPr>
                <w:rFonts w:cs="Arial"/>
              </w:rPr>
              <w:t>B</w:t>
            </w:r>
          </w:p>
        </w:tc>
        <w:tc>
          <w:tcPr>
            <w:tcW w:w="4395" w:type="dxa"/>
          </w:tcPr>
          <w:p w14:paraId="0BCE0C7C" w14:textId="77777777" w:rsidR="00AD176B" w:rsidRPr="00CC5CA8" w:rsidRDefault="00AD176B" w:rsidP="00AD176B">
            <w:pPr>
              <w:numPr>
                <w:ilvl w:val="12"/>
                <w:numId w:val="0"/>
              </w:numPr>
              <w:jc w:val="both"/>
              <w:rPr>
                <w:rFonts w:cs="Arial"/>
                <w:sz w:val="22"/>
                <w:szCs w:val="22"/>
              </w:rPr>
            </w:pPr>
            <w:r w:rsidRPr="00CC5CA8">
              <w:rPr>
                <w:rFonts w:cs="Arial"/>
                <w:sz w:val="22"/>
                <w:szCs w:val="22"/>
              </w:rPr>
              <w:t>All cleaning substances are stored securely when not in use in a locked storage area.</w:t>
            </w:r>
          </w:p>
        </w:tc>
        <w:tc>
          <w:tcPr>
            <w:tcW w:w="708" w:type="dxa"/>
          </w:tcPr>
          <w:p w14:paraId="7AC19A67"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04D6BCF"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52DD0EB" w14:textId="77777777" w:rsidR="00AD176B" w:rsidRPr="00CC5CA8" w:rsidRDefault="00AD176B" w:rsidP="00AD176B">
            <w:pPr>
              <w:rPr>
                <w:rFonts w:cs="Arial"/>
              </w:rPr>
            </w:pPr>
          </w:p>
        </w:tc>
      </w:tr>
      <w:tr w:rsidR="00AD176B" w:rsidRPr="00CC5CA8" w14:paraId="41D8D301" w14:textId="77777777" w:rsidTr="00CC5CA8">
        <w:tc>
          <w:tcPr>
            <w:tcW w:w="562" w:type="dxa"/>
          </w:tcPr>
          <w:p w14:paraId="14D5410C" w14:textId="77777777" w:rsidR="00AD176B" w:rsidRPr="00CC5CA8" w:rsidRDefault="00AD176B" w:rsidP="00AD176B">
            <w:pPr>
              <w:rPr>
                <w:rFonts w:cs="Arial"/>
              </w:rPr>
            </w:pPr>
            <w:r w:rsidRPr="00CC5CA8">
              <w:rPr>
                <w:rFonts w:cs="Arial"/>
              </w:rPr>
              <w:t>C</w:t>
            </w:r>
          </w:p>
        </w:tc>
        <w:tc>
          <w:tcPr>
            <w:tcW w:w="4395" w:type="dxa"/>
          </w:tcPr>
          <w:p w14:paraId="542D1EC8" w14:textId="77777777" w:rsidR="00AD176B" w:rsidRPr="00CC5CA8" w:rsidRDefault="00AD176B" w:rsidP="00AD176B">
            <w:pPr>
              <w:numPr>
                <w:ilvl w:val="12"/>
                <w:numId w:val="0"/>
              </w:numPr>
              <w:jc w:val="both"/>
              <w:rPr>
                <w:rFonts w:cs="Arial"/>
                <w:sz w:val="22"/>
                <w:szCs w:val="22"/>
              </w:rPr>
            </w:pPr>
            <w:r w:rsidRPr="00CC5CA8">
              <w:rPr>
                <w:rFonts w:cs="Arial"/>
                <w:sz w:val="22"/>
                <w:szCs w:val="22"/>
              </w:rPr>
              <w:t>All cleaning substances are properly labelled.</w:t>
            </w:r>
          </w:p>
        </w:tc>
        <w:tc>
          <w:tcPr>
            <w:tcW w:w="708" w:type="dxa"/>
          </w:tcPr>
          <w:p w14:paraId="6202CC0D"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05AF00F"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5BB8210D" w14:textId="77777777" w:rsidR="00AD176B" w:rsidRPr="00CC5CA8" w:rsidRDefault="00AD176B" w:rsidP="00AD176B">
            <w:pPr>
              <w:rPr>
                <w:rFonts w:cs="Arial"/>
              </w:rPr>
            </w:pPr>
          </w:p>
        </w:tc>
      </w:tr>
      <w:tr w:rsidR="00AD176B" w:rsidRPr="00CC5CA8" w14:paraId="49CD2AA4" w14:textId="77777777" w:rsidTr="00CC5CA8">
        <w:tc>
          <w:tcPr>
            <w:tcW w:w="562" w:type="dxa"/>
          </w:tcPr>
          <w:p w14:paraId="36239AB1" w14:textId="77777777" w:rsidR="00AD176B" w:rsidRPr="00CC5CA8" w:rsidRDefault="00AD176B" w:rsidP="00AD176B">
            <w:pPr>
              <w:rPr>
                <w:rFonts w:cs="Arial"/>
              </w:rPr>
            </w:pPr>
            <w:r w:rsidRPr="00CC5CA8">
              <w:rPr>
                <w:rFonts w:cs="Arial"/>
              </w:rPr>
              <w:t>D</w:t>
            </w:r>
          </w:p>
        </w:tc>
        <w:tc>
          <w:tcPr>
            <w:tcW w:w="4395" w:type="dxa"/>
          </w:tcPr>
          <w:p w14:paraId="0EF23D2A" w14:textId="77777777" w:rsidR="00AD176B" w:rsidRPr="00CC5CA8" w:rsidRDefault="00AD176B" w:rsidP="00AD176B">
            <w:pPr>
              <w:numPr>
                <w:ilvl w:val="12"/>
                <w:numId w:val="0"/>
              </w:numPr>
              <w:jc w:val="both"/>
              <w:rPr>
                <w:rFonts w:cs="Arial"/>
                <w:sz w:val="22"/>
                <w:szCs w:val="22"/>
              </w:rPr>
            </w:pPr>
            <w:r w:rsidRPr="00CC5CA8">
              <w:rPr>
                <w:rFonts w:cs="Arial"/>
                <w:sz w:val="22"/>
                <w:szCs w:val="22"/>
              </w:rPr>
              <w:t>The MSDS and COSHH risk assessments are up to date and readily available to staff.</w:t>
            </w:r>
          </w:p>
        </w:tc>
        <w:tc>
          <w:tcPr>
            <w:tcW w:w="708" w:type="dxa"/>
          </w:tcPr>
          <w:p w14:paraId="7E2124F5"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893CDC1"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9493D9B" w14:textId="77777777" w:rsidR="00AD176B" w:rsidRPr="00CC5CA8" w:rsidRDefault="00AD176B" w:rsidP="00AD176B">
            <w:pPr>
              <w:rPr>
                <w:rFonts w:cs="Arial"/>
              </w:rPr>
            </w:pPr>
          </w:p>
        </w:tc>
      </w:tr>
      <w:tr w:rsidR="00AD176B" w:rsidRPr="00CC5CA8" w14:paraId="6E457ACE" w14:textId="77777777" w:rsidTr="00CC5CA8">
        <w:tc>
          <w:tcPr>
            <w:tcW w:w="562" w:type="dxa"/>
          </w:tcPr>
          <w:p w14:paraId="5EE9AC6B" w14:textId="77777777" w:rsidR="00AD176B" w:rsidRPr="00CC5CA8" w:rsidRDefault="00AD176B" w:rsidP="00AD176B">
            <w:pPr>
              <w:rPr>
                <w:rFonts w:cs="Arial"/>
              </w:rPr>
            </w:pPr>
            <w:r w:rsidRPr="00CC5CA8">
              <w:rPr>
                <w:rFonts w:cs="Arial"/>
              </w:rPr>
              <w:t>E</w:t>
            </w:r>
          </w:p>
        </w:tc>
        <w:tc>
          <w:tcPr>
            <w:tcW w:w="4395" w:type="dxa"/>
          </w:tcPr>
          <w:p w14:paraId="458872B7" w14:textId="77777777" w:rsidR="00AD176B" w:rsidRPr="00CC5CA8" w:rsidRDefault="00AD176B" w:rsidP="00AD176B">
            <w:pPr>
              <w:numPr>
                <w:ilvl w:val="12"/>
                <w:numId w:val="0"/>
              </w:numPr>
              <w:jc w:val="both"/>
              <w:rPr>
                <w:rFonts w:cs="Arial"/>
                <w:sz w:val="22"/>
                <w:szCs w:val="22"/>
              </w:rPr>
            </w:pPr>
            <w:r w:rsidRPr="00CC5CA8">
              <w:rPr>
                <w:rFonts w:cs="Arial"/>
                <w:sz w:val="22"/>
                <w:szCs w:val="22"/>
              </w:rPr>
              <w:t>Cleaning staff have been instructed in the safe use of the cleaning substances in accordance with manufacturers’ instructions.</w:t>
            </w:r>
          </w:p>
        </w:tc>
        <w:tc>
          <w:tcPr>
            <w:tcW w:w="708" w:type="dxa"/>
          </w:tcPr>
          <w:p w14:paraId="1EA5BB43"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70DB894"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46EEB4B" w14:textId="77777777" w:rsidR="00AD176B" w:rsidRPr="00CC5CA8" w:rsidRDefault="00AD176B" w:rsidP="00AD176B">
            <w:pPr>
              <w:rPr>
                <w:rFonts w:cs="Arial"/>
              </w:rPr>
            </w:pPr>
          </w:p>
        </w:tc>
      </w:tr>
      <w:tr w:rsidR="00AD176B" w:rsidRPr="00CC5CA8" w14:paraId="1603E1B3" w14:textId="77777777" w:rsidTr="00CC5CA8">
        <w:tc>
          <w:tcPr>
            <w:tcW w:w="562" w:type="dxa"/>
          </w:tcPr>
          <w:p w14:paraId="7A851383" w14:textId="77777777" w:rsidR="00AD176B" w:rsidRPr="00CC5CA8" w:rsidRDefault="00AD176B" w:rsidP="00AD176B">
            <w:pPr>
              <w:rPr>
                <w:rFonts w:cs="Arial"/>
              </w:rPr>
            </w:pPr>
            <w:r w:rsidRPr="00CC5CA8">
              <w:rPr>
                <w:rFonts w:cs="Arial"/>
              </w:rPr>
              <w:t>F</w:t>
            </w:r>
          </w:p>
        </w:tc>
        <w:tc>
          <w:tcPr>
            <w:tcW w:w="4395" w:type="dxa"/>
          </w:tcPr>
          <w:p w14:paraId="5E4A9155" w14:textId="77777777" w:rsidR="00AD176B" w:rsidRPr="00CC5CA8" w:rsidRDefault="00AD176B" w:rsidP="00AD176B">
            <w:pPr>
              <w:numPr>
                <w:ilvl w:val="12"/>
                <w:numId w:val="0"/>
              </w:numPr>
              <w:jc w:val="both"/>
              <w:rPr>
                <w:rFonts w:cs="Arial"/>
                <w:sz w:val="22"/>
                <w:szCs w:val="22"/>
              </w:rPr>
            </w:pPr>
            <w:r w:rsidRPr="00CC5CA8">
              <w:rPr>
                <w:rFonts w:cs="Arial"/>
                <w:sz w:val="22"/>
                <w:szCs w:val="22"/>
              </w:rPr>
              <w:t>Personal Protective equipment as specified i</w:t>
            </w:r>
            <w:r w:rsidR="00500A9F">
              <w:rPr>
                <w:rFonts w:cs="Arial"/>
                <w:sz w:val="22"/>
                <w:szCs w:val="22"/>
              </w:rPr>
              <w:t>n</w:t>
            </w:r>
            <w:r w:rsidRPr="00CC5CA8">
              <w:rPr>
                <w:rFonts w:cs="Arial"/>
                <w:sz w:val="22"/>
                <w:szCs w:val="22"/>
              </w:rPr>
              <w:t xml:space="preserve"> the manufacturers’ instructions is provided and used.</w:t>
            </w:r>
          </w:p>
        </w:tc>
        <w:tc>
          <w:tcPr>
            <w:tcW w:w="708" w:type="dxa"/>
          </w:tcPr>
          <w:p w14:paraId="6DB656BF"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72ADAAC"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1213A093" w14:textId="77777777" w:rsidR="00AD176B" w:rsidRPr="00CC5CA8" w:rsidRDefault="00AD176B" w:rsidP="00AD176B">
            <w:pPr>
              <w:rPr>
                <w:rFonts w:cs="Arial"/>
              </w:rPr>
            </w:pPr>
          </w:p>
        </w:tc>
      </w:tr>
      <w:tr w:rsidR="00AD176B" w:rsidRPr="00CC5CA8" w14:paraId="374F8646" w14:textId="77777777" w:rsidTr="00CC5CA8">
        <w:tc>
          <w:tcPr>
            <w:tcW w:w="562" w:type="dxa"/>
          </w:tcPr>
          <w:p w14:paraId="2DF64FA5" w14:textId="77777777" w:rsidR="00AD176B" w:rsidRPr="00CC5CA8" w:rsidRDefault="00AD176B" w:rsidP="00AD176B">
            <w:pPr>
              <w:rPr>
                <w:rFonts w:cs="Arial"/>
              </w:rPr>
            </w:pPr>
            <w:r w:rsidRPr="00CC5CA8">
              <w:rPr>
                <w:rFonts w:cs="Arial"/>
              </w:rPr>
              <w:t>G</w:t>
            </w:r>
          </w:p>
        </w:tc>
        <w:tc>
          <w:tcPr>
            <w:tcW w:w="4395" w:type="dxa"/>
          </w:tcPr>
          <w:p w14:paraId="5D5A2895" w14:textId="77777777" w:rsidR="00AD176B" w:rsidRPr="00CC5CA8" w:rsidRDefault="00AD176B" w:rsidP="00AD176B">
            <w:pPr>
              <w:numPr>
                <w:ilvl w:val="12"/>
                <w:numId w:val="0"/>
              </w:numPr>
              <w:jc w:val="both"/>
              <w:rPr>
                <w:rFonts w:cs="Arial"/>
                <w:sz w:val="22"/>
                <w:szCs w:val="22"/>
              </w:rPr>
            </w:pPr>
            <w:r w:rsidRPr="00CC5CA8">
              <w:rPr>
                <w:rFonts w:cs="Arial"/>
                <w:sz w:val="22"/>
                <w:szCs w:val="22"/>
              </w:rPr>
              <w:t>The person responsible for cleaning substances has had COSHH awareness training.</w:t>
            </w:r>
          </w:p>
        </w:tc>
        <w:tc>
          <w:tcPr>
            <w:tcW w:w="708" w:type="dxa"/>
          </w:tcPr>
          <w:p w14:paraId="66D3CC72"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65715F7" w14:textId="77777777" w:rsidR="00AD176B" w:rsidRPr="00CC5CA8" w:rsidRDefault="00AD176B" w:rsidP="00AD176B">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5F29BCB" w14:textId="77777777" w:rsidR="00AD176B" w:rsidRPr="00CC5CA8" w:rsidRDefault="00AD176B" w:rsidP="00AD176B">
            <w:pPr>
              <w:rPr>
                <w:rFonts w:cs="Arial"/>
              </w:rPr>
            </w:pPr>
          </w:p>
        </w:tc>
      </w:tr>
    </w:tbl>
    <w:p w14:paraId="00DF08DF" w14:textId="77777777" w:rsidR="002B60F3" w:rsidRPr="00CC5CA8" w:rsidRDefault="002B60F3">
      <w:pPr>
        <w:spacing w:after="160" w:line="259" w:lineRule="auto"/>
        <w:rPr>
          <w:rFonts w:cs="Arial"/>
        </w:rPr>
      </w:pPr>
      <w:r w:rsidRPr="00CC5CA8">
        <w:rPr>
          <w:rFonts w:cs="Arial"/>
        </w:rPr>
        <w:br w:type="page"/>
      </w:r>
    </w:p>
    <w:p w14:paraId="0763F389" w14:textId="77777777" w:rsidR="00AD176B" w:rsidRPr="00CC5CA8" w:rsidRDefault="002B60F3" w:rsidP="002B60F3">
      <w:pPr>
        <w:pStyle w:val="Heading1"/>
        <w:jc w:val="center"/>
        <w:rPr>
          <w:rFonts w:cs="Arial"/>
        </w:rPr>
      </w:pPr>
      <w:bookmarkStart w:id="20" w:name="_Toc491166052"/>
      <w:r w:rsidRPr="00CC5CA8">
        <w:rPr>
          <w:rFonts w:cs="Arial"/>
        </w:rPr>
        <w:lastRenderedPageBreak/>
        <w:t>Curriculum</w:t>
      </w:r>
      <w:bookmarkEnd w:id="20"/>
    </w:p>
    <w:p w14:paraId="20827BCE" w14:textId="77777777" w:rsidR="002B60F3" w:rsidRPr="00CC5CA8" w:rsidRDefault="002B60F3" w:rsidP="002B60F3">
      <w:pPr>
        <w:rPr>
          <w:rFonts w:cs="Arial"/>
        </w:rPr>
      </w:pPr>
    </w:p>
    <w:p w14:paraId="48D4532F" w14:textId="77777777" w:rsidR="002B60F3" w:rsidRPr="00CC5CA8" w:rsidRDefault="002B60F3" w:rsidP="002B60F3">
      <w:pPr>
        <w:pStyle w:val="Heading2"/>
        <w:rPr>
          <w:rFonts w:cs="Arial"/>
        </w:rPr>
      </w:pPr>
      <w:bookmarkStart w:id="21" w:name="_Toc491166053"/>
      <w:r w:rsidRPr="00CC5CA8">
        <w:rPr>
          <w:rFonts w:cs="Arial"/>
        </w:rPr>
        <w:t>16. Educational Visits</w:t>
      </w:r>
      <w:bookmarkEnd w:id="21"/>
    </w:p>
    <w:p w14:paraId="1487FCE5" w14:textId="77777777" w:rsidR="002B60F3" w:rsidRPr="00CC5CA8" w:rsidRDefault="002B60F3" w:rsidP="002B60F3">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2B60F3" w:rsidRPr="00CC5CA8" w14:paraId="7CE32A74" w14:textId="77777777" w:rsidTr="00CC5CA8">
        <w:tc>
          <w:tcPr>
            <w:tcW w:w="9776" w:type="dxa"/>
            <w:gridSpan w:val="5"/>
          </w:tcPr>
          <w:p w14:paraId="3FFD8BA6" w14:textId="77777777" w:rsidR="002B60F3" w:rsidRPr="00CC5CA8" w:rsidRDefault="002B60F3" w:rsidP="00CC5CA8">
            <w:pPr>
              <w:rPr>
                <w:rFonts w:cs="Arial"/>
              </w:rPr>
            </w:pPr>
            <w:r w:rsidRPr="00CC5CA8">
              <w:rPr>
                <w:rFonts w:cs="Arial"/>
              </w:rPr>
              <w:t>Responsible person:</w:t>
            </w:r>
          </w:p>
        </w:tc>
      </w:tr>
      <w:tr w:rsidR="002B60F3" w:rsidRPr="00CC5CA8" w14:paraId="2E226F01" w14:textId="77777777" w:rsidTr="00CC5CA8">
        <w:tc>
          <w:tcPr>
            <w:tcW w:w="4957" w:type="dxa"/>
            <w:gridSpan w:val="2"/>
          </w:tcPr>
          <w:p w14:paraId="31E0AB76" w14:textId="77777777" w:rsidR="002B60F3" w:rsidRPr="00CC5CA8" w:rsidRDefault="002B60F3" w:rsidP="00CC5CA8">
            <w:pPr>
              <w:jc w:val="center"/>
              <w:rPr>
                <w:rFonts w:cs="Arial"/>
              </w:rPr>
            </w:pPr>
            <w:r w:rsidRPr="00CC5CA8">
              <w:rPr>
                <w:rFonts w:cs="Arial"/>
              </w:rPr>
              <w:t>Details</w:t>
            </w:r>
          </w:p>
        </w:tc>
        <w:tc>
          <w:tcPr>
            <w:tcW w:w="708" w:type="dxa"/>
          </w:tcPr>
          <w:p w14:paraId="131EA982" w14:textId="77777777" w:rsidR="002B60F3" w:rsidRPr="00CC5CA8" w:rsidRDefault="002B60F3" w:rsidP="00CC5CA8">
            <w:pPr>
              <w:jc w:val="center"/>
              <w:rPr>
                <w:rFonts w:cs="Arial"/>
              </w:rPr>
            </w:pPr>
            <w:r w:rsidRPr="00CC5CA8">
              <w:rPr>
                <w:rFonts w:cs="Arial"/>
              </w:rPr>
              <w:t>Yes</w:t>
            </w:r>
          </w:p>
        </w:tc>
        <w:tc>
          <w:tcPr>
            <w:tcW w:w="851" w:type="dxa"/>
          </w:tcPr>
          <w:p w14:paraId="1A599953" w14:textId="77777777" w:rsidR="002B60F3" w:rsidRPr="00CC5CA8" w:rsidRDefault="002B60F3" w:rsidP="00CC5CA8">
            <w:pPr>
              <w:jc w:val="center"/>
              <w:rPr>
                <w:rFonts w:cs="Arial"/>
              </w:rPr>
            </w:pPr>
            <w:r w:rsidRPr="00CC5CA8">
              <w:rPr>
                <w:rFonts w:cs="Arial"/>
              </w:rPr>
              <w:t>No</w:t>
            </w:r>
          </w:p>
        </w:tc>
        <w:tc>
          <w:tcPr>
            <w:tcW w:w="3260" w:type="dxa"/>
          </w:tcPr>
          <w:p w14:paraId="7A5BC85C" w14:textId="77777777" w:rsidR="002B60F3" w:rsidRPr="00CC5CA8" w:rsidRDefault="002B60F3" w:rsidP="00CC5CA8">
            <w:pPr>
              <w:jc w:val="center"/>
              <w:rPr>
                <w:rFonts w:cs="Arial"/>
              </w:rPr>
            </w:pPr>
            <w:r w:rsidRPr="00CC5CA8">
              <w:rPr>
                <w:rFonts w:cs="Arial"/>
              </w:rPr>
              <w:t>Evidence / Comments</w:t>
            </w:r>
          </w:p>
        </w:tc>
      </w:tr>
      <w:tr w:rsidR="00CC5CA8" w:rsidRPr="00CC5CA8" w14:paraId="64647BDE" w14:textId="77777777" w:rsidTr="00CC5CA8">
        <w:tc>
          <w:tcPr>
            <w:tcW w:w="562" w:type="dxa"/>
          </w:tcPr>
          <w:p w14:paraId="7A093D52" w14:textId="77777777" w:rsidR="00CC5CA8" w:rsidRPr="00CC5CA8" w:rsidRDefault="00CC5CA8" w:rsidP="00CC5CA8">
            <w:pPr>
              <w:rPr>
                <w:rFonts w:cs="Arial"/>
              </w:rPr>
            </w:pPr>
            <w:r w:rsidRPr="00CC5CA8">
              <w:rPr>
                <w:rFonts w:cs="Arial"/>
              </w:rPr>
              <w:t>A</w:t>
            </w:r>
          </w:p>
        </w:tc>
        <w:tc>
          <w:tcPr>
            <w:tcW w:w="4395" w:type="dxa"/>
          </w:tcPr>
          <w:p w14:paraId="4F826953" w14:textId="77777777" w:rsidR="00CC5CA8" w:rsidRPr="00CC5CA8" w:rsidRDefault="00CC5CA8" w:rsidP="00CC5CA8">
            <w:pPr>
              <w:tabs>
                <w:tab w:val="left" w:pos="360"/>
              </w:tabs>
              <w:rPr>
                <w:rFonts w:cs="Arial"/>
                <w:sz w:val="22"/>
              </w:rPr>
            </w:pPr>
            <w:r w:rsidRPr="00CC5CA8">
              <w:rPr>
                <w:rFonts w:cs="Arial"/>
                <w:sz w:val="22"/>
              </w:rPr>
              <w:t>Risk assessments for all educational visits are carried out in accordance with the County Council Policy for Safety in Outdoor Education and recorded on the EVOLVE system.</w:t>
            </w:r>
          </w:p>
        </w:tc>
        <w:tc>
          <w:tcPr>
            <w:tcW w:w="708" w:type="dxa"/>
          </w:tcPr>
          <w:p w14:paraId="590F7CC7"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232C026"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0025430" w14:textId="77777777" w:rsidR="00CC5CA8" w:rsidRPr="00CC5CA8" w:rsidRDefault="00CC5CA8" w:rsidP="00CC5CA8">
            <w:pPr>
              <w:rPr>
                <w:rFonts w:cs="Arial"/>
              </w:rPr>
            </w:pPr>
          </w:p>
        </w:tc>
      </w:tr>
      <w:tr w:rsidR="00CC5CA8" w:rsidRPr="00CC5CA8" w14:paraId="3291AE53" w14:textId="77777777" w:rsidTr="00CC5CA8">
        <w:tc>
          <w:tcPr>
            <w:tcW w:w="562" w:type="dxa"/>
          </w:tcPr>
          <w:p w14:paraId="7DF0E9F5" w14:textId="77777777" w:rsidR="00CC5CA8" w:rsidRPr="00CC5CA8" w:rsidRDefault="00CC5CA8" w:rsidP="00CC5CA8">
            <w:pPr>
              <w:rPr>
                <w:rFonts w:cs="Arial"/>
              </w:rPr>
            </w:pPr>
            <w:r w:rsidRPr="00CC5CA8">
              <w:rPr>
                <w:rFonts w:cs="Arial"/>
              </w:rPr>
              <w:t>B</w:t>
            </w:r>
          </w:p>
        </w:tc>
        <w:tc>
          <w:tcPr>
            <w:tcW w:w="4395" w:type="dxa"/>
          </w:tcPr>
          <w:p w14:paraId="1E4C54F1" w14:textId="77777777" w:rsidR="00CC5CA8" w:rsidRPr="00CC5CA8" w:rsidRDefault="00CC5CA8" w:rsidP="00CC5CA8">
            <w:pPr>
              <w:tabs>
                <w:tab w:val="left" w:pos="360"/>
              </w:tabs>
              <w:rPr>
                <w:rFonts w:cs="Arial"/>
                <w:sz w:val="22"/>
                <w:szCs w:val="22"/>
              </w:rPr>
            </w:pPr>
            <w:r w:rsidRPr="00CC5CA8">
              <w:rPr>
                <w:rFonts w:cs="Arial"/>
                <w:sz w:val="22"/>
                <w:szCs w:val="22"/>
              </w:rPr>
              <w:t>There is a fully trained off site visits coordinat</w:t>
            </w:r>
            <w:r w:rsidR="008E27A7">
              <w:rPr>
                <w:rFonts w:cs="Arial"/>
                <w:sz w:val="22"/>
                <w:szCs w:val="22"/>
              </w:rPr>
              <w:t>o</w:t>
            </w:r>
            <w:r w:rsidRPr="00CC5CA8">
              <w:rPr>
                <w:rFonts w:cs="Arial"/>
                <w:sz w:val="22"/>
                <w:szCs w:val="22"/>
              </w:rPr>
              <w:t>r in place at the school.</w:t>
            </w:r>
          </w:p>
        </w:tc>
        <w:tc>
          <w:tcPr>
            <w:tcW w:w="708" w:type="dxa"/>
          </w:tcPr>
          <w:p w14:paraId="71635B9E"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BBEB3D6"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E05E0E6" w14:textId="77777777" w:rsidR="00CC5CA8" w:rsidRPr="00CC5CA8" w:rsidRDefault="00CC5CA8" w:rsidP="00CC5CA8">
            <w:pPr>
              <w:rPr>
                <w:rFonts w:cs="Arial"/>
              </w:rPr>
            </w:pPr>
          </w:p>
        </w:tc>
      </w:tr>
    </w:tbl>
    <w:p w14:paraId="19D966AB" w14:textId="77777777" w:rsidR="002B60F3" w:rsidRPr="00CC5CA8" w:rsidRDefault="002B60F3" w:rsidP="004C673A">
      <w:pPr>
        <w:rPr>
          <w:rFonts w:cs="Arial"/>
        </w:rPr>
      </w:pPr>
    </w:p>
    <w:p w14:paraId="444470A8" w14:textId="77777777" w:rsidR="002B60F3" w:rsidRPr="00CC5CA8" w:rsidRDefault="002B60F3" w:rsidP="002B60F3">
      <w:pPr>
        <w:pStyle w:val="Heading2"/>
        <w:rPr>
          <w:rFonts w:cs="Arial"/>
        </w:rPr>
      </w:pPr>
      <w:bookmarkStart w:id="22" w:name="_Toc491166054"/>
      <w:r w:rsidRPr="00CC5CA8">
        <w:rPr>
          <w:rFonts w:cs="Arial"/>
        </w:rPr>
        <w:t>17. Swimming</w:t>
      </w:r>
      <w:bookmarkEnd w:id="22"/>
    </w:p>
    <w:p w14:paraId="10A2C243" w14:textId="77777777" w:rsidR="002B60F3" w:rsidRPr="00CC5CA8" w:rsidRDefault="002B60F3"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2B60F3" w:rsidRPr="00CC5CA8" w14:paraId="4BC8A458" w14:textId="77777777" w:rsidTr="00CC5CA8">
        <w:tc>
          <w:tcPr>
            <w:tcW w:w="9776" w:type="dxa"/>
            <w:gridSpan w:val="5"/>
          </w:tcPr>
          <w:p w14:paraId="4F034707" w14:textId="77777777" w:rsidR="002B60F3" w:rsidRPr="00CC5CA8" w:rsidRDefault="002B60F3" w:rsidP="00CC5CA8">
            <w:pPr>
              <w:rPr>
                <w:rFonts w:cs="Arial"/>
              </w:rPr>
            </w:pPr>
            <w:r w:rsidRPr="00CC5CA8">
              <w:rPr>
                <w:rFonts w:cs="Arial"/>
              </w:rPr>
              <w:t>Responsible person:</w:t>
            </w:r>
          </w:p>
        </w:tc>
      </w:tr>
      <w:tr w:rsidR="002B60F3" w:rsidRPr="00CC5CA8" w14:paraId="13CD14E7" w14:textId="77777777" w:rsidTr="00CC5CA8">
        <w:tc>
          <w:tcPr>
            <w:tcW w:w="4957" w:type="dxa"/>
            <w:gridSpan w:val="2"/>
          </w:tcPr>
          <w:p w14:paraId="6B55A4C6" w14:textId="77777777" w:rsidR="002B60F3" w:rsidRPr="00CC5CA8" w:rsidRDefault="002B60F3" w:rsidP="00CC5CA8">
            <w:pPr>
              <w:jc w:val="center"/>
              <w:rPr>
                <w:rFonts w:cs="Arial"/>
              </w:rPr>
            </w:pPr>
            <w:r w:rsidRPr="00CC5CA8">
              <w:rPr>
                <w:rFonts w:cs="Arial"/>
              </w:rPr>
              <w:t>Details</w:t>
            </w:r>
          </w:p>
        </w:tc>
        <w:tc>
          <w:tcPr>
            <w:tcW w:w="708" w:type="dxa"/>
          </w:tcPr>
          <w:p w14:paraId="4F9F33D8" w14:textId="77777777" w:rsidR="002B60F3" w:rsidRPr="00CC5CA8" w:rsidRDefault="002B60F3" w:rsidP="00CC5CA8">
            <w:pPr>
              <w:jc w:val="center"/>
              <w:rPr>
                <w:rFonts w:cs="Arial"/>
              </w:rPr>
            </w:pPr>
            <w:r w:rsidRPr="00CC5CA8">
              <w:rPr>
                <w:rFonts w:cs="Arial"/>
              </w:rPr>
              <w:t>Yes</w:t>
            </w:r>
          </w:p>
        </w:tc>
        <w:tc>
          <w:tcPr>
            <w:tcW w:w="851" w:type="dxa"/>
          </w:tcPr>
          <w:p w14:paraId="2994BF4F" w14:textId="77777777" w:rsidR="002B60F3" w:rsidRPr="00CC5CA8" w:rsidRDefault="002B60F3" w:rsidP="00CC5CA8">
            <w:pPr>
              <w:jc w:val="center"/>
              <w:rPr>
                <w:rFonts w:cs="Arial"/>
              </w:rPr>
            </w:pPr>
            <w:r w:rsidRPr="00CC5CA8">
              <w:rPr>
                <w:rFonts w:cs="Arial"/>
              </w:rPr>
              <w:t>No</w:t>
            </w:r>
          </w:p>
        </w:tc>
        <w:tc>
          <w:tcPr>
            <w:tcW w:w="3260" w:type="dxa"/>
          </w:tcPr>
          <w:p w14:paraId="4A7C0B5F" w14:textId="77777777" w:rsidR="002B60F3" w:rsidRPr="00CC5CA8" w:rsidRDefault="002B60F3" w:rsidP="00CC5CA8">
            <w:pPr>
              <w:jc w:val="center"/>
              <w:rPr>
                <w:rFonts w:cs="Arial"/>
              </w:rPr>
            </w:pPr>
            <w:r w:rsidRPr="00CC5CA8">
              <w:rPr>
                <w:rFonts w:cs="Arial"/>
              </w:rPr>
              <w:t>Evidence / Comments</w:t>
            </w:r>
          </w:p>
        </w:tc>
      </w:tr>
      <w:tr w:rsidR="002B60F3" w:rsidRPr="00CC5CA8" w14:paraId="2978BD1C" w14:textId="77777777" w:rsidTr="00CC5CA8">
        <w:tc>
          <w:tcPr>
            <w:tcW w:w="562" w:type="dxa"/>
          </w:tcPr>
          <w:p w14:paraId="3DA7B025" w14:textId="77777777" w:rsidR="002B60F3" w:rsidRPr="00CC5CA8" w:rsidRDefault="002B60F3" w:rsidP="00CC5CA8">
            <w:pPr>
              <w:rPr>
                <w:rFonts w:cs="Arial"/>
              </w:rPr>
            </w:pPr>
            <w:r w:rsidRPr="00CC5CA8">
              <w:rPr>
                <w:rFonts w:cs="Arial"/>
              </w:rPr>
              <w:t>A</w:t>
            </w:r>
          </w:p>
        </w:tc>
        <w:tc>
          <w:tcPr>
            <w:tcW w:w="4395" w:type="dxa"/>
          </w:tcPr>
          <w:p w14:paraId="651D4731" w14:textId="77777777" w:rsidR="002B60F3" w:rsidRPr="00CC5CA8" w:rsidRDefault="00CC5CA8" w:rsidP="00CC5CA8">
            <w:pPr>
              <w:numPr>
                <w:ilvl w:val="12"/>
                <w:numId w:val="0"/>
              </w:numPr>
              <w:jc w:val="both"/>
              <w:rPr>
                <w:rFonts w:cs="Arial"/>
                <w:sz w:val="22"/>
                <w:szCs w:val="22"/>
              </w:rPr>
            </w:pPr>
            <w:r w:rsidRPr="00CC5CA8">
              <w:rPr>
                <w:rFonts w:cs="Arial"/>
                <w:sz w:val="22"/>
              </w:rPr>
              <w:t>All swimming activities are supervised by qualified staff/lifeguards as set out in the publication ‘HSG179 – Managing Health and Safety in Swimming Pools’ (HSE).</w:t>
            </w:r>
          </w:p>
        </w:tc>
        <w:tc>
          <w:tcPr>
            <w:tcW w:w="708" w:type="dxa"/>
          </w:tcPr>
          <w:p w14:paraId="2F411525" w14:textId="77777777" w:rsidR="002B60F3" w:rsidRPr="00CC5CA8" w:rsidRDefault="002B60F3"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ED4E6F5" w14:textId="77777777" w:rsidR="002B60F3" w:rsidRPr="00CC5CA8" w:rsidRDefault="002B60F3"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8AD3FE2" w14:textId="77777777" w:rsidR="002B60F3" w:rsidRPr="00CC5CA8" w:rsidRDefault="002B60F3" w:rsidP="00CC5CA8">
            <w:pPr>
              <w:rPr>
                <w:rFonts w:cs="Arial"/>
              </w:rPr>
            </w:pPr>
          </w:p>
        </w:tc>
      </w:tr>
    </w:tbl>
    <w:p w14:paraId="17FBA654" w14:textId="77777777" w:rsidR="002B60F3" w:rsidRPr="00CC5CA8" w:rsidRDefault="002B60F3" w:rsidP="004C673A">
      <w:pPr>
        <w:rPr>
          <w:rFonts w:cs="Arial"/>
        </w:rPr>
      </w:pPr>
    </w:p>
    <w:p w14:paraId="2C289F1C" w14:textId="77777777" w:rsidR="002B60F3" w:rsidRPr="00CC5CA8" w:rsidRDefault="002B60F3" w:rsidP="002B60F3">
      <w:pPr>
        <w:pStyle w:val="Heading2"/>
        <w:rPr>
          <w:rFonts w:cs="Arial"/>
        </w:rPr>
      </w:pPr>
      <w:bookmarkStart w:id="23" w:name="_Toc491166055"/>
      <w:r w:rsidRPr="00CC5CA8">
        <w:rPr>
          <w:rFonts w:cs="Arial"/>
        </w:rPr>
        <w:t>18. Physical Education</w:t>
      </w:r>
      <w:bookmarkEnd w:id="23"/>
    </w:p>
    <w:p w14:paraId="2D6CD0A9" w14:textId="77777777" w:rsidR="002B60F3" w:rsidRPr="00CC5CA8" w:rsidRDefault="002B60F3" w:rsidP="004C673A">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2B60F3" w:rsidRPr="00CC5CA8" w14:paraId="516266D3" w14:textId="77777777" w:rsidTr="00CC5CA8">
        <w:tc>
          <w:tcPr>
            <w:tcW w:w="9776" w:type="dxa"/>
            <w:gridSpan w:val="5"/>
          </w:tcPr>
          <w:p w14:paraId="428DB4EB" w14:textId="77777777" w:rsidR="002B60F3" w:rsidRPr="00CC5CA8" w:rsidRDefault="002B60F3" w:rsidP="00CC5CA8">
            <w:pPr>
              <w:rPr>
                <w:rFonts w:cs="Arial"/>
              </w:rPr>
            </w:pPr>
            <w:r w:rsidRPr="00CC5CA8">
              <w:rPr>
                <w:rFonts w:cs="Arial"/>
              </w:rPr>
              <w:t>Responsible person:</w:t>
            </w:r>
          </w:p>
        </w:tc>
      </w:tr>
      <w:tr w:rsidR="002B60F3" w:rsidRPr="00CC5CA8" w14:paraId="1797F1F7" w14:textId="77777777" w:rsidTr="00CC5CA8">
        <w:tc>
          <w:tcPr>
            <w:tcW w:w="4957" w:type="dxa"/>
            <w:gridSpan w:val="2"/>
          </w:tcPr>
          <w:p w14:paraId="470F831F" w14:textId="77777777" w:rsidR="002B60F3" w:rsidRPr="00CC5CA8" w:rsidRDefault="002B60F3" w:rsidP="00CC5CA8">
            <w:pPr>
              <w:jc w:val="center"/>
              <w:rPr>
                <w:rFonts w:cs="Arial"/>
              </w:rPr>
            </w:pPr>
            <w:r w:rsidRPr="00CC5CA8">
              <w:rPr>
                <w:rFonts w:cs="Arial"/>
              </w:rPr>
              <w:t>Details</w:t>
            </w:r>
          </w:p>
        </w:tc>
        <w:tc>
          <w:tcPr>
            <w:tcW w:w="708" w:type="dxa"/>
          </w:tcPr>
          <w:p w14:paraId="39260744" w14:textId="77777777" w:rsidR="002B60F3" w:rsidRPr="00CC5CA8" w:rsidRDefault="002B60F3" w:rsidP="00CC5CA8">
            <w:pPr>
              <w:jc w:val="center"/>
              <w:rPr>
                <w:rFonts w:cs="Arial"/>
              </w:rPr>
            </w:pPr>
            <w:r w:rsidRPr="00CC5CA8">
              <w:rPr>
                <w:rFonts w:cs="Arial"/>
              </w:rPr>
              <w:t>Yes</w:t>
            </w:r>
          </w:p>
        </w:tc>
        <w:tc>
          <w:tcPr>
            <w:tcW w:w="851" w:type="dxa"/>
          </w:tcPr>
          <w:p w14:paraId="02F18EBA" w14:textId="77777777" w:rsidR="002B60F3" w:rsidRPr="00CC5CA8" w:rsidRDefault="002B60F3" w:rsidP="00CC5CA8">
            <w:pPr>
              <w:jc w:val="center"/>
              <w:rPr>
                <w:rFonts w:cs="Arial"/>
              </w:rPr>
            </w:pPr>
            <w:r w:rsidRPr="00CC5CA8">
              <w:rPr>
                <w:rFonts w:cs="Arial"/>
              </w:rPr>
              <w:t>No</w:t>
            </w:r>
          </w:p>
        </w:tc>
        <w:tc>
          <w:tcPr>
            <w:tcW w:w="3260" w:type="dxa"/>
          </w:tcPr>
          <w:p w14:paraId="07FD32F1" w14:textId="77777777" w:rsidR="002B60F3" w:rsidRPr="00CC5CA8" w:rsidRDefault="002B60F3" w:rsidP="00CC5CA8">
            <w:pPr>
              <w:jc w:val="center"/>
              <w:rPr>
                <w:rFonts w:cs="Arial"/>
              </w:rPr>
            </w:pPr>
            <w:r w:rsidRPr="00CC5CA8">
              <w:rPr>
                <w:rFonts w:cs="Arial"/>
              </w:rPr>
              <w:t>Evidence / Comments</w:t>
            </w:r>
          </w:p>
        </w:tc>
      </w:tr>
      <w:tr w:rsidR="00CC5CA8" w:rsidRPr="00CC5CA8" w14:paraId="1037CFFA" w14:textId="77777777" w:rsidTr="00CC5CA8">
        <w:tc>
          <w:tcPr>
            <w:tcW w:w="562" w:type="dxa"/>
          </w:tcPr>
          <w:p w14:paraId="3B2A53DC" w14:textId="77777777" w:rsidR="00CC5CA8" w:rsidRPr="00CC5CA8" w:rsidRDefault="00CC5CA8" w:rsidP="00CC5CA8">
            <w:pPr>
              <w:rPr>
                <w:rFonts w:cs="Arial"/>
              </w:rPr>
            </w:pPr>
            <w:r w:rsidRPr="00CC5CA8">
              <w:rPr>
                <w:rFonts w:cs="Arial"/>
              </w:rPr>
              <w:t>A</w:t>
            </w:r>
          </w:p>
        </w:tc>
        <w:tc>
          <w:tcPr>
            <w:tcW w:w="4395" w:type="dxa"/>
          </w:tcPr>
          <w:p w14:paraId="61DFDFEC" w14:textId="77777777" w:rsidR="00CC5CA8" w:rsidRPr="00CC5CA8" w:rsidRDefault="00CC5CA8" w:rsidP="00CC5CA8">
            <w:pPr>
              <w:tabs>
                <w:tab w:val="left" w:pos="360"/>
              </w:tabs>
              <w:rPr>
                <w:rFonts w:cs="Arial"/>
                <w:sz w:val="22"/>
                <w:szCs w:val="22"/>
              </w:rPr>
            </w:pPr>
            <w:r w:rsidRPr="00CC5CA8">
              <w:rPr>
                <w:rFonts w:cs="Arial"/>
                <w:sz w:val="22"/>
                <w:szCs w:val="22"/>
              </w:rPr>
              <w:t>Risk assessments for physical education have been carried out and general rules drawn up to minimise risks.</w:t>
            </w:r>
          </w:p>
        </w:tc>
        <w:tc>
          <w:tcPr>
            <w:tcW w:w="708" w:type="dxa"/>
          </w:tcPr>
          <w:p w14:paraId="649E3D58"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5A4464B"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A295F3F" w14:textId="77777777" w:rsidR="00CC5CA8" w:rsidRPr="00CC5CA8" w:rsidRDefault="00CC5CA8" w:rsidP="00CC5CA8">
            <w:pPr>
              <w:rPr>
                <w:rFonts w:cs="Arial"/>
              </w:rPr>
            </w:pPr>
          </w:p>
        </w:tc>
      </w:tr>
      <w:tr w:rsidR="00CC5CA8" w:rsidRPr="00CC5CA8" w14:paraId="1E80A3EB" w14:textId="77777777" w:rsidTr="00CC5CA8">
        <w:tc>
          <w:tcPr>
            <w:tcW w:w="562" w:type="dxa"/>
          </w:tcPr>
          <w:p w14:paraId="4832665D" w14:textId="77777777" w:rsidR="00CC5CA8" w:rsidRPr="00CC5CA8" w:rsidRDefault="00CC5CA8" w:rsidP="00CC5CA8">
            <w:pPr>
              <w:rPr>
                <w:rFonts w:cs="Arial"/>
              </w:rPr>
            </w:pPr>
            <w:r w:rsidRPr="00CC5CA8">
              <w:rPr>
                <w:rFonts w:cs="Arial"/>
              </w:rPr>
              <w:t>B</w:t>
            </w:r>
          </w:p>
        </w:tc>
        <w:tc>
          <w:tcPr>
            <w:tcW w:w="4395" w:type="dxa"/>
          </w:tcPr>
          <w:p w14:paraId="508DCEA2" w14:textId="77777777" w:rsidR="00CC5CA8" w:rsidRPr="00CC5CA8" w:rsidRDefault="00CC5CA8" w:rsidP="00CC5CA8">
            <w:pPr>
              <w:tabs>
                <w:tab w:val="left" w:pos="360"/>
              </w:tabs>
              <w:rPr>
                <w:rFonts w:cs="Arial"/>
                <w:sz w:val="22"/>
                <w:szCs w:val="22"/>
              </w:rPr>
            </w:pPr>
            <w:r w:rsidRPr="00CC5CA8">
              <w:rPr>
                <w:rFonts w:cs="Arial"/>
                <w:sz w:val="22"/>
                <w:szCs w:val="22"/>
              </w:rPr>
              <w:t>Gymnasium apparatus is thoroughly examined annually by a specialist contractor and records kept.</w:t>
            </w:r>
          </w:p>
        </w:tc>
        <w:tc>
          <w:tcPr>
            <w:tcW w:w="708" w:type="dxa"/>
          </w:tcPr>
          <w:p w14:paraId="6B3CF650"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CC2569F"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681D977" w14:textId="77777777" w:rsidR="00CC5CA8" w:rsidRPr="00CC5CA8" w:rsidRDefault="00CC5CA8" w:rsidP="00CC5CA8">
            <w:pPr>
              <w:rPr>
                <w:rFonts w:cs="Arial"/>
              </w:rPr>
            </w:pPr>
          </w:p>
        </w:tc>
      </w:tr>
      <w:tr w:rsidR="00CC5CA8" w:rsidRPr="00CC5CA8" w14:paraId="5C7BA6A6" w14:textId="77777777" w:rsidTr="00CC5CA8">
        <w:tc>
          <w:tcPr>
            <w:tcW w:w="562" w:type="dxa"/>
          </w:tcPr>
          <w:p w14:paraId="481D213F" w14:textId="77777777" w:rsidR="00CC5CA8" w:rsidRPr="00CC5CA8" w:rsidRDefault="00CC5CA8" w:rsidP="00CC5CA8">
            <w:pPr>
              <w:rPr>
                <w:rFonts w:cs="Arial"/>
              </w:rPr>
            </w:pPr>
            <w:r w:rsidRPr="00CC5CA8">
              <w:rPr>
                <w:rFonts w:cs="Arial"/>
              </w:rPr>
              <w:t>C</w:t>
            </w:r>
          </w:p>
        </w:tc>
        <w:tc>
          <w:tcPr>
            <w:tcW w:w="4395" w:type="dxa"/>
          </w:tcPr>
          <w:p w14:paraId="2091548A" w14:textId="77777777" w:rsidR="00CC5CA8" w:rsidRPr="00CC5CA8" w:rsidRDefault="00CC5CA8" w:rsidP="00CC5CA8">
            <w:pPr>
              <w:tabs>
                <w:tab w:val="left" w:pos="360"/>
              </w:tabs>
              <w:rPr>
                <w:rFonts w:cs="Arial"/>
                <w:sz w:val="22"/>
                <w:szCs w:val="22"/>
              </w:rPr>
            </w:pPr>
            <w:r w:rsidRPr="00CC5CA8">
              <w:rPr>
                <w:rFonts w:cs="Arial"/>
                <w:sz w:val="22"/>
                <w:szCs w:val="22"/>
              </w:rPr>
              <w:t>Apparatus and equipment are visually inspected weekly and records kept.</w:t>
            </w:r>
          </w:p>
        </w:tc>
        <w:tc>
          <w:tcPr>
            <w:tcW w:w="708" w:type="dxa"/>
          </w:tcPr>
          <w:p w14:paraId="02650622"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78A8EB37"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035484EA" w14:textId="77777777" w:rsidR="00CC5CA8" w:rsidRPr="00CC5CA8" w:rsidRDefault="00CC5CA8" w:rsidP="00CC5CA8">
            <w:pPr>
              <w:rPr>
                <w:rFonts w:cs="Arial"/>
              </w:rPr>
            </w:pPr>
          </w:p>
        </w:tc>
      </w:tr>
    </w:tbl>
    <w:p w14:paraId="0EB51D81" w14:textId="77777777" w:rsidR="00CC5CA8" w:rsidRPr="00CC5CA8" w:rsidRDefault="00CC5CA8" w:rsidP="004C673A">
      <w:pPr>
        <w:rPr>
          <w:rFonts w:cs="Arial"/>
        </w:rPr>
      </w:pPr>
    </w:p>
    <w:p w14:paraId="55399742" w14:textId="77777777" w:rsidR="00CC5CA8" w:rsidRPr="00CC5CA8" w:rsidRDefault="00CC5CA8">
      <w:pPr>
        <w:spacing w:after="160" w:line="259" w:lineRule="auto"/>
        <w:rPr>
          <w:rFonts w:cs="Arial"/>
        </w:rPr>
      </w:pPr>
      <w:r w:rsidRPr="00CC5CA8">
        <w:rPr>
          <w:rFonts w:cs="Arial"/>
        </w:rPr>
        <w:br w:type="page"/>
      </w:r>
    </w:p>
    <w:p w14:paraId="1D6C9E10" w14:textId="77777777" w:rsidR="00CC5CA8" w:rsidRPr="00CC5CA8" w:rsidRDefault="00CC5CA8" w:rsidP="00CC5CA8">
      <w:pPr>
        <w:pStyle w:val="Heading1"/>
        <w:jc w:val="center"/>
        <w:rPr>
          <w:rFonts w:cs="Arial"/>
        </w:rPr>
      </w:pPr>
      <w:bookmarkStart w:id="24" w:name="_Toc491166056"/>
      <w:r w:rsidRPr="00CC5CA8">
        <w:rPr>
          <w:rFonts w:cs="Arial"/>
        </w:rPr>
        <w:lastRenderedPageBreak/>
        <w:t>Risk Areas</w:t>
      </w:r>
      <w:bookmarkEnd w:id="24"/>
    </w:p>
    <w:p w14:paraId="6AF8928B" w14:textId="77777777" w:rsidR="00CC5CA8" w:rsidRPr="00CC5CA8" w:rsidRDefault="00CC5CA8" w:rsidP="00CC5CA8">
      <w:pPr>
        <w:rPr>
          <w:rFonts w:cs="Arial"/>
        </w:rPr>
      </w:pPr>
    </w:p>
    <w:p w14:paraId="5D1ACA51" w14:textId="77777777" w:rsidR="00CC5CA8" w:rsidRPr="00CC5CA8" w:rsidRDefault="00CC5CA8" w:rsidP="00CC5CA8">
      <w:pPr>
        <w:pStyle w:val="Heading2"/>
        <w:rPr>
          <w:rFonts w:cs="Arial"/>
        </w:rPr>
      </w:pPr>
      <w:bookmarkStart w:id="25" w:name="_Toc491166057"/>
      <w:r w:rsidRPr="00CC5CA8">
        <w:rPr>
          <w:rFonts w:cs="Arial"/>
        </w:rPr>
        <w:t>19. Work at Height</w:t>
      </w:r>
      <w:bookmarkEnd w:id="25"/>
    </w:p>
    <w:p w14:paraId="67D06DF3" w14:textId="77777777" w:rsidR="00CC5CA8" w:rsidRPr="00CC5CA8" w:rsidRDefault="00CC5CA8" w:rsidP="00CC5CA8">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CC5CA8" w:rsidRPr="00CC5CA8" w14:paraId="04699FD7" w14:textId="77777777" w:rsidTr="00CC5CA8">
        <w:tc>
          <w:tcPr>
            <w:tcW w:w="9776" w:type="dxa"/>
            <w:gridSpan w:val="5"/>
          </w:tcPr>
          <w:p w14:paraId="4216EC07" w14:textId="77777777" w:rsidR="00CC5CA8" w:rsidRPr="00CC5CA8" w:rsidRDefault="00CC5CA8" w:rsidP="00CC5CA8">
            <w:pPr>
              <w:rPr>
                <w:rFonts w:cs="Arial"/>
              </w:rPr>
            </w:pPr>
            <w:r w:rsidRPr="00CC5CA8">
              <w:rPr>
                <w:rFonts w:cs="Arial"/>
              </w:rPr>
              <w:t>Responsible person:</w:t>
            </w:r>
          </w:p>
        </w:tc>
      </w:tr>
      <w:tr w:rsidR="00CC5CA8" w:rsidRPr="00CC5CA8" w14:paraId="296E5EFD" w14:textId="77777777" w:rsidTr="00CC5CA8">
        <w:tc>
          <w:tcPr>
            <w:tcW w:w="4957" w:type="dxa"/>
            <w:gridSpan w:val="2"/>
          </w:tcPr>
          <w:p w14:paraId="63259FAB" w14:textId="77777777" w:rsidR="00CC5CA8" w:rsidRPr="00CC5CA8" w:rsidRDefault="00CC5CA8" w:rsidP="00CC5CA8">
            <w:pPr>
              <w:jc w:val="center"/>
              <w:rPr>
                <w:rFonts w:cs="Arial"/>
              </w:rPr>
            </w:pPr>
            <w:r w:rsidRPr="00CC5CA8">
              <w:rPr>
                <w:rFonts w:cs="Arial"/>
              </w:rPr>
              <w:t>Details</w:t>
            </w:r>
          </w:p>
        </w:tc>
        <w:tc>
          <w:tcPr>
            <w:tcW w:w="708" w:type="dxa"/>
          </w:tcPr>
          <w:p w14:paraId="356B558A" w14:textId="77777777" w:rsidR="00CC5CA8" w:rsidRPr="00CC5CA8" w:rsidRDefault="00CC5CA8" w:rsidP="00CC5CA8">
            <w:pPr>
              <w:jc w:val="center"/>
              <w:rPr>
                <w:rFonts w:cs="Arial"/>
              </w:rPr>
            </w:pPr>
            <w:r w:rsidRPr="00CC5CA8">
              <w:rPr>
                <w:rFonts w:cs="Arial"/>
              </w:rPr>
              <w:t>Yes</w:t>
            </w:r>
          </w:p>
        </w:tc>
        <w:tc>
          <w:tcPr>
            <w:tcW w:w="851" w:type="dxa"/>
          </w:tcPr>
          <w:p w14:paraId="71BD509E" w14:textId="77777777" w:rsidR="00CC5CA8" w:rsidRPr="00CC5CA8" w:rsidRDefault="00CC5CA8" w:rsidP="00CC5CA8">
            <w:pPr>
              <w:jc w:val="center"/>
              <w:rPr>
                <w:rFonts w:cs="Arial"/>
              </w:rPr>
            </w:pPr>
            <w:r w:rsidRPr="00CC5CA8">
              <w:rPr>
                <w:rFonts w:cs="Arial"/>
              </w:rPr>
              <w:t>No</w:t>
            </w:r>
          </w:p>
        </w:tc>
        <w:tc>
          <w:tcPr>
            <w:tcW w:w="3260" w:type="dxa"/>
          </w:tcPr>
          <w:p w14:paraId="06CAB42A" w14:textId="77777777" w:rsidR="00CC5CA8" w:rsidRPr="00CC5CA8" w:rsidRDefault="00CC5CA8" w:rsidP="00CC5CA8">
            <w:pPr>
              <w:jc w:val="center"/>
              <w:rPr>
                <w:rFonts w:cs="Arial"/>
              </w:rPr>
            </w:pPr>
            <w:r w:rsidRPr="00CC5CA8">
              <w:rPr>
                <w:rFonts w:cs="Arial"/>
              </w:rPr>
              <w:t>Evidence / Comments</w:t>
            </w:r>
          </w:p>
        </w:tc>
      </w:tr>
      <w:tr w:rsidR="00CC5CA8" w:rsidRPr="00CC5CA8" w14:paraId="7974C4C0" w14:textId="77777777" w:rsidTr="00CC5CA8">
        <w:tc>
          <w:tcPr>
            <w:tcW w:w="562" w:type="dxa"/>
          </w:tcPr>
          <w:p w14:paraId="0A3EDE70" w14:textId="77777777" w:rsidR="00CC5CA8" w:rsidRPr="00CC5CA8" w:rsidRDefault="00CC5CA8" w:rsidP="00CC5CA8">
            <w:pPr>
              <w:rPr>
                <w:rFonts w:cs="Arial"/>
              </w:rPr>
            </w:pPr>
            <w:r w:rsidRPr="00CC5CA8">
              <w:rPr>
                <w:rFonts w:cs="Arial"/>
              </w:rPr>
              <w:t>A</w:t>
            </w:r>
          </w:p>
        </w:tc>
        <w:tc>
          <w:tcPr>
            <w:tcW w:w="4395" w:type="dxa"/>
          </w:tcPr>
          <w:p w14:paraId="28E82FF4" w14:textId="77777777" w:rsidR="00CC5CA8" w:rsidRPr="00CC5CA8" w:rsidRDefault="00CC5CA8" w:rsidP="00CC5CA8">
            <w:pPr>
              <w:tabs>
                <w:tab w:val="left" w:pos="360"/>
              </w:tabs>
              <w:rPr>
                <w:rFonts w:cs="Arial"/>
                <w:sz w:val="22"/>
                <w:szCs w:val="22"/>
              </w:rPr>
            </w:pPr>
            <w:r w:rsidRPr="00CC5CA8">
              <w:rPr>
                <w:rFonts w:cs="Arial"/>
                <w:sz w:val="22"/>
                <w:szCs w:val="22"/>
              </w:rPr>
              <w:t>Work at height is avoided wherever possible.</w:t>
            </w:r>
          </w:p>
        </w:tc>
        <w:tc>
          <w:tcPr>
            <w:tcW w:w="708" w:type="dxa"/>
          </w:tcPr>
          <w:p w14:paraId="6E845F22"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7427DBB"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7CDE5BCD" w14:textId="77777777" w:rsidR="00CC5CA8" w:rsidRPr="00CC5CA8" w:rsidRDefault="00CC5CA8" w:rsidP="00CC5CA8">
            <w:pPr>
              <w:rPr>
                <w:rFonts w:cs="Arial"/>
              </w:rPr>
            </w:pPr>
          </w:p>
        </w:tc>
      </w:tr>
      <w:tr w:rsidR="00CC5CA8" w:rsidRPr="00CC5CA8" w14:paraId="265C7D45" w14:textId="77777777" w:rsidTr="00CC5CA8">
        <w:tc>
          <w:tcPr>
            <w:tcW w:w="562" w:type="dxa"/>
          </w:tcPr>
          <w:p w14:paraId="0FACEE91" w14:textId="77777777" w:rsidR="00CC5CA8" w:rsidRPr="00CC5CA8" w:rsidRDefault="00CC5CA8" w:rsidP="00CC5CA8">
            <w:pPr>
              <w:rPr>
                <w:rFonts w:cs="Arial"/>
              </w:rPr>
            </w:pPr>
            <w:r w:rsidRPr="00CC5CA8">
              <w:rPr>
                <w:rFonts w:cs="Arial"/>
              </w:rPr>
              <w:t>B</w:t>
            </w:r>
          </w:p>
        </w:tc>
        <w:tc>
          <w:tcPr>
            <w:tcW w:w="4395" w:type="dxa"/>
          </w:tcPr>
          <w:p w14:paraId="7848EB0B" w14:textId="77777777" w:rsidR="00CC5CA8" w:rsidRPr="00CC5CA8" w:rsidRDefault="00CC5CA8" w:rsidP="00CC5CA8">
            <w:pPr>
              <w:tabs>
                <w:tab w:val="left" w:pos="360"/>
              </w:tabs>
              <w:rPr>
                <w:rFonts w:cs="Arial"/>
                <w:sz w:val="22"/>
                <w:szCs w:val="22"/>
              </w:rPr>
            </w:pPr>
            <w:r w:rsidRPr="00CC5CA8">
              <w:rPr>
                <w:rFonts w:cs="Arial"/>
                <w:sz w:val="22"/>
                <w:szCs w:val="22"/>
              </w:rPr>
              <w:t>Where the above is not possible specific risk assessments have been carried out and the measures to prevent falls have been implemented and recorded e.g. for tasks such as changing light tubes, putting up displays, removing balls from roofs, clearing gutters etc.</w:t>
            </w:r>
          </w:p>
        </w:tc>
        <w:tc>
          <w:tcPr>
            <w:tcW w:w="708" w:type="dxa"/>
          </w:tcPr>
          <w:p w14:paraId="206DF1F2"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4E78896"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316FBAC2" w14:textId="77777777" w:rsidR="00CC5CA8" w:rsidRPr="00CC5CA8" w:rsidRDefault="00CC5CA8" w:rsidP="00CC5CA8">
            <w:pPr>
              <w:rPr>
                <w:rFonts w:cs="Arial"/>
              </w:rPr>
            </w:pPr>
          </w:p>
        </w:tc>
      </w:tr>
      <w:tr w:rsidR="00CC5CA8" w:rsidRPr="00CC5CA8" w14:paraId="026FABFF" w14:textId="77777777" w:rsidTr="00CC5CA8">
        <w:tc>
          <w:tcPr>
            <w:tcW w:w="562" w:type="dxa"/>
          </w:tcPr>
          <w:p w14:paraId="453E7CE8" w14:textId="77777777" w:rsidR="00CC5CA8" w:rsidRPr="00CC5CA8" w:rsidRDefault="00CC5CA8" w:rsidP="00CC5CA8">
            <w:pPr>
              <w:rPr>
                <w:rFonts w:cs="Arial"/>
              </w:rPr>
            </w:pPr>
            <w:r w:rsidRPr="00CC5CA8">
              <w:rPr>
                <w:rFonts w:cs="Arial"/>
              </w:rPr>
              <w:t>C</w:t>
            </w:r>
          </w:p>
        </w:tc>
        <w:tc>
          <w:tcPr>
            <w:tcW w:w="4395" w:type="dxa"/>
          </w:tcPr>
          <w:p w14:paraId="094ABD02" w14:textId="77777777" w:rsidR="00CC5CA8" w:rsidRPr="00CC5CA8" w:rsidRDefault="00CC5CA8" w:rsidP="00CC5CA8">
            <w:pPr>
              <w:tabs>
                <w:tab w:val="left" w:pos="360"/>
              </w:tabs>
              <w:rPr>
                <w:rFonts w:cs="Arial"/>
                <w:sz w:val="22"/>
                <w:szCs w:val="22"/>
              </w:rPr>
            </w:pPr>
            <w:r w:rsidRPr="00CC5CA8">
              <w:rPr>
                <w:rFonts w:cs="Arial"/>
                <w:sz w:val="22"/>
                <w:szCs w:val="22"/>
              </w:rPr>
              <w:t>Ladders and stepladders are subject to detailed inspections e</w:t>
            </w:r>
            <w:r w:rsidR="00FC5F17">
              <w:rPr>
                <w:rFonts w:cs="Arial"/>
                <w:sz w:val="22"/>
                <w:szCs w:val="22"/>
              </w:rPr>
              <w:t xml:space="preserve">very term and records are kept (See Yellow folder </w:t>
            </w:r>
            <w:r w:rsidRPr="00CC5CA8">
              <w:rPr>
                <w:rFonts w:cs="Arial"/>
                <w:sz w:val="22"/>
                <w:szCs w:val="22"/>
              </w:rPr>
              <w:t>section 14).</w:t>
            </w:r>
          </w:p>
        </w:tc>
        <w:tc>
          <w:tcPr>
            <w:tcW w:w="708" w:type="dxa"/>
          </w:tcPr>
          <w:p w14:paraId="13419859"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567E3EA9"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436B94E" w14:textId="77777777" w:rsidR="00CC5CA8" w:rsidRPr="00CC5CA8" w:rsidRDefault="00CC5CA8" w:rsidP="00CC5CA8">
            <w:pPr>
              <w:rPr>
                <w:rFonts w:cs="Arial"/>
              </w:rPr>
            </w:pPr>
          </w:p>
        </w:tc>
      </w:tr>
      <w:tr w:rsidR="00CC5CA8" w:rsidRPr="00CC5CA8" w14:paraId="307CB43E" w14:textId="77777777" w:rsidTr="00CC5CA8">
        <w:tc>
          <w:tcPr>
            <w:tcW w:w="562" w:type="dxa"/>
          </w:tcPr>
          <w:p w14:paraId="11261421" w14:textId="77777777" w:rsidR="00CC5CA8" w:rsidRPr="00CC5CA8" w:rsidRDefault="00CC5CA8" w:rsidP="00CC5CA8">
            <w:pPr>
              <w:rPr>
                <w:rFonts w:cs="Arial"/>
              </w:rPr>
            </w:pPr>
            <w:r w:rsidRPr="00CC5CA8">
              <w:rPr>
                <w:rFonts w:cs="Arial"/>
              </w:rPr>
              <w:t>D</w:t>
            </w:r>
          </w:p>
        </w:tc>
        <w:tc>
          <w:tcPr>
            <w:tcW w:w="4395" w:type="dxa"/>
          </w:tcPr>
          <w:p w14:paraId="7CDEFC32" w14:textId="77777777" w:rsidR="00CC5CA8" w:rsidRPr="00CC5CA8" w:rsidRDefault="00CC5CA8" w:rsidP="00CC5CA8">
            <w:pPr>
              <w:tabs>
                <w:tab w:val="left" w:pos="360"/>
              </w:tabs>
              <w:rPr>
                <w:rFonts w:cs="Arial"/>
                <w:sz w:val="22"/>
                <w:szCs w:val="22"/>
              </w:rPr>
            </w:pPr>
            <w:r w:rsidRPr="00CC5CA8">
              <w:rPr>
                <w:rFonts w:cs="Arial"/>
                <w:sz w:val="22"/>
                <w:szCs w:val="22"/>
              </w:rPr>
              <w:t>Staff using ladders or stepladders have been trained in pre-use checks and safe working methods (See Yellow Folder section 14).</w:t>
            </w:r>
          </w:p>
        </w:tc>
        <w:tc>
          <w:tcPr>
            <w:tcW w:w="708" w:type="dxa"/>
          </w:tcPr>
          <w:p w14:paraId="117E0294"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2A359759"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64FBF1EB" w14:textId="77777777" w:rsidR="00CC5CA8" w:rsidRPr="00CC5CA8" w:rsidRDefault="00CC5CA8" w:rsidP="00CC5CA8">
            <w:pPr>
              <w:rPr>
                <w:rFonts w:cs="Arial"/>
              </w:rPr>
            </w:pPr>
          </w:p>
        </w:tc>
      </w:tr>
      <w:tr w:rsidR="00CC5CA8" w:rsidRPr="00CC5CA8" w14:paraId="3C6D08EE" w14:textId="77777777" w:rsidTr="00CC5CA8">
        <w:tc>
          <w:tcPr>
            <w:tcW w:w="562" w:type="dxa"/>
          </w:tcPr>
          <w:p w14:paraId="3B1B6945" w14:textId="77777777" w:rsidR="00CC5CA8" w:rsidRPr="00CC5CA8" w:rsidRDefault="00CC5CA8" w:rsidP="00CC5CA8">
            <w:pPr>
              <w:rPr>
                <w:rFonts w:cs="Arial"/>
              </w:rPr>
            </w:pPr>
            <w:r w:rsidRPr="00CC5CA8">
              <w:rPr>
                <w:rFonts w:cs="Arial"/>
              </w:rPr>
              <w:t>E</w:t>
            </w:r>
          </w:p>
        </w:tc>
        <w:tc>
          <w:tcPr>
            <w:tcW w:w="4395" w:type="dxa"/>
          </w:tcPr>
          <w:p w14:paraId="25A23F21" w14:textId="77777777" w:rsidR="00CC5CA8" w:rsidRPr="00CC5CA8" w:rsidRDefault="00CC5CA8" w:rsidP="00CC5CA8">
            <w:pPr>
              <w:tabs>
                <w:tab w:val="left" w:pos="360"/>
              </w:tabs>
              <w:rPr>
                <w:rFonts w:cs="Arial"/>
                <w:sz w:val="22"/>
                <w:szCs w:val="22"/>
              </w:rPr>
            </w:pPr>
            <w:r w:rsidRPr="00CC5CA8">
              <w:rPr>
                <w:rFonts w:cs="Arial"/>
                <w:sz w:val="22"/>
                <w:szCs w:val="22"/>
              </w:rPr>
              <w:t>All Staff in schools receive a tool box talk on the risks in school especially when putting up displays etc.</w:t>
            </w:r>
          </w:p>
        </w:tc>
        <w:tc>
          <w:tcPr>
            <w:tcW w:w="708" w:type="dxa"/>
          </w:tcPr>
          <w:p w14:paraId="5C5C9E44"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68308944"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90EEB7E" w14:textId="77777777" w:rsidR="00CC5CA8" w:rsidRPr="00CC5CA8" w:rsidRDefault="00CC5CA8" w:rsidP="00CC5CA8">
            <w:pPr>
              <w:rPr>
                <w:rFonts w:cs="Arial"/>
              </w:rPr>
            </w:pPr>
          </w:p>
        </w:tc>
      </w:tr>
      <w:tr w:rsidR="00CC5CA8" w:rsidRPr="00CC5CA8" w14:paraId="308A2421" w14:textId="77777777" w:rsidTr="00CC5CA8">
        <w:tc>
          <w:tcPr>
            <w:tcW w:w="562" w:type="dxa"/>
          </w:tcPr>
          <w:p w14:paraId="3DFC693A" w14:textId="77777777" w:rsidR="00CC5CA8" w:rsidRPr="00CC5CA8" w:rsidRDefault="00CC5CA8" w:rsidP="00CC5CA8">
            <w:pPr>
              <w:rPr>
                <w:rFonts w:cs="Arial"/>
              </w:rPr>
            </w:pPr>
            <w:r w:rsidRPr="00CC5CA8">
              <w:rPr>
                <w:rFonts w:cs="Arial"/>
              </w:rPr>
              <w:t>F</w:t>
            </w:r>
          </w:p>
        </w:tc>
        <w:tc>
          <w:tcPr>
            <w:tcW w:w="4395" w:type="dxa"/>
          </w:tcPr>
          <w:p w14:paraId="175DBCF3" w14:textId="77777777" w:rsidR="00CC5CA8" w:rsidRPr="00CC5CA8" w:rsidRDefault="00CC5CA8" w:rsidP="00CC5CA8">
            <w:pPr>
              <w:tabs>
                <w:tab w:val="left" w:pos="360"/>
              </w:tabs>
              <w:rPr>
                <w:rFonts w:cs="Arial"/>
                <w:sz w:val="22"/>
                <w:szCs w:val="22"/>
              </w:rPr>
            </w:pPr>
            <w:r w:rsidRPr="00CC5CA8">
              <w:rPr>
                <w:rFonts w:cs="Arial"/>
                <w:sz w:val="22"/>
                <w:szCs w:val="22"/>
              </w:rPr>
              <w:t>All access equipment is kept secure when not in authorised use.</w:t>
            </w:r>
          </w:p>
        </w:tc>
        <w:tc>
          <w:tcPr>
            <w:tcW w:w="708" w:type="dxa"/>
          </w:tcPr>
          <w:p w14:paraId="022678D1"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8F5A8CB"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3593670" w14:textId="77777777" w:rsidR="00CC5CA8" w:rsidRPr="00CC5CA8" w:rsidRDefault="00CC5CA8" w:rsidP="00CC5CA8">
            <w:pPr>
              <w:rPr>
                <w:rFonts w:cs="Arial"/>
              </w:rPr>
            </w:pPr>
          </w:p>
        </w:tc>
      </w:tr>
      <w:tr w:rsidR="00CC5CA8" w:rsidRPr="00CC5CA8" w14:paraId="202B8AE4" w14:textId="77777777" w:rsidTr="00CC5CA8">
        <w:tc>
          <w:tcPr>
            <w:tcW w:w="562" w:type="dxa"/>
          </w:tcPr>
          <w:p w14:paraId="3E98DDBB" w14:textId="77777777" w:rsidR="00CC5CA8" w:rsidRPr="00CC5CA8" w:rsidRDefault="00CC5CA8" w:rsidP="00CC5CA8">
            <w:pPr>
              <w:rPr>
                <w:rFonts w:cs="Arial"/>
              </w:rPr>
            </w:pPr>
            <w:r w:rsidRPr="00CC5CA8">
              <w:rPr>
                <w:rFonts w:cs="Arial"/>
              </w:rPr>
              <w:t>G</w:t>
            </w:r>
          </w:p>
        </w:tc>
        <w:tc>
          <w:tcPr>
            <w:tcW w:w="4395" w:type="dxa"/>
          </w:tcPr>
          <w:p w14:paraId="097F1D50" w14:textId="77777777" w:rsidR="00CC5CA8" w:rsidRPr="00CC5CA8" w:rsidRDefault="00CC5CA8" w:rsidP="00CC5CA8">
            <w:pPr>
              <w:tabs>
                <w:tab w:val="left" w:pos="360"/>
              </w:tabs>
              <w:rPr>
                <w:rFonts w:cs="Arial"/>
                <w:sz w:val="22"/>
                <w:szCs w:val="22"/>
              </w:rPr>
            </w:pPr>
            <w:r w:rsidRPr="00CC5CA8">
              <w:rPr>
                <w:rFonts w:cs="Arial"/>
                <w:sz w:val="22"/>
                <w:szCs w:val="22"/>
              </w:rPr>
              <w:t>Person/s responsible for working at height have received awareness training.</w:t>
            </w:r>
          </w:p>
        </w:tc>
        <w:tc>
          <w:tcPr>
            <w:tcW w:w="708" w:type="dxa"/>
          </w:tcPr>
          <w:p w14:paraId="6C943963"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0D6A7511"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819C872" w14:textId="77777777" w:rsidR="00CC5CA8" w:rsidRPr="00CC5CA8" w:rsidRDefault="00CC5CA8" w:rsidP="00CC5CA8">
            <w:pPr>
              <w:rPr>
                <w:rFonts w:cs="Arial"/>
              </w:rPr>
            </w:pPr>
          </w:p>
        </w:tc>
      </w:tr>
    </w:tbl>
    <w:p w14:paraId="417C1FA0" w14:textId="77777777" w:rsidR="00CC5CA8" w:rsidRPr="00CC5CA8" w:rsidRDefault="00CC5CA8" w:rsidP="00CC5CA8">
      <w:pPr>
        <w:rPr>
          <w:rFonts w:cs="Arial"/>
        </w:rPr>
      </w:pPr>
    </w:p>
    <w:p w14:paraId="51D60BF3" w14:textId="77777777" w:rsidR="00CC5CA8" w:rsidRPr="00CC5CA8" w:rsidRDefault="00CC5CA8" w:rsidP="00CC5CA8">
      <w:pPr>
        <w:pStyle w:val="Heading2"/>
        <w:rPr>
          <w:rFonts w:cs="Arial"/>
        </w:rPr>
      </w:pPr>
      <w:bookmarkStart w:id="26" w:name="_Toc491166058"/>
      <w:r w:rsidRPr="00CC5CA8">
        <w:rPr>
          <w:rFonts w:cs="Arial"/>
        </w:rPr>
        <w:t>20. Moving and Handling Items of Equipment</w:t>
      </w:r>
      <w:bookmarkEnd w:id="26"/>
    </w:p>
    <w:p w14:paraId="1B95466A" w14:textId="77777777" w:rsidR="00CC5CA8" w:rsidRPr="00CC5CA8" w:rsidRDefault="00CC5CA8" w:rsidP="00CC5CA8">
      <w:pPr>
        <w:rPr>
          <w:rFonts w:cs="Arial"/>
        </w:rPr>
      </w:pP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CC5CA8" w:rsidRPr="00CC5CA8" w14:paraId="4E0F989E" w14:textId="77777777" w:rsidTr="00CC5CA8">
        <w:tc>
          <w:tcPr>
            <w:tcW w:w="9776" w:type="dxa"/>
            <w:gridSpan w:val="5"/>
          </w:tcPr>
          <w:p w14:paraId="48BB21E1" w14:textId="77777777" w:rsidR="00CC5CA8" w:rsidRPr="00CC5CA8" w:rsidRDefault="00CC5CA8" w:rsidP="00CC5CA8">
            <w:pPr>
              <w:rPr>
                <w:rFonts w:cs="Arial"/>
              </w:rPr>
            </w:pPr>
            <w:r w:rsidRPr="00CC5CA8">
              <w:rPr>
                <w:rFonts w:cs="Arial"/>
              </w:rPr>
              <w:t>Responsible person:</w:t>
            </w:r>
          </w:p>
        </w:tc>
      </w:tr>
      <w:tr w:rsidR="00CC5CA8" w:rsidRPr="00CC5CA8" w14:paraId="7096A97B" w14:textId="77777777" w:rsidTr="00CC5CA8">
        <w:tc>
          <w:tcPr>
            <w:tcW w:w="4957" w:type="dxa"/>
            <w:gridSpan w:val="2"/>
          </w:tcPr>
          <w:p w14:paraId="475EC41C" w14:textId="77777777" w:rsidR="00CC5CA8" w:rsidRPr="00CC5CA8" w:rsidRDefault="00CC5CA8" w:rsidP="00CC5CA8">
            <w:pPr>
              <w:jc w:val="center"/>
              <w:rPr>
                <w:rFonts w:cs="Arial"/>
              </w:rPr>
            </w:pPr>
            <w:r w:rsidRPr="00CC5CA8">
              <w:rPr>
                <w:rFonts w:cs="Arial"/>
              </w:rPr>
              <w:t>Details</w:t>
            </w:r>
          </w:p>
        </w:tc>
        <w:tc>
          <w:tcPr>
            <w:tcW w:w="708" w:type="dxa"/>
          </w:tcPr>
          <w:p w14:paraId="1996306E" w14:textId="77777777" w:rsidR="00CC5CA8" w:rsidRPr="00CC5CA8" w:rsidRDefault="00CC5CA8" w:rsidP="00CC5CA8">
            <w:pPr>
              <w:jc w:val="center"/>
              <w:rPr>
                <w:rFonts w:cs="Arial"/>
              </w:rPr>
            </w:pPr>
            <w:r w:rsidRPr="00CC5CA8">
              <w:rPr>
                <w:rFonts w:cs="Arial"/>
              </w:rPr>
              <w:t>Yes</w:t>
            </w:r>
          </w:p>
        </w:tc>
        <w:tc>
          <w:tcPr>
            <w:tcW w:w="851" w:type="dxa"/>
          </w:tcPr>
          <w:p w14:paraId="31CC9FAA" w14:textId="77777777" w:rsidR="00CC5CA8" w:rsidRPr="00CC5CA8" w:rsidRDefault="00CC5CA8" w:rsidP="00CC5CA8">
            <w:pPr>
              <w:jc w:val="center"/>
              <w:rPr>
                <w:rFonts w:cs="Arial"/>
              </w:rPr>
            </w:pPr>
            <w:r w:rsidRPr="00CC5CA8">
              <w:rPr>
                <w:rFonts w:cs="Arial"/>
              </w:rPr>
              <w:t>No</w:t>
            </w:r>
          </w:p>
        </w:tc>
        <w:tc>
          <w:tcPr>
            <w:tcW w:w="3260" w:type="dxa"/>
          </w:tcPr>
          <w:p w14:paraId="1215FCF9" w14:textId="77777777" w:rsidR="00CC5CA8" w:rsidRPr="00CC5CA8" w:rsidRDefault="00CC5CA8" w:rsidP="00CC5CA8">
            <w:pPr>
              <w:jc w:val="center"/>
              <w:rPr>
                <w:rFonts w:cs="Arial"/>
              </w:rPr>
            </w:pPr>
            <w:r w:rsidRPr="00CC5CA8">
              <w:rPr>
                <w:rFonts w:cs="Arial"/>
              </w:rPr>
              <w:t>Evidence / Comments</w:t>
            </w:r>
          </w:p>
        </w:tc>
      </w:tr>
      <w:tr w:rsidR="00CC5CA8" w:rsidRPr="00CC5CA8" w14:paraId="33E912A0" w14:textId="77777777" w:rsidTr="00CC5CA8">
        <w:tc>
          <w:tcPr>
            <w:tcW w:w="562" w:type="dxa"/>
          </w:tcPr>
          <w:p w14:paraId="5EF0C965" w14:textId="77777777" w:rsidR="00CC5CA8" w:rsidRPr="00CC5CA8" w:rsidRDefault="00CC5CA8" w:rsidP="00CC5CA8">
            <w:pPr>
              <w:rPr>
                <w:rFonts w:cs="Arial"/>
              </w:rPr>
            </w:pPr>
            <w:r w:rsidRPr="00CC5CA8">
              <w:rPr>
                <w:rFonts w:cs="Arial"/>
              </w:rPr>
              <w:t>A</w:t>
            </w:r>
          </w:p>
        </w:tc>
        <w:tc>
          <w:tcPr>
            <w:tcW w:w="4395" w:type="dxa"/>
          </w:tcPr>
          <w:p w14:paraId="566B0F51" w14:textId="77777777" w:rsidR="00CC5CA8" w:rsidRPr="00CC5CA8" w:rsidRDefault="00CC5CA8" w:rsidP="00CC5CA8">
            <w:pPr>
              <w:numPr>
                <w:ilvl w:val="12"/>
                <w:numId w:val="0"/>
              </w:numPr>
              <w:rPr>
                <w:rFonts w:cs="Arial"/>
                <w:sz w:val="22"/>
              </w:rPr>
            </w:pPr>
            <w:r w:rsidRPr="00CC5CA8">
              <w:rPr>
                <w:rFonts w:cs="Arial"/>
                <w:sz w:val="22"/>
              </w:rPr>
              <w:t>The significant moving and handling tasks in the school have been assessed and measures implemented to reduce this risks.</w:t>
            </w:r>
          </w:p>
        </w:tc>
        <w:tc>
          <w:tcPr>
            <w:tcW w:w="708" w:type="dxa"/>
          </w:tcPr>
          <w:p w14:paraId="64377848"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3F0E448A"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1682891" w14:textId="77777777" w:rsidR="00CC5CA8" w:rsidRPr="00CC5CA8" w:rsidRDefault="00CC5CA8" w:rsidP="00CC5CA8">
            <w:pPr>
              <w:rPr>
                <w:rFonts w:cs="Arial"/>
              </w:rPr>
            </w:pPr>
          </w:p>
        </w:tc>
      </w:tr>
      <w:tr w:rsidR="00CC5CA8" w:rsidRPr="00CC5CA8" w14:paraId="2EA5DC9F" w14:textId="77777777" w:rsidTr="00CC5CA8">
        <w:tc>
          <w:tcPr>
            <w:tcW w:w="562" w:type="dxa"/>
          </w:tcPr>
          <w:p w14:paraId="0F7C56B3" w14:textId="77777777" w:rsidR="00CC5CA8" w:rsidRPr="00CC5CA8" w:rsidRDefault="00CC5CA8" w:rsidP="00CC5CA8">
            <w:pPr>
              <w:rPr>
                <w:rFonts w:cs="Arial"/>
              </w:rPr>
            </w:pPr>
            <w:r w:rsidRPr="00CC5CA8">
              <w:rPr>
                <w:rFonts w:cs="Arial"/>
              </w:rPr>
              <w:t>B</w:t>
            </w:r>
          </w:p>
        </w:tc>
        <w:tc>
          <w:tcPr>
            <w:tcW w:w="4395" w:type="dxa"/>
          </w:tcPr>
          <w:p w14:paraId="3016CAF3" w14:textId="77777777" w:rsidR="00CC5CA8" w:rsidRPr="00CC5CA8" w:rsidRDefault="00CC5CA8" w:rsidP="00CC5CA8">
            <w:pPr>
              <w:numPr>
                <w:ilvl w:val="12"/>
                <w:numId w:val="0"/>
              </w:numPr>
              <w:jc w:val="both"/>
              <w:rPr>
                <w:rFonts w:cs="Arial"/>
                <w:sz w:val="22"/>
              </w:rPr>
            </w:pPr>
            <w:r w:rsidRPr="00CC5CA8">
              <w:rPr>
                <w:rFonts w:cs="Arial"/>
                <w:sz w:val="22"/>
              </w:rPr>
              <w:t>Equipment to reduce the manual handling risks has been provided e.g. trolleys and barrows</w:t>
            </w:r>
            <w:r w:rsidR="000502C0">
              <w:rPr>
                <w:rFonts w:cs="Arial"/>
                <w:sz w:val="22"/>
              </w:rPr>
              <w:t xml:space="preserve"> </w:t>
            </w:r>
            <w:bookmarkStart w:id="27" w:name="_Hlk16580206"/>
            <w:r w:rsidR="000502C0" w:rsidRPr="002569C3">
              <w:rPr>
                <w:rFonts w:cs="Arial"/>
                <w:sz w:val="22"/>
              </w:rPr>
              <w:t xml:space="preserve">and these are </w:t>
            </w:r>
            <w:r w:rsidR="00D86343" w:rsidRPr="002569C3">
              <w:rPr>
                <w:rFonts w:cs="Arial"/>
                <w:sz w:val="22"/>
              </w:rPr>
              <w:t>checked,</w:t>
            </w:r>
            <w:r w:rsidR="000502C0" w:rsidRPr="002569C3">
              <w:rPr>
                <w:rFonts w:cs="Arial"/>
                <w:sz w:val="22"/>
              </w:rPr>
              <w:t xml:space="preserve"> and records maintained</w:t>
            </w:r>
            <w:r w:rsidRPr="002569C3">
              <w:rPr>
                <w:rFonts w:cs="Arial"/>
                <w:sz w:val="22"/>
              </w:rPr>
              <w:t>.</w:t>
            </w:r>
            <w:r w:rsidR="003A49D3" w:rsidRPr="002569C3">
              <w:rPr>
                <w:rFonts w:cs="Arial"/>
                <w:sz w:val="22"/>
              </w:rPr>
              <w:t xml:space="preserve"> (PUWER, LOLER)</w:t>
            </w:r>
            <w:bookmarkEnd w:id="27"/>
          </w:p>
        </w:tc>
        <w:tc>
          <w:tcPr>
            <w:tcW w:w="708" w:type="dxa"/>
          </w:tcPr>
          <w:p w14:paraId="75748F69"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13AEA5C2"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2E19CBA2" w14:textId="77777777" w:rsidR="00CC5CA8" w:rsidRPr="00CC5CA8" w:rsidRDefault="00CC5CA8" w:rsidP="00CC5CA8">
            <w:pPr>
              <w:rPr>
                <w:rFonts w:cs="Arial"/>
              </w:rPr>
            </w:pPr>
          </w:p>
        </w:tc>
      </w:tr>
      <w:tr w:rsidR="00CC5CA8" w:rsidRPr="00CC5CA8" w14:paraId="0C6DA9F1" w14:textId="77777777" w:rsidTr="00CC5CA8">
        <w:tc>
          <w:tcPr>
            <w:tcW w:w="562" w:type="dxa"/>
          </w:tcPr>
          <w:p w14:paraId="2C0D8047" w14:textId="77777777" w:rsidR="00CC5CA8" w:rsidRPr="00CC5CA8" w:rsidRDefault="00CC5CA8" w:rsidP="00CC5CA8">
            <w:pPr>
              <w:rPr>
                <w:rFonts w:cs="Arial"/>
              </w:rPr>
            </w:pPr>
            <w:r w:rsidRPr="00CC5CA8">
              <w:rPr>
                <w:rFonts w:cs="Arial"/>
              </w:rPr>
              <w:t>C</w:t>
            </w:r>
          </w:p>
        </w:tc>
        <w:tc>
          <w:tcPr>
            <w:tcW w:w="4395" w:type="dxa"/>
          </w:tcPr>
          <w:p w14:paraId="1CFEE655" w14:textId="77777777" w:rsidR="00CC5CA8" w:rsidRPr="00CC5CA8" w:rsidRDefault="00CC5CA8" w:rsidP="00CC5CA8">
            <w:pPr>
              <w:numPr>
                <w:ilvl w:val="12"/>
                <w:numId w:val="0"/>
              </w:numPr>
              <w:jc w:val="both"/>
              <w:rPr>
                <w:rFonts w:cs="Arial"/>
                <w:sz w:val="22"/>
              </w:rPr>
            </w:pPr>
            <w:r w:rsidRPr="00CC5CA8">
              <w:rPr>
                <w:rFonts w:cs="Arial"/>
                <w:sz w:val="22"/>
              </w:rPr>
              <w:t>Staff whose work involves significant moving and handling have been trained in the techniques and procedures which minimise the risk of injury.</w:t>
            </w:r>
          </w:p>
        </w:tc>
        <w:tc>
          <w:tcPr>
            <w:tcW w:w="708" w:type="dxa"/>
          </w:tcPr>
          <w:p w14:paraId="79D709BE"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851" w:type="dxa"/>
          </w:tcPr>
          <w:p w14:paraId="499DA713" w14:textId="77777777" w:rsidR="00CC5CA8" w:rsidRPr="00CC5CA8" w:rsidRDefault="00CC5CA8" w:rsidP="00CC5CA8">
            <w:pPr>
              <w:rPr>
                <w:rFonts w:cs="Arial"/>
              </w:rPr>
            </w:pPr>
            <w:r w:rsidRPr="00CC5CA8">
              <w:rPr>
                <w:rFonts w:cs="Arial"/>
                <w:bCs/>
                <w:sz w:val="22"/>
                <w:szCs w:val="22"/>
              </w:rPr>
              <w:fldChar w:fldCharType="begin">
                <w:ffData>
                  <w:name w:val="Check1"/>
                  <w:enabled/>
                  <w:calcOnExit w:val="0"/>
                  <w:checkBox>
                    <w:size w:val="40"/>
                    <w:default w:val="0"/>
                  </w:checkBox>
                </w:ffData>
              </w:fldChar>
            </w:r>
            <w:r w:rsidRPr="00CC5CA8">
              <w:rPr>
                <w:rFonts w:cs="Arial"/>
                <w:bCs/>
                <w:sz w:val="22"/>
                <w:szCs w:val="22"/>
              </w:rPr>
              <w:instrText xml:space="preserve"> FORMCHECKBOX </w:instrText>
            </w:r>
            <w:r w:rsidR="002569C3">
              <w:rPr>
                <w:rFonts w:cs="Arial"/>
                <w:bCs/>
                <w:sz w:val="22"/>
                <w:szCs w:val="22"/>
              </w:rPr>
            </w:r>
            <w:r w:rsidR="002569C3">
              <w:rPr>
                <w:rFonts w:cs="Arial"/>
                <w:bCs/>
                <w:sz w:val="22"/>
                <w:szCs w:val="22"/>
              </w:rPr>
              <w:fldChar w:fldCharType="separate"/>
            </w:r>
            <w:r w:rsidRPr="00CC5CA8">
              <w:rPr>
                <w:rFonts w:cs="Arial"/>
                <w:bCs/>
                <w:sz w:val="22"/>
                <w:szCs w:val="22"/>
              </w:rPr>
              <w:fldChar w:fldCharType="end"/>
            </w:r>
          </w:p>
        </w:tc>
        <w:tc>
          <w:tcPr>
            <w:tcW w:w="3260" w:type="dxa"/>
          </w:tcPr>
          <w:p w14:paraId="401F50DB" w14:textId="77777777" w:rsidR="00CC5CA8" w:rsidRPr="00CC5CA8" w:rsidRDefault="00CC5CA8" w:rsidP="00CC5CA8">
            <w:pPr>
              <w:rPr>
                <w:rFonts w:cs="Arial"/>
              </w:rPr>
            </w:pPr>
          </w:p>
        </w:tc>
      </w:tr>
    </w:tbl>
    <w:p w14:paraId="661D47DC" w14:textId="77777777" w:rsidR="00CC5CA8" w:rsidRPr="00CC5CA8" w:rsidRDefault="00CC5CA8" w:rsidP="00CC5CA8">
      <w:pPr>
        <w:rPr>
          <w:rFonts w:cs="Arial"/>
        </w:rPr>
      </w:pPr>
    </w:p>
    <w:p w14:paraId="0C5A9D70" w14:textId="77777777" w:rsidR="008060EE" w:rsidRDefault="008060EE">
      <w:pPr>
        <w:spacing w:after="160" w:line="259" w:lineRule="auto"/>
        <w:rPr>
          <w:rFonts w:cs="Arial"/>
        </w:rPr>
      </w:pPr>
    </w:p>
    <w:p w14:paraId="0B56955A" w14:textId="77777777" w:rsidR="008060EE" w:rsidRDefault="008060EE">
      <w:pPr>
        <w:spacing w:after="160" w:line="259" w:lineRule="auto"/>
        <w:rPr>
          <w:rFonts w:cs="Arial"/>
        </w:rPr>
      </w:pPr>
    </w:p>
    <w:p w14:paraId="13AC5200" w14:textId="77777777" w:rsidR="008060EE" w:rsidRPr="002569C3" w:rsidRDefault="008060EE">
      <w:pPr>
        <w:spacing w:after="160" w:line="259" w:lineRule="auto"/>
        <w:rPr>
          <w:rFonts w:cs="Arial"/>
          <w:sz w:val="36"/>
          <w:szCs w:val="36"/>
        </w:rPr>
      </w:pPr>
      <w:bookmarkStart w:id="28" w:name="_Hlk16580229"/>
      <w:r w:rsidRPr="002569C3">
        <w:rPr>
          <w:rFonts w:cs="Arial"/>
          <w:sz w:val="36"/>
          <w:szCs w:val="36"/>
        </w:rPr>
        <w:lastRenderedPageBreak/>
        <w:t>21. Other Inspections</w:t>
      </w:r>
    </w:p>
    <w:tbl>
      <w:tblPr>
        <w:tblStyle w:val="TableGrid"/>
        <w:tblW w:w="9776" w:type="dxa"/>
        <w:tblLayout w:type="fixed"/>
        <w:tblLook w:val="04A0" w:firstRow="1" w:lastRow="0" w:firstColumn="1" w:lastColumn="0" w:noHBand="0" w:noVBand="1"/>
      </w:tblPr>
      <w:tblGrid>
        <w:gridCol w:w="562"/>
        <w:gridCol w:w="4395"/>
        <w:gridCol w:w="708"/>
        <w:gridCol w:w="851"/>
        <w:gridCol w:w="3260"/>
      </w:tblGrid>
      <w:tr w:rsidR="002569C3" w:rsidRPr="002569C3" w14:paraId="28E85138" w14:textId="77777777" w:rsidTr="00080207">
        <w:tc>
          <w:tcPr>
            <w:tcW w:w="9776" w:type="dxa"/>
            <w:gridSpan w:val="5"/>
          </w:tcPr>
          <w:p w14:paraId="54D2753C" w14:textId="77777777" w:rsidR="008060EE" w:rsidRPr="002569C3" w:rsidRDefault="008060EE" w:rsidP="00080207">
            <w:pPr>
              <w:rPr>
                <w:rFonts w:cs="Arial"/>
              </w:rPr>
            </w:pPr>
            <w:r w:rsidRPr="002569C3">
              <w:rPr>
                <w:rFonts w:cs="Arial"/>
              </w:rPr>
              <w:t>Responsible person:</w:t>
            </w:r>
          </w:p>
        </w:tc>
      </w:tr>
      <w:tr w:rsidR="002569C3" w:rsidRPr="002569C3" w14:paraId="5C58ABF3" w14:textId="77777777" w:rsidTr="00080207">
        <w:tc>
          <w:tcPr>
            <w:tcW w:w="4957" w:type="dxa"/>
            <w:gridSpan w:val="2"/>
          </w:tcPr>
          <w:p w14:paraId="7380A3B0" w14:textId="77777777" w:rsidR="008060EE" w:rsidRPr="002569C3" w:rsidRDefault="008060EE" w:rsidP="00080207">
            <w:pPr>
              <w:jc w:val="center"/>
              <w:rPr>
                <w:rFonts w:cs="Arial"/>
              </w:rPr>
            </w:pPr>
            <w:r w:rsidRPr="002569C3">
              <w:rPr>
                <w:rFonts w:cs="Arial"/>
              </w:rPr>
              <w:t>Details</w:t>
            </w:r>
          </w:p>
        </w:tc>
        <w:tc>
          <w:tcPr>
            <w:tcW w:w="708" w:type="dxa"/>
          </w:tcPr>
          <w:p w14:paraId="291488AE" w14:textId="77777777" w:rsidR="008060EE" w:rsidRPr="002569C3" w:rsidRDefault="008060EE" w:rsidP="00080207">
            <w:pPr>
              <w:jc w:val="center"/>
              <w:rPr>
                <w:rFonts w:cs="Arial"/>
              </w:rPr>
            </w:pPr>
            <w:r w:rsidRPr="002569C3">
              <w:rPr>
                <w:rFonts w:cs="Arial"/>
              </w:rPr>
              <w:t>Yes</w:t>
            </w:r>
          </w:p>
        </w:tc>
        <w:tc>
          <w:tcPr>
            <w:tcW w:w="851" w:type="dxa"/>
          </w:tcPr>
          <w:p w14:paraId="13CC4ADD" w14:textId="77777777" w:rsidR="008060EE" w:rsidRPr="002569C3" w:rsidRDefault="008060EE" w:rsidP="00080207">
            <w:pPr>
              <w:jc w:val="center"/>
              <w:rPr>
                <w:rFonts w:cs="Arial"/>
              </w:rPr>
            </w:pPr>
            <w:r w:rsidRPr="002569C3">
              <w:rPr>
                <w:rFonts w:cs="Arial"/>
              </w:rPr>
              <w:t>No</w:t>
            </w:r>
          </w:p>
        </w:tc>
        <w:tc>
          <w:tcPr>
            <w:tcW w:w="3260" w:type="dxa"/>
          </w:tcPr>
          <w:p w14:paraId="1F60B6FC" w14:textId="77777777" w:rsidR="008060EE" w:rsidRPr="002569C3" w:rsidRDefault="008060EE" w:rsidP="00080207">
            <w:pPr>
              <w:jc w:val="center"/>
              <w:rPr>
                <w:rFonts w:cs="Arial"/>
              </w:rPr>
            </w:pPr>
            <w:r w:rsidRPr="002569C3">
              <w:rPr>
                <w:rFonts w:cs="Arial"/>
              </w:rPr>
              <w:t>Evidence / Comments</w:t>
            </w:r>
          </w:p>
        </w:tc>
      </w:tr>
      <w:tr w:rsidR="002569C3" w:rsidRPr="002569C3" w14:paraId="7C7A2518" w14:textId="77777777" w:rsidTr="00080207">
        <w:tc>
          <w:tcPr>
            <w:tcW w:w="562" w:type="dxa"/>
          </w:tcPr>
          <w:p w14:paraId="50C97147" w14:textId="77777777" w:rsidR="008060EE" w:rsidRPr="002569C3" w:rsidRDefault="008060EE" w:rsidP="00080207">
            <w:pPr>
              <w:rPr>
                <w:rFonts w:cs="Arial"/>
              </w:rPr>
            </w:pPr>
            <w:r w:rsidRPr="002569C3">
              <w:rPr>
                <w:rFonts w:cs="Arial"/>
              </w:rPr>
              <w:t>A</w:t>
            </w:r>
          </w:p>
        </w:tc>
        <w:tc>
          <w:tcPr>
            <w:tcW w:w="4395" w:type="dxa"/>
          </w:tcPr>
          <w:p w14:paraId="5B0B8F20" w14:textId="77777777" w:rsidR="008060EE" w:rsidRPr="002569C3" w:rsidRDefault="008060EE" w:rsidP="00080207">
            <w:pPr>
              <w:numPr>
                <w:ilvl w:val="12"/>
                <w:numId w:val="0"/>
              </w:numPr>
              <w:rPr>
                <w:rFonts w:cs="Arial"/>
                <w:sz w:val="22"/>
              </w:rPr>
            </w:pPr>
            <w:r w:rsidRPr="002569C3">
              <w:rPr>
                <w:rFonts w:cs="Arial"/>
                <w:sz w:val="22"/>
                <w:szCs w:val="22"/>
              </w:rPr>
              <w:t xml:space="preserve">A competent member of staff has been nominated as the person responsible for </w:t>
            </w:r>
            <w:r w:rsidR="006D3E81" w:rsidRPr="002569C3">
              <w:rPr>
                <w:rFonts w:cs="Arial"/>
                <w:sz w:val="22"/>
                <w:szCs w:val="22"/>
              </w:rPr>
              <w:t>managing ‘</w:t>
            </w:r>
            <w:r w:rsidRPr="002569C3">
              <w:rPr>
                <w:rFonts w:cs="Arial"/>
                <w:sz w:val="22"/>
                <w:szCs w:val="22"/>
              </w:rPr>
              <w:t>Other Inspections’</w:t>
            </w:r>
            <w:r w:rsidR="00C12719" w:rsidRPr="002569C3">
              <w:rPr>
                <w:rFonts w:cs="Arial"/>
                <w:sz w:val="22"/>
                <w:szCs w:val="22"/>
              </w:rPr>
              <w:t xml:space="preserve"> (See Audit Checklist)</w:t>
            </w:r>
          </w:p>
        </w:tc>
        <w:tc>
          <w:tcPr>
            <w:tcW w:w="708" w:type="dxa"/>
          </w:tcPr>
          <w:p w14:paraId="657EB2C3" w14:textId="77777777" w:rsidR="008060EE" w:rsidRPr="002569C3" w:rsidRDefault="008060EE" w:rsidP="00080207">
            <w:pPr>
              <w:rPr>
                <w:rFonts w:cs="Arial"/>
              </w:rPr>
            </w:pPr>
            <w:r w:rsidRPr="002569C3">
              <w:rPr>
                <w:rFonts w:cs="Arial"/>
                <w:bCs/>
                <w:sz w:val="22"/>
                <w:szCs w:val="22"/>
              </w:rPr>
              <w:fldChar w:fldCharType="begin">
                <w:ffData>
                  <w:name w:val="Check1"/>
                  <w:enabled/>
                  <w:calcOnExit w:val="0"/>
                  <w:checkBox>
                    <w:size w:val="40"/>
                    <w:default w:val="0"/>
                  </w:checkBox>
                </w:ffData>
              </w:fldChar>
            </w:r>
            <w:r w:rsidRPr="002569C3">
              <w:rPr>
                <w:rFonts w:cs="Arial"/>
                <w:bCs/>
                <w:sz w:val="22"/>
                <w:szCs w:val="22"/>
              </w:rPr>
              <w:instrText xml:space="preserve"> FORMCHECKBOX </w:instrText>
            </w:r>
            <w:r w:rsidR="002569C3" w:rsidRPr="002569C3">
              <w:rPr>
                <w:rFonts w:cs="Arial"/>
                <w:bCs/>
                <w:sz w:val="22"/>
                <w:szCs w:val="22"/>
              </w:rPr>
            </w:r>
            <w:r w:rsidR="002569C3" w:rsidRPr="002569C3">
              <w:rPr>
                <w:rFonts w:cs="Arial"/>
                <w:bCs/>
                <w:sz w:val="22"/>
                <w:szCs w:val="22"/>
              </w:rPr>
              <w:fldChar w:fldCharType="separate"/>
            </w:r>
            <w:r w:rsidRPr="002569C3">
              <w:rPr>
                <w:rFonts w:cs="Arial"/>
                <w:bCs/>
                <w:sz w:val="22"/>
                <w:szCs w:val="22"/>
              </w:rPr>
              <w:fldChar w:fldCharType="end"/>
            </w:r>
          </w:p>
        </w:tc>
        <w:tc>
          <w:tcPr>
            <w:tcW w:w="851" w:type="dxa"/>
          </w:tcPr>
          <w:p w14:paraId="489CD182" w14:textId="77777777" w:rsidR="008060EE" w:rsidRPr="002569C3" w:rsidRDefault="008060EE" w:rsidP="00080207">
            <w:pPr>
              <w:rPr>
                <w:rFonts w:cs="Arial"/>
              </w:rPr>
            </w:pPr>
            <w:r w:rsidRPr="002569C3">
              <w:rPr>
                <w:rFonts w:cs="Arial"/>
                <w:bCs/>
                <w:sz w:val="22"/>
                <w:szCs w:val="22"/>
              </w:rPr>
              <w:fldChar w:fldCharType="begin">
                <w:ffData>
                  <w:name w:val="Check1"/>
                  <w:enabled/>
                  <w:calcOnExit w:val="0"/>
                  <w:checkBox>
                    <w:size w:val="40"/>
                    <w:default w:val="0"/>
                  </w:checkBox>
                </w:ffData>
              </w:fldChar>
            </w:r>
            <w:r w:rsidRPr="002569C3">
              <w:rPr>
                <w:rFonts w:cs="Arial"/>
                <w:bCs/>
                <w:sz w:val="22"/>
                <w:szCs w:val="22"/>
              </w:rPr>
              <w:instrText xml:space="preserve"> FORMCHECKBOX </w:instrText>
            </w:r>
            <w:r w:rsidR="002569C3" w:rsidRPr="002569C3">
              <w:rPr>
                <w:rFonts w:cs="Arial"/>
                <w:bCs/>
                <w:sz w:val="22"/>
                <w:szCs w:val="22"/>
              </w:rPr>
            </w:r>
            <w:r w:rsidR="002569C3" w:rsidRPr="002569C3">
              <w:rPr>
                <w:rFonts w:cs="Arial"/>
                <w:bCs/>
                <w:sz w:val="22"/>
                <w:szCs w:val="22"/>
              </w:rPr>
              <w:fldChar w:fldCharType="separate"/>
            </w:r>
            <w:r w:rsidRPr="002569C3">
              <w:rPr>
                <w:rFonts w:cs="Arial"/>
                <w:bCs/>
                <w:sz w:val="22"/>
                <w:szCs w:val="22"/>
              </w:rPr>
              <w:fldChar w:fldCharType="end"/>
            </w:r>
          </w:p>
        </w:tc>
        <w:tc>
          <w:tcPr>
            <w:tcW w:w="3260" w:type="dxa"/>
          </w:tcPr>
          <w:p w14:paraId="431E4CEE" w14:textId="77777777" w:rsidR="008060EE" w:rsidRPr="002569C3" w:rsidRDefault="008060EE" w:rsidP="00080207">
            <w:pPr>
              <w:rPr>
                <w:rFonts w:cs="Arial"/>
              </w:rPr>
            </w:pPr>
          </w:p>
        </w:tc>
      </w:tr>
      <w:tr w:rsidR="002569C3" w:rsidRPr="002569C3" w14:paraId="07BDC898" w14:textId="77777777" w:rsidTr="00080207">
        <w:tc>
          <w:tcPr>
            <w:tcW w:w="562" w:type="dxa"/>
          </w:tcPr>
          <w:p w14:paraId="74EDF35D" w14:textId="77777777" w:rsidR="008060EE" w:rsidRPr="002569C3" w:rsidRDefault="008060EE" w:rsidP="00080207">
            <w:pPr>
              <w:rPr>
                <w:rFonts w:cs="Arial"/>
              </w:rPr>
            </w:pPr>
            <w:r w:rsidRPr="002569C3">
              <w:rPr>
                <w:rFonts w:cs="Arial"/>
              </w:rPr>
              <w:t>B</w:t>
            </w:r>
          </w:p>
        </w:tc>
        <w:tc>
          <w:tcPr>
            <w:tcW w:w="4395" w:type="dxa"/>
          </w:tcPr>
          <w:p w14:paraId="679E3B7B" w14:textId="77777777" w:rsidR="008060EE" w:rsidRPr="002569C3" w:rsidRDefault="008060EE" w:rsidP="00080207">
            <w:pPr>
              <w:numPr>
                <w:ilvl w:val="12"/>
                <w:numId w:val="0"/>
              </w:numPr>
              <w:jc w:val="both"/>
              <w:rPr>
                <w:rFonts w:cs="Arial"/>
                <w:sz w:val="22"/>
              </w:rPr>
            </w:pPr>
            <w:r w:rsidRPr="002569C3">
              <w:rPr>
                <w:rFonts w:cs="Arial"/>
                <w:sz w:val="22"/>
              </w:rPr>
              <w:t>These inspections are carried out and records kept. (may include – Kitchens, Powered Gates, Tree surveys, Kilns, LEV, Roller shutters etc.)</w:t>
            </w:r>
          </w:p>
        </w:tc>
        <w:tc>
          <w:tcPr>
            <w:tcW w:w="708" w:type="dxa"/>
          </w:tcPr>
          <w:p w14:paraId="3C5CD1E6" w14:textId="77777777" w:rsidR="008060EE" w:rsidRPr="002569C3" w:rsidRDefault="008060EE" w:rsidP="00080207">
            <w:pPr>
              <w:rPr>
                <w:rFonts w:cs="Arial"/>
              </w:rPr>
            </w:pPr>
            <w:r w:rsidRPr="002569C3">
              <w:rPr>
                <w:rFonts w:cs="Arial"/>
                <w:bCs/>
                <w:sz w:val="22"/>
                <w:szCs w:val="22"/>
              </w:rPr>
              <w:fldChar w:fldCharType="begin">
                <w:ffData>
                  <w:name w:val="Check1"/>
                  <w:enabled/>
                  <w:calcOnExit w:val="0"/>
                  <w:checkBox>
                    <w:size w:val="40"/>
                    <w:default w:val="0"/>
                  </w:checkBox>
                </w:ffData>
              </w:fldChar>
            </w:r>
            <w:r w:rsidRPr="002569C3">
              <w:rPr>
                <w:rFonts w:cs="Arial"/>
                <w:bCs/>
                <w:sz w:val="22"/>
                <w:szCs w:val="22"/>
              </w:rPr>
              <w:instrText xml:space="preserve"> FORMCHECKBOX </w:instrText>
            </w:r>
            <w:r w:rsidR="002569C3" w:rsidRPr="002569C3">
              <w:rPr>
                <w:rFonts w:cs="Arial"/>
                <w:bCs/>
                <w:sz w:val="22"/>
                <w:szCs w:val="22"/>
              </w:rPr>
            </w:r>
            <w:r w:rsidR="002569C3" w:rsidRPr="002569C3">
              <w:rPr>
                <w:rFonts w:cs="Arial"/>
                <w:bCs/>
                <w:sz w:val="22"/>
                <w:szCs w:val="22"/>
              </w:rPr>
              <w:fldChar w:fldCharType="separate"/>
            </w:r>
            <w:r w:rsidRPr="002569C3">
              <w:rPr>
                <w:rFonts w:cs="Arial"/>
                <w:bCs/>
                <w:sz w:val="22"/>
                <w:szCs w:val="22"/>
              </w:rPr>
              <w:fldChar w:fldCharType="end"/>
            </w:r>
          </w:p>
        </w:tc>
        <w:tc>
          <w:tcPr>
            <w:tcW w:w="851" w:type="dxa"/>
          </w:tcPr>
          <w:p w14:paraId="4FED33D4" w14:textId="77777777" w:rsidR="008060EE" w:rsidRPr="002569C3" w:rsidRDefault="008060EE" w:rsidP="00080207">
            <w:pPr>
              <w:rPr>
                <w:rFonts w:cs="Arial"/>
              </w:rPr>
            </w:pPr>
            <w:r w:rsidRPr="002569C3">
              <w:rPr>
                <w:rFonts w:cs="Arial"/>
                <w:bCs/>
                <w:sz w:val="22"/>
                <w:szCs w:val="22"/>
              </w:rPr>
              <w:fldChar w:fldCharType="begin">
                <w:ffData>
                  <w:name w:val="Check1"/>
                  <w:enabled/>
                  <w:calcOnExit w:val="0"/>
                  <w:checkBox>
                    <w:size w:val="40"/>
                    <w:default w:val="0"/>
                  </w:checkBox>
                </w:ffData>
              </w:fldChar>
            </w:r>
            <w:r w:rsidRPr="002569C3">
              <w:rPr>
                <w:rFonts w:cs="Arial"/>
                <w:bCs/>
                <w:sz w:val="22"/>
                <w:szCs w:val="22"/>
              </w:rPr>
              <w:instrText xml:space="preserve"> FORMCHECKBOX </w:instrText>
            </w:r>
            <w:r w:rsidR="002569C3" w:rsidRPr="002569C3">
              <w:rPr>
                <w:rFonts w:cs="Arial"/>
                <w:bCs/>
                <w:sz w:val="22"/>
                <w:szCs w:val="22"/>
              </w:rPr>
            </w:r>
            <w:r w:rsidR="002569C3" w:rsidRPr="002569C3">
              <w:rPr>
                <w:rFonts w:cs="Arial"/>
                <w:bCs/>
                <w:sz w:val="22"/>
                <w:szCs w:val="22"/>
              </w:rPr>
              <w:fldChar w:fldCharType="separate"/>
            </w:r>
            <w:r w:rsidRPr="002569C3">
              <w:rPr>
                <w:rFonts w:cs="Arial"/>
                <w:bCs/>
                <w:sz w:val="22"/>
                <w:szCs w:val="22"/>
              </w:rPr>
              <w:fldChar w:fldCharType="end"/>
            </w:r>
          </w:p>
        </w:tc>
        <w:tc>
          <w:tcPr>
            <w:tcW w:w="3260" w:type="dxa"/>
          </w:tcPr>
          <w:p w14:paraId="59EA2C99" w14:textId="77777777" w:rsidR="008060EE" w:rsidRPr="002569C3" w:rsidRDefault="008060EE" w:rsidP="00080207">
            <w:pPr>
              <w:rPr>
                <w:rFonts w:cs="Arial"/>
              </w:rPr>
            </w:pPr>
          </w:p>
        </w:tc>
      </w:tr>
      <w:bookmarkEnd w:id="28"/>
    </w:tbl>
    <w:p w14:paraId="16C52EFC" w14:textId="77777777" w:rsidR="008060EE" w:rsidRDefault="008060EE">
      <w:pPr>
        <w:spacing w:after="160" w:line="259" w:lineRule="auto"/>
        <w:rPr>
          <w:rFonts w:cs="Arial"/>
        </w:rPr>
      </w:pPr>
    </w:p>
    <w:p w14:paraId="25A84321" w14:textId="77777777" w:rsidR="00903CF9" w:rsidRPr="00CC5CA8" w:rsidRDefault="00903CF9" w:rsidP="00903CF9">
      <w:pPr>
        <w:pStyle w:val="Heading1"/>
        <w:rPr>
          <w:rFonts w:cs="Arial"/>
        </w:rPr>
      </w:pPr>
      <w:bookmarkStart w:id="29" w:name="_Toc491166059"/>
      <w:r w:rsidRPr="00CC5CA8">
        <w:rPr>
          <w:rFonts w:cs="Arial"/>
        </w:rPr>
        <w:t>Confirmation</w:t>
      </w:r>
      <w:bookmarkEnd w:id="29"/>
    </w:p>
    <w:p w14:paraId="43240AB3" w14:textId="77777777" w:rsidR="00903CF9" w:rsidRPr="00CC5CA8" w:rsidRDefault="00903CF9" w:rsidP="00903CF9">
      <w:pPr>
        <w:rPr>
          <w:rFonts w:cs="Arial"/>
        </w:rPr>
      </w:pPr>
    </w:p>
    <w:tbl>
      <w:tblPr>
        <w:tblStyle w:val="TableGrid"/>
        <w:tblW w:w="9776" w:type="dxa"/>
        <w:tblLayout w:type="fixed"/>
        <w:tblLook w:val="04A0" w:firstRow="1" w:lastRow="0" w:firstColumn="1" w:lastColumn="0" w:noHBand="0" w:noVBand="1"/>
      </w:tblPr>
      <w:tblGrid>
        <w:gridCol w:w="3964"/>
        <w:gridCol w:w="5812"/>
      </w:tblGrid>
      <w:tr w:rsidR="00903CF9" w:rsidRPr="00CC5CA8" w14:paraId="5FD6A873" w14:textId="77777777" w:rsidTr="00080207">
        <w:tc>
          <w:tcPr>
            <w:tcW w:w="3964" w:type="dxa"/>
          </w:tcPr>
          <w:p w14:paraId="58BB5A54" w14:textId="77777777" w:rsidR="00903CF9" w:rsidRPr="00CC5CA8" w:rsidRDefault="00903CF9" w:rsidP="00080207">
            <w:pPr>
              <w:rPr>
                <w:rFonts w:cs="Arial"/>
              </w:rPr>
            </w:pPr>
            <w:r w:rsidRPr="00CC5CA8">
              <w:rPr>
                <w:rFonts w:cs="Arial"/>
              </w:rPr>
              <w:t>Name:</w:t>
            </w:r>
          </w:p>
        </w:tc>
        <w:tc>
          <w:tcPr>
            <w:tcW w:w="5812" w:type="dxa"/>
          </w:tcPr>
          <w:p w14:paraId="26853889" w14:textId="77777777" w:rsidR="00903CF9" w:rsidRPr="00CC5CA8" w:rsidRDefault="00903CF9" w:rsidP="00080207">
            <w:pPr>
              <w:rPr>
                <w:rFonts w:cs="Arial"/>
              </w:rPr>
            </w:pPr>
          </w:p>
        </w:tc>
      </w:tr>
      <w:tr w:rsidR="00903CF9" w:rsidRPr="00CC5CA8" w14:paraId="4EB0FD37" w14:textId="77777777" w:rsidTr="00080207">
        <w:tc>
          <w:tcPr>
            <w:tcW w:w="3964" w:type="dxa"/>
          </w:tcPr>
          <w:p w14:paraId="490924F6" w14:textId="77777777" w:rsidR="00903CF9" w:rsidRPr="00CC5CA8" w:rsidRDefault="00903CF9" w:rsidP="00080207">
            <w:pPr>
              <w:rPr>
                <w:rFonts w:cs="Arial"/>
              </w:rPr>
            </w:pPr>
            <w:r w:rsidRPr="00CC5CA8">
              <w:rPr>
                <w:rFonts w:cs="Arial"/>
              </w:rPr>
              <w:t>Job Title:</w:t>
            </w:r>
          </w:p>
        </w:tc>
        <w:tc>
          <w:tcPr>
            <w:tcW w:w="5812" w:type="dxa"/>
          </w:tcPr>
          <w:p w14:paraId="7EDBBB65" w14:textId="77777777" w:rsidR="00903CF9" w:rsidRPr="00CC5CA8" w:rsidRDefault="00903CF9" w:rsidP="00080207">
            <w:pPr>
              <w:rPr>
                <w:rFonts w:cs="Arial"/>
              </w:rPr>
            </w:pPr>
          </w:p>
        </w:tc>
      </w:tr>
      <w:tr w:rsidR="00903CF9" w:rsidRPr="00CC5CA8" w14:paraId="115C6F27" w14:textId="77777777" w:rsidTr="00080207">
        <w:tc>
          <w:tcPr>
            <w:tcW w:w="3964" w:type="dxa"/>
          </w:tcPr>
          <w:p w14:paraId="76EEF3A1" w14:textId="77777777" w:rsidR="00903CF9" w:rsidRPr="00CC5CA8" w:rsidRDefault="00903CF9" w:rsidP="00080207">
            <w:pPr>
              <w:rPr>
                <w:rFonts w:cs="Arial"/>
              </w:rPr>
            </w:pPr>
            <w:r w:rsidRPr="00CC5CA8">
              <w:rPr>
                <w:rFonts w:cs="Arial"/>
              </w:rPr>
              <w:t>Signed:</w:t>
            </w:r>
          </w:p>
        </w:tc>
        <w:tc>
          <w:tcPr>
            <w:tcW w:w="5812" w:type="dxa"/>
          </w:tcPr>
          <w:p w14:paraId="480560B9" w14:textId="77777777" w:rsidR="00903CF9" w:rsidRPr="00CC5CA8" w:rsidRDefault="00903CF9" w:rsidP="00080207">
            <w:pPr>
              <w:rPr>
                <w:rFonts w:cs="Arial"/>
              </w:rPr>
            </w:pPr>
          </w:p>
        </w:tc>
      </w:tr>
      <w:tr w:rsidR="00903CF9" w:rsidRPr="00CC5CA8" w14:paraId="1E40904B" w14:textId="77777777" w:rsidTr="00080207">
        <w:tc>
          <w:tcPr>
            <w:tcW w:w="3964" w:type="dxa"/>
          </w:tcPr>
          <w:p w14:paraId="2220EBC2" w14:textId="77777777" w:rsidR="00903CF9" w:rsidRPr="00CC5CA8" w:rsidRDefault="00903CF9" w:rsidP="00080207">
            <w:pPr>
              <w:rPr>
                <w:rFonts w:cs="Arial"/>
              </w:rPr>
            </w:pPr>
            <w:r w:rsidRPr="00CC5CA8">
              <w:rPr>
                <w:rFonts w:cs="Arial"/>
              </w:rPr>
              <w:t>Date:</w:t>
            </w:r>
          </w:p>
        </w:tc>
        <w:tc>
          <w:tcPr>
            <w:tcW w:w="5812" w:type="dxa"/>
          </w:tcPr>
          <w:p w14:paraId="64013AFB" w14:textId="77777777" w:rsidR="00903CF9" w:rsidRPr="00CC5CA8" w:rsidRDefault="00903CF9" w:rsidP="00080207">
            <w:pPr>
              <w:rPr>
                <w:rFonts w:cs="Arial"/>
              </w:rPr>
            </w:pPr>
          </w:p>
        </w:tc>
      </w:tr>
    </w:tbl>
    <w:p w14:paraId="2DEC504F" w14:textId="77777777" w:rsidR="00903CF9" w:rsidRPr="00CC5CA8" w:rsidRDefault="00903CF9" w:rsidP="00903CF9">
      <w:pPr>
        <w:rPr>
          <w:rFonts w:cs="Arial"/>
        </w:rPr>
      </w:pPr>
    </w:p>
    <w:p w14:paraId="5DD1AFFA" w14:textId="77777777" w:rsidR="00903CF9" w:rsidRPr="00CC5CA8" w:rsidRDefault="00903CF9" w:rsidP="00903CF9">
      <w:pPr>
        <w:rPr>
          <w:rFonts w:cs="Arial"/>
        </w:rPr>
      </w:pPr>
      <w:r w:rsidRPr="00CC5CA8">
        <w:rPr>
          <w:rFonts w:cs="Arial"/>
        </w:rPr>
        <w:t>This record should be kept for 3 years. It is recommended that the assessment should be reviewed yearly at a different part of the school year to the safety system review as its purpose is to verify whether the system is in place and working effectively.</w:t>
      </w:r>
    </w:p>
    <w:p w14:paraId="5058FC63" w14:textId="77777777" w:rsidR="00CC5CA8" w:rsidRPr="00CC5CA8" w:rsidRDefault="00CC5CA8" w:rsidP="00903CF9">
      <w:pPr>
        <w:spacing w:after="160" w:line="259" w:lineRule="auto"/>
        <w:rPr>
          <w:rFonts w:cs="Arial"/>
        </w:rPr>
      </w:pPr>
    </w:p>
    <w:sectPr w:rsidR="00CC5CA8" w:rsidRPr="00CC5CA8" w:rsidSect="004C673A">
      <w:footerReference w:type="default" r:id="rId11"/>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D8EA" w14:textId="77777777" w:rsidR="0063664F" w:rsidRDefault="0063664F">
      <w:r>
        <w:separator/>
      </w:r>
    </w:p>
  </w:endnote>
  <w:endnote w:type="continuationSeparator" w:id="0">
    <w:p w14:paraId="5A9AE023" w14:textId="77777777" w:rsidR="0063664F" w:rsidRDefault="0063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56508"/>
      <w:docPartObj>
        <w:docPartGallery w:val="Page Numbers (Bottom of Page)"/>
        <w:docPartUnique/>
      </w:docPartObj>
    </w:sdtPr>
    <w:sdtEndPr>
      <w:rPr>
        <w:noProof/>
      </w:rPr>
    </w:sdtEndPr>
    <w:sdtContent>
      <w:p w14:paraId="3D49D9B9" w14:textId="065A1BA6" w:rsidR="0063664F" w:rsidRDefault="0063664F" w:rsidP="004C673A">
        <w:pPr>
          <w:pStyle w:val="Footer"/>
          <w:jc w:val="right"/>
        </w:pPr>
        <w:r w:rsidRPr="00656E00">
          <w:rPr>
            <w:sz w:val="20"/>
            <w:szCs w:val="20"/>
          </w:rPr>
          <w:t>V</w:t>
        </w:r>
        <w:r w:rsidRPr="00656E00">
          <w:rPr>
            <w:rFonts w:cs="Arial"/>
            <w:sz w:val="20"/>
            <w:szCs w:val="20"/>
          </w:rPr>
          <w:t xml:space="preserve">ersion </w:t>
        </w:r>
        <w:r>
          <w:rPr>
            <w:rFonts w:cs="Arial"/>
            <w:sz w:val="20"/>
            <w:szCs w:val="20"/>
          </w:rPr>
          <w:t>2</w:t>
        </w:r>
        <w:r w:rsidRPr="00656E00">
          <w:rPr>
            <w:rFonts w:cs="Arial"/>
            <w:sz w:val="20"/>
            <w:szCs w:val="20"/>
          </w:rPr>
          <w:t>.</w:t>
        </w:r>
        <w:r w:rsidR="002569C3">
          <w:rPr>
            <w:rFonts w:cs="Arial"/>
            <w:sz w:val="20"/>
            <w:szCs w:val="20"/>
          </w:rPr>
          <w:t>3</w:t>
        </w:r>
        <w:r w:rsidRPr="00656E00">
          <w:rPr>
            <w:rFonts w:cs="Arial"/>
            <w:sz w:val="20"/>
            <w:szCs w:val="20"/>
          </w:rPr>
          <w:t xml:space="preserve">. </w:t>
        </w:r>
        <w:r>
          <w:rPr>
            <w:rFonts w:cs="Arial"/>
            <w:sz w:val="20"/>
            <w:szCs w:val="20"/>
          </w:rPr>
          <w:tab/>
        </w:r>
        <w:r>
          <w:rPr>
            <w:rFonts w:cs="Arial"/>
            <w:sz w:val="20"/>
            <w:szCs w:val="20"/>
          </w:rPr>
          <w:tab/>
        </w:r>
        <w:r w:rsidRPr="008D68AA">
          <w:rPr>
            <w:rFonts w:cs="Arial"/>
            <w:sz w:val="20"/>
            <w:szCs w:val="20"/>
          </w:rPr>
          <w:t xml:space="preserve">Issued: </w:t>
        </w:r>
        <w:r>
          <w:rPr>
            <w:rFonts w:cs="Arial"/>
            <w:sz w:val="20"/>
            <w:szCs w:val="20"/>
          </w:rPr>
          <w:t>A</w:t>
        </w:r>
        <w:r w:rsidR="000E0260">
          <w:rPr>
            <w:rFonts w:cs="Arial"/>
            <w:sz w:val="20"/>
            <w:szCs w:val="20"/>
          </w:rPr>
          <w:t>ugust</w:t>
        </w:r>
        <w:r>
          <w:rPr>
            <w:rFonts w:cs="Arial"/>
            <w:sz w:val="20"/>
            <w:szCs w:val="20"/>
          </w:rPr>
          <w:t xml:space="preserve"> 20</w:t>
        </w:r>
        <w:r w:rsidR="002569C3">
          <w:rPr>
            <w:rFonts w:cs="Arial"/>
            <w:sz w:val="20"/>
            <w:szCs w:val="20"/>
          </w:rPr>
          <w:t>23</w:t>
        </w:r>
      </w:p>
      <w:p w14:paraId="55325278" w14:textId="77777777" w:rsidR="0063664F" w:rsidRDefault="0063664F" w:rsidP="004C673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18D1" w14:textId="77777777" w:rsidR="0063664F" w:rsidRDefault="0063664F">
      <w:r>
        <w:separator/>
      </w:r>
    </w:p>
  </w:footnote>
  <w:footnote w:type="continuationSeparator" w:id="0">
    <w:p w14:paraId="023EDFCE" w14:textId="77777777" w:rsidR="0063664F" w:rsidRDefault="0063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7215" w14:textId="77777777" w:rsidR="0063664F" w:rsidRDefault="0063664F">
    <w:pPr>
      <w:pStyle w:val="Header"/>
    </w:pPr>
    <w:r>
      <w:rPr>
        <w:noProof/>
      </w:rPr>
      <w:drawing>
        <wp:inline distT="0" distB="0" distL="0" distR="0" wp14:anchorId="056E1958" wp14:editId="6BCF0135">
          <wp:extent cx="2952750" cy="495300"/>
          <wp:effectExtent l="0" t="0" r="0" b="0"/>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3C8"/>
    <w:multiLevelType w:val="hybridMultilevel"/>
    <w:tmpl w:val="D732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A0118"/>
    <w:multiLevelType w:val="hybridMultilevel"/>
    <w:tmpl w:val="3A0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2B18"/>
    <w:multiLevelType w:val="hybridMultilevel"/>
    <w:tmpl w:val="F83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D5C4C"/>
    <w:multiLevelType w:val="hybridMultilevel"/>
    <w:tmpl w:val="3D6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42F40"/>
    <w:multiLevelType w:val="hybridMultilevel"/>
    <w:tmpl w:val="B6F44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30143"/>
    <w:multiLevelType w:val="hybridMultilevel"/>
    <w:tmpl w:val="16F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C2173"/>
    <w:multiLevelType w:val="hybridMultilevel"/>
    <w:tmpl w:val="ECE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1321B"/>
    <w:multiLevelType w:val="hybridMultilevel"/>
    <w:tmpl w:val="BF9C5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C38B3"/>
    <w:multiLevelType w:val="hybridMultilevel"/>
    <w:tmpl w:val="EE1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01892"/>
    <w:multiLevelType w:val="hybridMultilevel"/>
    <w:tmpl w:val="9C1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E0399F"/>
    <w:multiLevelType w:val="hybridMultilevel"/>
    <w:tmpl w:val="78D4E1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260139FC"/>
    <w:multiLevelType w:val="hybridMultilevel"/>
    <w:tmpl w:val="54D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16CFE"/>
    <w:multiLevelType w:val="hybridMultilevel"/>
    <w:tmpl w:val="24809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F92405"/>
    <w:multiLevelType w:val="hybridMultilevel"/>
    <w:tmpl w:val="2228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E6FC8"/>
    <w:multiLevelType w:val="hybridMultilevel"/>
    <w:tmpl w:val="320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4"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206182"/>
    <w:multiLevelType w:val="hybridMultilevel"/>
    <w:tmpl w:val="F0A0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0377B"/>
    <w:multiLevelType w:val="hybridMultilevel"/>
    <w:tmpl w:val="3370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B0974"/>
    <w:multiLevelType w:val="hybridMultilevel"/>
    <w:tmpl w:val="B72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FD74B2"/>
    <w:multiLevelType w:val="hybridMultilevel"/>
    <w:tmpl w:val="B412C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9E1AC2"/>
    <w:multiLevelType w:val="hybridMultilevel"/>
    <w:tmpl w:val="6AC4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95F12"/>
    <w:multiLevelType w:val="hybridMultilevel"/>
    <w:tmpl w:val="09A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E4726"/>
    <w:multiLevelType w:val="hybridMultilevel"/>
    <w:tmpl w:val="5B960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574189"/>
    <w:multiLevelType w:val="hybridMultilevel"/>
    <w:tmpl w:val="D842FB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CC4662"/>
    <w:multiLevelType w:val="hybridMultilevel"/>
    <w:tmpl w:val="CAD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869106">
    <w:abstractNumId w:val="20"/>
  </w:num>
  <w:num w:numId="2" w16cid:durableId="1083182243">
    <w:abstractNumId w:val="6"/>
  </w:num>
  <w:num w:numId="3" w16cid:durableId="1933202565">
    <w:abstractNumId w:val="28"/>
  </w:num>
  <w:num w:numId="4" w16cid:durableId="369065199">
    <w:abstractNumId w:val="43"/>
  </w:num>
  <w:num w:numId="5" w16cid:durableId="928005630">
    <w:abstractNumId w:val="40"/>
  </w:num>
  <w:num w:numId="6" w16cid:durableId="667713512">
    <w:abstractNumId w:val="31"/>
  </w:num>
  <w:num w:numId="7" w16cid:durableId="1013144765">
    <w:abstractNumId w:val="12"/>
  </w:num>
  <w:num w:numId="8" w16cid:durableId="726341954">
    <w:abstractNumId w:val="30"/>
  </w:num>
  <w:num w:numId="9" w16cid:durableId="1975791099">
    <w:abstractNumId w:val="29"/>
  </w:num>
  <w:num w:numId="10" w16cid:durableId="204804278">
    <w:abstractNumId w:val="8"/>
  </w:num>
  <w:num w:numId="11" w16cid:durableId="95710656">
    <w:abstractNumId w:val="10"/>
  </w:num>
  <w:num w:numId="12" w16cid:durableId="1560825109">
    <w:abstractNumId w:val="41"/>
  </w:num>
  <w:num w:numId="13" w16cid:durableId="792360499">
    <w:abstractNumId w:val="42"/>
  </w:num>
  <w:num w:numId="14" w16cid:durableId="1823352565">
    <w:abstractNumId w:val="37"/>
  </w:num>
  <w:num w:numId="15" w16cid:durableId="2070883758">
    <w:abstractNumId w:val="14"/>
  </w:num>
  <w:num w:numId="16" w16cid:durableId="155417456">
    <w:abstractNumId w:val="33"/>
  </w:num>
  <w:num w:numId="17" w16cid:durableId="2081252681">
    <w:abstractNumId w:val="38"/>
  </w:num>
  <w:num w:numId="18" w16cid:durableId="1743218885">
    <w:abstractNumId w:val="4"/>
  </w:num>
  <w:num w:numId="19" w16cid:durableId="645209202">
    <w:abstractNumId w:val="23"/>
  </w:num>
  <w:num w:numId="20" w16cid:durableId="618951740">
    <w:abstractNumId w:val="16"/>
  </w:num>
  <w:num w:numId="21" w16cid:durableId="617373343">
    <w:abstractNumId w:val="1"/>
  </w:num>
  <w:num w:numId="22" w16cid:durableId="1319000432">
    <w:abstractNumId w:val="5"/>
  </w:num>
  <w:num w:numId="23" w16cid:durableId="231890094">
    <w:abstractNumId w:val="0"/>
  </w:num>
  <w:num w:numId="24" w16cid:durableId="2103447533">
    <w:abstractNumId w:val="21"/>
  </w:num>
  <w:num w:numId="25" w16cid:durableId="1617063314">
    <w:abstractNumId w:val="24"/>
  </w:num>
  <w:num w:numId="26" w16cid:durableId="578708624">
    <w:abstractNumId w:val="7"/>
  </w:num>
  <w:num w:numId="27" w16cid:durableId="161045371">
    <w:abstractNumId w:val="18"/>
  </w:num>
  <w:num w:numId="28" w16cid:durableId="1488479530">
    <w:abstractNumId w:val="32"/>
  </w:num>
  <w:num w:numId="29" w16cid:durableId="1618290190">
    <w:abstractNumId w:val="39"/>
  </w:num>
  <w:num w:numId="30" w16cid:durableId="1891184613">
    <w:abstractNumId w:val="15"/>
  </w:num>
  <w:num w:numId="31" w16cid:durableId="393622097">
    <w:abstractNumId w:val="27"/>
  </w:num>
  <w:num w:numId="32" w16cid:durableId="1221406006">
    <w:abstractNumId w:val="22"/>
  </w:num>
  <w:num w:numId="33" w16cid:durableId="99497231">
    <w:abstractNumId w:val="9"/>
  </w:num>
  <w:num w:numId="34" w16cid:durableId="1509565688">
    <w:abstractNumId w:val="13"/>
  </w:num>
  <w:num w:numId="35" w16cid:durableId="274144545">
    <w:abstractNumId w:val="36"/>
  </w:num>
  <w:num w:numId="36" w16cid:durableId="1297179289">
    <w:abstractNumId w:val="2"/>
  </w:num>
  <w:num w:numId="37" w16cid:durableId="888877783">
    <w:abstractNumId w:val="3"/>
  </w:num>
  <w:num w:numId="38" w16cid:durableId="135489377">
    <w:abstractNumId w:val="35"/>
  </w:num>
  <w:num w:numId="39" w16cid:durableId="1305432728">
    <w:abstractNumId w:val="17"/>
  </w:num>
  <w:num w:numId="40" w16cid:durableId="2107116123">
    <w:abstractNumId w:val="19"/>
  </w:num>
  <w:num w:numId="41" w16cid:durableId="1139108209">
    <w:abstractNumId w:val="26"/>
  </w:num>
  <w:num w:numId="42" w16cid:durableId="525097085">
    <w:abstractNumId w:val="25"/>
  </w:num>
  <w:num w:numId="43" w16cid:durableId="831142540">
    <w:abstractNumId w:val="11"/>
  </w:num>
  <w:num w:numId="44" w16cid:durableId="7534055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8C"/>
    <w:rsid w:val="00016A8C"/>
    <w:rsid w:val="000502C0"/>
    <w:rsid w:val="00080207"/>
    <w:rsid w:val="00091707"/>
    <w:rsid w:val="000C6964"/>
    <w:rsid w:val="000D256B"/>
    <w:rsid w:val="000E0260"/>
    <w:rsid w:val="00130D88"/>
    <w:rsid w:val="00155D7C"/>
    <w:rsid w:val="00221E29"/>
    <w:rsid w:val="00240325"/>
    <w:rsid w:val="002569C3"/>
    <w:rsid w:val="002754A5"/>
    <w:rsid w:val="002B05ED"/>
    <w:rsid w:val="002B60F3"/>
    <w:rsid w:val="002D3D11"/>
    <w:rsid w:val="003048A9"/>
    <w:rsid w:val="00321366"/>
    <w:rsid w:val="003A49D3"/>
    <w:rsid w:val="00442E0D"/>
    <w:rsid w:val="00472F22"/>
    <w:rsid w:val="004831DB"/>
    <w:rsid w:val="004C552E"/>
    <w:rsid w:val="004C673A"/>
    <w:rsid w:val="004C6A5C"/>
    <w:rsid w:val="004F5EDC"/>
    <w:rsid w:val="00500A9F"/>
    <w:rsid w:val="00560CAE"/>
    <w:rsid w:val="005A4FA1"/>
    <w:rsid w:val="005B62C9"/>
    <w:rsid w:val="005C02AC"/>
    <w:rsid w:val="0063664F"/>
    <w:rsid w:val="0068775E"/>
    <w:rsid w:val="006D07B5"/>
    <w:rsid w:val="006D3E81"/>
    <w:rsid w:val="006F2B60"/>
    <w:rsid w:val="007B59AA"/>
    <w:rsid w:val="007D5805"/>
    <w:rsid w:val="0080339E"/>
    <w:rsid w:val="008060EE"/>
    <w:rsid w:val="00830810"/>
    <w:rsid w:val="008E27A7"/>
    <w:rsid w:val="00903CF9"/>
    <w:rsid w:val="00912B99"/>
    <w:rsid w:val="009B10E3"/>
    <w:rsid w:val="009F7689"/>
    <w:rsid w:val="00A6476C"/>
    <w:rsid w:val="00AB3B93"/>
    <w:rsid w:val="00AD176B"/>
    <w:rsid w:val="00B44100"/>
    <w:rsid w:val="00B87770"/>
    <w:rsid w:val="00B87918"/>
    <w:rsid w:val="00B93A1D"/>
    <w:rsid w:val="00BE0324"/>
    <w:rsid w:val="00C12719"/>
    <w:rsid w:val="00CC5CA8"/>
    <w:rsid w:val="00D86343"/>
    <w:rsid w:val="00D93804"/>
    <w:rsid w:val="00D95C81"/>
    <w:rsid w:val="00F00CA8"/>
    <w:rsid w:val="00F06F6F"/>
    <w:rsid w:val="00F15E62"/>
    <w:rsid w:val="00F43FCF"/>
    <w:rsid w:val="00FC2D5E"/>
    <w:rsid w:val="00FC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FE2DAA"/>
  <w15:chartTrackingRefBased/>
  <w15:docId w15:val="{585FF9F9-77B5-40C0-A702-63360776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8C"/>
    <w:pPr>
      <w:spacing w:after="0" w:line="240" w:lineRule="auto"/>
    </w:pPr>
    <w:rPr>
      <w:rFonts w:ascii="Arial" w:eastAsia="Times New Roman" w:hAnsi="Arial" w:cs="Times New Roman"/>
      <w:sz w:val="24"/>
      <w:szCs w:val="24"/>
      <w:lang w:eastAsia="en-GB"/>
    </w:rPr>
  </w:style>
  <w:style w:type="paragraph" w:styleId="Heading1">
    <w:name w:val="heading 1"/>
    <w:basedOn w:val="Heading2"/>
    <w:link w:val="Heading1Char"/>
    <w:uiPriority w:val="1"/>
    <w:qFormat/>
    <w:rsid w:val="00016A8C"/>
    <w:pPr>
      <w:outlineLvl w:val="0"/>
    </w:pPr>
    <w:rPr>
      <w:bCs w:val="0"/>
      <w:sz w:val="40"/>
      <w:szCs w:val="72"/>
    </w:rPr>
  </w:style>
  <w:style w:type="paragraph" w:styleId="Heading2">
    <w:name w:val="heading 2"/>
    <w:basedOn w:val="Normal"/>
    <w:link w:val="Heading2Char"/>
    <w:autoRedefine/>
    <w:uiPriority w:val="9"/>
    <w:qFormat/>
    <w:rsid w:val="00016A8C"/>
    <w:pPr>
      <w:widowControl w:val="0"/>
      <w:ind w:left="106" w:hanging="106"/>
      <w:outlineLvl w:val="1"/>
    </w:pPr>
    <w:rPr>
      <w:rFonts w:eastAsia="Calibri"/>
      <w:b/>
      <w:bCs/>
      <w:sz w:val="36"/>
      <w:szCs w:val="38"/>
      <w:lang w:val="en-US" w:eastAsia="en-US"/>
    </w:rPr>
  </w:style>
  <w:style w:type="paragraph" w:styleId="Heading3">
    <w:name w:val="heading 3"/>
    <w:basedOn w:val="Normal"/>
    <w:next w:val="Normal"/>
    <w:link w:val="Heading3Char"/>
    <w:uiPriority w:val="9"/>
    <w:unhideWhenUsed/>
    <w:qFormat/>
    <w:rsid w:val="00016A8C"/>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016A8C"/>
    <w:pPr>
      <w:keepNext/>
      <w:keepLines/>
      <w:spacing w:before="40"/>
      <w:outlineLvl w:val="3"/>
    </w:pPr>
    <w:rPr>
      <w:rFonts w:eastAsiaTheme="majorEastAsia" w:cstheme="majorBidi"/>
      <w:b/>
      <w:iCs/>
      <w:color w:val="000000" w:themeColor="text1"/>
    </w:rPr>
  </w:style>
  <w:style w:type="paragraph" w:styleId="Heading8">
    <w:name w:val="heading 8"/>
    <w:basedOn w:val="Normal"/>
    <w:next w:val="Normal"/>
    <w:link w:val="Heading8Char"/>
    <w:uiPriority w:val="9"/>
    <w:semiHidden/>
    <w:unhideWhenUsed/>
    <w:qFormat/>
    <w:rsid w:val="00016A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6A8C"/>
    <w:rPr>
      <w:rFonts w:ascii="Arial" w:eastAsia="Calibri" w:hAnsi="Arial" w:cs="Times New Roman"/>
      <w:b/>
      <w:sz w:val="40"/>
      <w:szCs w:val="72"/>
      <w:lang w:val="en-US"/>
    </w:rPr>
  </w:style>
  <w:style w:type="character" w:customStyle="1" w:styleId="Heading2Char">
    <w:name w:val="Heading 2 Char"/>
    <w:basedOn w:val="DefaultParagraphFont"/>
    <w:link w:val="Heading2"/>
    <w:uiPriority w:val="9"/>
    <w:rsid w:val="00016A8C"/>
    <w:rPr>
      <w:rFonts w:ascii="Arial" w:eastAsia="Calibri" w:hAnsi="Arial" w:cs="Times New Roman"/>
      <w:b/>
      <w:bCs/>
      <w:sz w:val="36"/>
      <w:szCs w:val="38"/>
      <w:lang w:val="en-US"/>
    </w:rPr>
  </w:style>
  <w:style w:type="character" w:customStyle="1" w:styleId="Heading3Char">
    <w:name w:val="Heading 3 Char"/>
    <w:basedOn w:val="DefaultParagraphFont"/>
    <w:link w:val="Heading3"/>
    <w:uiPriority w:val="9"/>
    <w:rsid w:val="00016A8C"/>
    <w:rPr>
      <w:rFonts w:ascii="Arial" w:eastAsiaTheme="majorEastAsia" w:hAnsi="Arial" w:cstheme="majorBidi"/>
      <w:b/>
      <w:color w:val="000000" w:themeColor="text1"/>
      <w:sz w:val="24"/>
      <w:szCs w:val="24"/>
      <w:lang w:eastAsia="en-GB"/>
    </w:rPr>
  </w:style>
  <w:style w:type="character" w:customStyle="1" w:styleId="Heading4Char">
    <w:name w:val="Heading 4 Char"/>
    <w:basedOn w:val="DefaultParagraphFont"/>
    <w:link w:val="Heading4"/>
    <w:uiPriority w:val="9"/>
    <w:rsid w:val="00016A8C"/>
    <w:rPr>
      <w:rFonts w:ascii="Arial" w:eastAsiaTheme="majorEastAsia" w:hAnsi="Arial" w:cstheme="majorBidi"/>
      <w:b/>
      <w:iCs/>
      <w:color w:val="000000" w:themeColor="text1"/>
      <w:sz w:val="24"/>
      <w:szCs w:val="24"/>
      <w:lang w:eastAsia="en-GB"/>
    </w:rPr>
  </w:style>
  <w:style w:type="character" w:customStyle="1" w:styleId="Heading8Char">
    <w:name w:val="Heading 8 Char"/>
    <w:basedOn w:val="DefaultParagraphFont"/>
    <w:link w:val="Heading8"/>
    <w:uiPriority w:val="9"/>
    <w:semiHidden/>
    <w:rsid w:val="00016A8C"/>
    <w:rPr>
      <w:rFonts w:asciiTheme="majorHAnsi" w:eastAsiaTheme="majorEastAsia" w:hAnsiTheme="majorHAnsi" w:cstheme="majorBidi"/>
      <w:color w:val="272727" w:themeColor="text1" w:themeTint="D8"/>
      <w:sz w:val="21"/>
      <w:szCs w:val="21"/>
      <w:lang w:eastAsia="en-GB"/>
    </w:rPr>
  </w:style>
  <w:style w:type="paragraph" w:styleId="Header">
    <w:name w:val="header"/>
    <w:basedOn w:val="Normal"/>
    <w:link w:val="HeaderChar"/>
    <w:uiPriority w:val="99"/>
    <w:unhideWhenUsed/>
    <w:rsid w:val="00016A8C"/>
    <w:pPr>
      <w:tabs>
        <w:tab w:val="center" w:pos="4513"/>
        <w:tab w:val="right" w:pos="9026"/>
      </w:tabs>
    </w:pPr>
  </w:style>
  <w:style w:type="character" w:customStyle="1" w:styleId="HeaderChar">
    <w:name w:val="Header Char"/>
    <w:basedOn w:val="DefaultParagraphFont"/>
    <w:link w:val="Header"/>
    <w:uiPriority w:val="99"/>
    <w:rsid w:val="00016A8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16A8C"/>
    <w:pPr>
      <w:tabs>
        <w:tab w:val="center" w:pos="4513"/>
        <w:tab w:val="right" w:pos="9026"/>
      </w:tabs>
    </w:pPr>
  </w:style>
  <w:style w:type="character" w:customStyle="1" w:styleId="FooterChar">
    <w:name w:val="Footer Char"/>
    <w:basedOn w:val="DefaultParagraphFont"/>
    <w:link w:val="Footer"/>
    <w:uiPriority w:val="99"/>
    <w:rsid w:val="00016A8C"/>
    <w:rPr>
      <w:rFonts w:ascii="Arial" w:eastAsia="Times New Roman" w:hAnsi="Arial" w:cs="Times New Roman"/>
      <w:sz w:val="24"/>
      <w:szCs w:val="24"/>
      <w:lang w:eastAsia="en-GB"/>
    </w:rPr>
  </w:style>
  <w:style w:type="table" w:styleId="TableGrid">
    <w:name w:val="Table Grid"/>
    <w:basedOn w:val="TableNormal"/>
    <w:rsid w:val="00016A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6A8C"/>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016A8C"/>
    <w:pPr>
      <w:ind w:left="720"/>
      <w:contextualSpacing/>
    </w:pPr>
  </w:style>
  <w:style w:type="character" w:styleId="Hyperlink">
    <w:name w:val="Hyperlink"/>
    <w:basedOn w:val="DefaultParagraphFont"/>
    <w:uiPriority w:val="99"/>
    <w:unhideWhenUsed/>
    <w:rsid w:val="00016A8C"/>
    <w:rPr>
      <w:color w:val="0563C1" w:themeColor="hyperlink"/>
      <w:u w:val="single"/>
    </w:rPr>
  </w:style>
  <w:style w:type="paragraph" w:customStyle="1" w:styleId="DfESBullets">
    <w:name w:val="DfESBullets"/>
    <w:basedOn w:val="Normal"/>
    <w:rsid w:val="00016A8C"/>
    <w:pPr>
      <w:widowControl w:val="0"/>
      <w:numPr>
        <w:numId w:val="8"/>
      </w:numPr>
      <w:overflowPunct w:val="0"/>
      <w:autoSpaceDE w:val="0"/>
      <w:autoSpaceDN w:val="0"/>
      <w:adjustRightInd w:val="0"/>
      <w:spacing w:after="240"/>
      <w:textAlignment w:val="baseline"/>
    </w:pPr>
    <w:rPr>
      <w:szCs w:val="20"/>
      <w:lang w:eastAsia="en-US"/>
    </w:rPr>
  </w:style>
  <w:style w:type="paragraph" w:styleId="NormalWeb">
    <w:name w:val="Normal (Web)"/>
    <w:basedOn w:val="Normal"/>
    <w:uiPriority w:val="99"/>
    <w:semiHidden/>
    <w:unhideWhenUsed/>
    <w:rsid w:val="00016A8C"/>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016A8C"/>
    <w:pPr>
      <w:keepNext/>
      <w:keepLines/>
      <w:widowControl/>
      <w:spacing w:before="240" w:line="259" w:lineRule="auto"/>
      <w:ind w:left="0"/>
      <w:outlineLvl w:val="9"/>
    </w:pPr>
    <w:rPr>
      <w:rFonts w:asciiTheme="majorHAnsi" w:eastAsiaTheme="majorEastAsia" w:hAnsiTheme="majorHAnsi" w:cstheme="majorBidi"/>
      <w:b w:val="0"/>
      <w:bCs/>
      <w:color w:val="2E74B5" w:themeColor="accent1" w:themeShade="BF"/>
      <w:sz w:val="32"/>
      <w:szCs w:val="32"/>
    </w:rPr>
  </w:style>
  <w:style w:type="paragraph" w:styleId="TOC2">
    <w:name w:val="toc 2"/>
    <w:basedOn w:val="Normal"/>
    <w:next w:val="Normal"/>
    <w:autoRedefine/>
    <w:uiPriority w:val="39"/>
    <w:unhideWhenUsed/>
    <w:rsid w:val="00016A8C"/>
    <w:pPr>
      <w:spacing w:after="100"/>
      <w:ind w:left="240"/>
    </w:pPr>
  </w:style>
  <w:style w:type="paragraph" w:styleId="TOC3">
    <w:name w:val="toc 3"/>
    <w:basedOn w:val="Normal"/>
    <w:next w:val="Normal"/>
    <w:autoRedefine/>
    <w:uiPriority w:val="39"/>
    <w:unhideWhenUsed/>
    <w:rsid w:val="00016A8C"/>
    <w:pPr>
      <w:spacing w:after="100"/>
      <w:ind w:left="480"/>
    </w:pPr>
  </w:style>
  <w:style w:type="paragraph" w:styleId="TOC1">
    <w:name w:val="toc 1"/>
    <w:basedOn w:val="Normal"/>
    <w:next w:val="Normal"/>
    <w:autoRedefine/>
    <w:uiPriority w:val="39"/>
    <w:unhideWhenUsed/>
    <w:rsid w:val="00016A8C"/>
    <w:pPr>
      <w:spacing w:after="100"/>
    </w:pPr>
  </w:style>
  <w:style w:type="paragraph" w:styleId="BalloonText">
    <w:name w:val="Balloon Text"/>
    <w:basedOn w:val="Normal"/>
    <w:link w:val="BalloonTextChar"/>
    <w:uiPriority w:val="99"/>
    <w:semiHidden/>
    <w:unhideWhenUsed/>
    <w:rsid w:val="00016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A8C"/>
    <w:rPr>
      <w:rFonts w:ascii="Segoe UI" w:eastAsia="Times New Roman" w:hAnsi="Segoe UI" w:cs="Segoe UI"/>
      <w:sz w:val="18"/>
      <w:szCs w:val="18"/>
      <w:lang w:eastAsia="en-GB"/>
    </w:rPr>
  </w:style>
  <w:style w:type="table" w:customStyle="1" w:styleId="TableGrid1">
    <w:name w:val="Table Grid1"/>
    <w:basedOn w:val="TableNormal"/>
    <w:next w:val="TableGrid"/>
    <w:rsid w:val="009F76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bestos@nottscc.gov.uk" TargetMode="External"/><Relationship Id="rId4" Type="http://schemas.openxmlformats.org/officeDocument/2006/relationships/settings" Target="settings.xml"/><Relationship Id="rId9" Type="http://schemas.openxmlformats.org/officeDocument/2006/relationships/hyperlink" Target="mailto:landllords.consent@nottscc.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EE6C-3C85-4133-A66E-C5335F22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Holmes</dc:creator>
  <cp:keywords/>
  <dc:description/>
  <cp:lastModifiedBy>Michael Bland</cp:lastModifiedBy>
  <cp:revision>2</cp:revision>
  <dcterms:created xsi:type="dcterms:W3CDTF">2023-08-14T13:32:00Z</dcterms:created>
  <dcterms:modified xsi:type="dcterms:W3CDTF">2023-08-14T13:32:00Z</dcterms:modified>
</cp:coreProperties>
</file>