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8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F22395" w:rsidP="00C64884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S</w:t>
            </w:r>
            <w:r w:rsidR="00382ED6">
              <w:rPr>
                <w:b/>
                <w:color w:val="FFFFFF"/>
                <w:sz w:val="32"/>
                <w:szCs w:val="32"/>
              </w:rPr>
              <w:t>un Protection</w:t>
            </w:r>
            <w:r w:rsidR="00262ACB">
              <w:rPr>
                <w:b/>
                <w:color w:val="FFFFFF"/>
                <w:sz w:val="32"/>
                <w:szCs w:val="32"/>
              </w:rPr>
              <w:t xml:space="preserve"> Ris</w:t>
            </w:r>
            <w:r w:rsidR="002A2F47">
              <w:rPr>
                <w:b/>
                <w:color w:val="FFFFFF"/>
                <w:sz w:val="32"/>
                <w:szCs w:val="32"/>
              </w:rPr>
              <w:t>k Assessment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C64884">
              <w:rPr>
                <w:b/>
                <w:color w:val="FFFFFF"/>
              </w:rPr>
              <w:t>ugust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F22395" w:rsidP="00382ED6">
            <w:pPr>
              <w:keepNext/>
              <w:tabs>
                <w:tab w:val="num" w:pos="360"/>
              </w:tabs>
              <w:spacing w:after="240"/>
              <w:ind w:right="-468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S</w:t>
            </w:r>
            <w:r w:rsidR="00382ED6"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un protection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512"/>
        <w:gridCol w:w="972"/>
        <w:gridCol w:w="406"/>
        <w:gridCol w:w="406"/>
        <w:gridCol w:w="304"/>
        <w:gridCol w:w="116"/>
        <w:gridCol w:w="4191"/>
        <w:gridCol w:w="932"/>
        <w:gridCol w:w="400"/>
        <w:gridCol w:w="295"/>
        <w:gridCol w:w="1030"/>
        <w:gridCol w:w="374"/>
        <w:gridCol w:w="35"/>
        <w:gridCol w:w="406"/>
        <w:gridCol w:w="44"/>
        <w:gridCol w:w="449"/>
      </w:tblGrid>
      <w:tr w:rsidR="00BC67F5" w:rsidRPr="00BC67F5" w:rsidTr="00382ED6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792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2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BC67F5" w:rsidRPr="00BC67F5" w:rsidTr="00382ED6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4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BC67F5" w:rsidRPr="00BC67F5" w:rsidTr="00382ED6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82ED6" w:rsidRPr="00BC67F5" w:rsidTr="00382ED6">
        <w:trPr>
          <w:cantSplit/>
          <w:trHeight w:val="911"/>
        </w:trPr>
        <w:tc>
          <w:tcPr>
            <w:tcW w:w="692" w:type="pct"/>
          </w:tcPr>
          <w:p w:rsidR="00382ED6" w:rsidRPr="00D5481A" w:rsidRDefault="00382ED6" w:rsidP="00382ED6">
            <w:pPr>
              <w:pStyle w:val="Header"/>
              <w:rPr>
                <w:rFonts w:cs="Arial"/>
                <w:b/>
                <w:sz w:val="16"/>
                <w:szCs w:val="16"/>
              </w:rPr>
            </w:pPr>
          </w:p>
          <w:p w:rsidR="00382ED6" w:rsidRPr="00D5481A" w:rsidRDefault="00382ED6" w:rsidP="00382ED6">
            <w:pPr>
              <w:pStyle w:val="Header"/>
              <w:rPr>
                <w:rFonts w:cs="Arial"/>
                <w:b/>
                <w:sz w:val="16"/>
                <w:szCs w:val="16"/>
              </w:rPr>
            </w:pPr>
            <w:r w:rsidRPr="00D5481A">
              <w:rPr>
                <w:rFonts w:cs="Arial"/>
                <w:b/>
                <w:sz w:val="16"/>
                <w:szCs w:val="16"/>
              </w:rPr>
              <w:t>Inadequate planning / arrangements</w:t>
            </w:r>
          </w:p>
        </w:tc>
        <w:tc>
          <w:tcPr>
            <w:tcW w:w="527" w:type="pct"/>
          </w:tcPr>
          <w:p w:rsidR="00382ED6" w:rsidRDefault="00382ED6" w:rsidP="00382ED6">
            <w:pPr>
              <w:rPr>
                <w:rFonts w:cs="Arial"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  <w:r w:rsidRPr="00991B95">
              <w:rPr>
                <w:rFonts w:cs="Arial"/>
                <w:sz w:val="16"/>
                <w:szCs w:val="16"/>
              </w:rPr>
              <w:t xml:space="preserve">Staff and pupils are at risk of sunburn, blistering, overheating, dehydration from the results of sun exposure. Long term the harm sun exposure could lead to skin cancer. </w:t>
            </w: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2" w:type="pct"/>
            <w:gridSpan w:val="2"/>
          </w:tcPr>
          <w:p w:rsidR="00382ED6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Section B33 Hot Weather Working within NCC Safety Manual is consulted.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Sun protection is incorporated into curriculum for all ages and is actively promoted to all pupils.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 xml:space="preserve">Teachers and staff are trained in the importance of sun protection. 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Parents / Carers are informed of the importance of sun protection.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Sun protection is considered in off-site visit risk assessments.</w:t>
            </w:r>
          </w:p>
          <w:p w:rsidR="00793106" w:rsidRPr="00991B95" w:rsidRDefault="00793106" w:rsidP="00382ED6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382ED6" w:rsidRPr="00BC67F5" w:rsidRDefault="00382ED6" w:rsidP="00382ED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2ED6" w:rsidRPr="00BC67F5" w:rsidTr="00382ED6">
        <w:trPr>
          <w:cantSplit/>
          <w:trHeight w:val="911"/>
        </w:trPr>
        <w:tc>
          <w:tcPr>
            <w:tcW w:w="692" w:type="pct"/>
          </w:tcPr>
          <w:p w:rsidR="00382ED6" w:rsidRPr="00D5481A" w:rsidRDefault="00382ED6" w:rsidP="00382ED6">
            <w:pPr>
              <w:pStyle w:val="Header"/>
              <w:rPr>
                <w:rFonts w:cs="Arial"/>
                <w:b/>
                <w:sz w:val="16"/>
                <w:szCs w:val="16"/>
              </w:rPr>
            </w:pPr>
            <w:r w:rsidRPr="00D5481A">
              <w:rPr>
                <w:rFonts w:cs="Arial"/>
                <w:b/>
                <w:sz w:val="16"/>
                <w:szCs w:val="16"/>
              </w:rPr>
              <w:lastRenderedPageBreak/>
              <w:t>Lack of shade</w:t>
            </w:r>
          </w:p>
        </w:tc>
        <w:tc>
          <w:tcPr>
            <w:tcW w:w="527" w:type="pct"/>
          </w:tcPr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  <w:r w:rsidRPr="00991B95">
              <w:rPr>
                <w:rFonts w:cs="Arial"/>
                <w:sz w:val="16"/>
                <w:szCs w:val="16"/>
              </w:rPr>
              <w:t xml:space="preserve">Staff and pupils are at risk of sunburn, blistering, overheating, dehydration from the results of sun exposure. Long term the harm sun exposure could lead to skin cancer. </w:t>
            </w:r>
          </w:p>
        </w:tc>
        <w:tc>
          <w:tcPr>
            <w:tcW w:w="792" w:type="pct"/>
            <w:gridSpan w:val="2"/>
          </w:tcPr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Trees have been planted to provide long-term shade.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Shade structures provide long/short-term shade.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Seats and equipment are moved to shaded areas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Organised activities make use of the shade available.</w:t>
            </w: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382ED6" w:rsidRPr="00BC67F5" w:rsidRDefault="00382ED6" w:rsidP="00382ED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2ED6" w:rsidRPr="00BC67F5" w:rsidTr="00382ED6">
        <w:trPr>
          <w:cantSplit/>
          <w:trHeight w:val="911"/>
        </w:trPr>
        <w:tc>
          <w:tcPr>
            <w:tcW w:w="692" w:type="pct"/>
          </w:tcPr>
          <w:p w:rsidR="00382ED6" w:rsidRPr="00D5481A" w:rsidRDefault="00382ED6" w:rsidP="00382ED6">
            <w:pPr>
              <w:pStyle w:val="Header"/>
              <w:rPr>
                <w:rFonts w:cs="Arial"/>
                <w:b/>
                <w:sz w:val="16"/>
                <w:szCs w:val="16"/>
              </w:rPr>
            </w:pPr>
          </w:p>
          <w:p w:rsidR="00382ED6" w:rsidRPr="00D5481A" w:rsidRDefault="00382ED6" w:rsidP="00382ED6">
            <w:pPr>
              <w:pStyle w:val="Header"/>
              <w:rPr>
                <w:rFonts w:cs="Arial"/>
                <w:b/>
                <w:sz w:val="16"/>
                <w:szCs w:val="16"/>
              </w:rPr>
            </w:pPr>
            <w:r w:rsidRPr="00D5481A">
              <w:rPr>
                <w:rFonts w:cs="Arial"/>
                <w:b/>
                <w:sz w:val="16"/>
                <w:szCs w:val="16"/>
              </w:rPr>
              <w:t>Timetabling</w:t>
            </w:r>
          </w:p>
        </w:tc>
        <w:tc>
          <w:tcPr>
            <w:tcW w:w="527" w:type="pct"/>
          </w:tcPr>
          <w:p w:rsidR="00382ED6" w:rsidRDefault="00382ED6" w:rsidP="00382ED6">
            <w:pPr>
              <w:rPr>
                <w:rFonts w:cs="Arial"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  <w:r w:rsidRPr="00991B95">
              <w:rPr>
                <w:rFonts w:cs="Arial"/>
                <w:sz w:val="16"/>
                <w:szCs w:val="16"/>
              </w:rPr>
              <w:t xml:space="preserve">Staff and pupils are at risk of sunburn, blistering, overheating, dehydration from the results of sun exposure. Long term the harm sun exposure could lead to skin cancer. </w:t>
            </w:r>
          </w:p>
        </w:tc>
        <w:tc>
          <w:tcPr>
            <w:tcW w:w="792" w:type="pct"/>
            <w:gridSpan w:val="2"/>
          </w:tcPr>
          <w:p w:rsidR="00382ED6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 xml:space="preserve">Outdoor activities and events are planned outside of 11am-3pm where possible. 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In the summer term morning break is extended and lunch breaks shortened to avoid the midday sun.</w:t>
            </w: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382ED6" w:rsidRPr="00BC67F5" w:rsidRDefault="00382ED6" w:rsidP="00382ED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2ED6" w:rsidRPr="00BC67F5" w:rsidTr="00382ED6">
        <w:trPr>
          <w:cantSplit/>
          <w:trHeight w:val="911"/>
        </w:trPr>
        <w:tc>
          <w:tcPr>
            <w:tcW w:w="692" w:type="pct"/>
          </w:tcPr>
          <w:p w:rsidR="00382ED6" w:rsidRPr="00D5481A" w:rsidRDefault="00382ED6" w:rsidP="00382ED6">
            <w:pPr>
              <w:pStyle w:val="Header"/>
              <w:rPr>
                <w:rFonts w:cs="Arial"/>
                <w:b/>
                <w:sz w:val="16"/>
                <w:szCs w:val="16"/>
              </w:rPr>
            </w:pPr>
          </w:p>
          <w:p w:rsidR="00382ED6" w:rsidRPr="00D5481A" w:rsidRDefault="00382ED6" w:rsidP="00382ED6">
            <w:pPr>
              <w:pStyle w:val="Header"/>
              <w:rPr>
                <w:rFonts w:cs="Arial"/>
                <w:b/>
                <w:sz w:val="16"/>
                <w:szCs w:val="16"/>
              </w:rPr>
            </w:pPr>
            <w:r w:rsidRPr="00D5481A">
              <w:rPr>
                <w:rFonts w:cs="Arial"/>
                <w:b/>
                <w:sz w:val="16"/>
                <w:szCs w:val="16"/>
              </w:rPr>
              <w:t>Clothing</w:t>
            </w:r>
          </w:p>
        </w:tc>
        <w:tc>
          <w:tcPr>
            <w:tcW w:w="527" w:type="pct"/>
          </w:tcPr>
          <w:p w:rsidR="00382ED6" w:rsidRDefault="00382ED6" w:rsidP="00382ED6">
            <w:pPr>
              <w:rPr>
                <w:rFonts w:cs="Arial"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  <w:r w:rsidRPr="00991B95">
              <w:rPr>
                <w:rFonts w:cs="Arial"/>
                <w:sz w:val="16"/>
                <w:szCs w:val="16"/>
              </w:rPr>
              <w:t xml:space="preserve">Staff and pupils are at risk of sunburn, blistering, overheating, dehydration from the results of sun exposure. Long term the harm sun exposure could lead to skin cancer. </w:t>
            </w:r>
          </w:p>
        </w:tc>
        <w:tc>
          <w:tcPr>
            <w:tcW w:w="792" w:type="pct"/>
            <w:gridSpan w:val="2"/>
          </w:tcPr>
          <w:p w:rsidR="00382ED6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Pupils are encouraged to wear wide-brimmed (or legionnaire style) hats when outside.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Pupils are encouraged to wear tops than cover their shoulders (vests and strap tops are discouraged).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Clothing offers suitable sun protection.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Pupils are allowed to wear UV protective sunglasses.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 xml:space="preserve">Teachers and employees also wear suitable hats and clothing. </w:t>
            </w: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382ED6" w:rsidRPr="00BC67F5" w:rsidRDefault="00382ED6" w:rsidP="00382ED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2ED6" w:rsidRPr="00BC67F5" w:rsidTr="00382ED6">
        <w:trPr>
          <w:cantSplit/>
          <w:trHeight w:val="911"/>
        </w:trPr>
        <w:tc>
          <w:tcPr>
            <w:tcW w:w="692" w:type="pct"/>
          </w:tcPr>
          <w:p w:rsidR="00382ED6" w:rsidRDefault="00382ED6" w:rsidP="00382ED6">
            <w:pPr>
              <w:pStyle w:val="Header"/>
              <w:rPr>
                <w:rFonts w:cs="Arial"/>
                <w:sz w:val="16"/>
                <w:szCs w:val="16"/>
              </w:rPr>
            </w:pPr>
          </w:p>
          <w:p w:rsidR="00382ED6" w:rsidRPr="00D5481A" w:rsidRDefault="00382ED6" w:rsidP="00382ED6">
            <w:pPr>
              <w:pStyle w:val="Header"/>
              <w:rPr>
                <w:rFonts w:cs="Arial"/>
                <w:b/>
                <w:sz w:val="16"/>
                <w:szCs w:val="16"/>
              </w:rPr>
            </w:pPr>
            <w:r w:rsidRPr="00D5481A">
              <w:rPr>
                <w:rFonts w:cs="Arial"/>
                <w:b/>
                <w:sz w:val="16"/>
                <w:szCs w:val="16"/>
              </w:rPr>
              <w:t>Sunscreen</w:t>
            </w:r>
          </w:p>
        </w:tc>
        <w:tc>
          <w:tcPr>
            <w:tcW w:w="527" w:type="pct"/>
          </w:tcPr>
          <w:p w:rsidR="00382ED6" w:rsidRDefault="00382ED6" w:rsidP="00382ED6">
            <w:pPr>
              <w:rPr>
                <w:rFonts w:cs="Arial"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  <w:r w:rsidRPr="00991B95">
              <w:rPr>
                <w:rFonts w:cs="Arial"/>
                <w:sz w:val="16"/>
                <w:szCs w:val="16"/>
              </w:rPr>
              <w:t>Staff and pupils are at risk of sunburn, blistering, overheating, dehydration from the results of sun exposure. Long term the harm sun exposure could lead to skin cancer.</w:t>
            </w: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  <w:r w:rsidRPr="00991B95">
              <w:rPr>
                <w:rFonts w:cs="Arial"/>
                <w:sz w:val="16"/>
                <w:szCs w:val="16"/>
              </w:rPr>
              <w:t xml:space="preserve">Staff could also experience stress and psychological harm from any allegations of abuse. </w:t>
            </w:r>
          </w:p>
        </w:tc>
        <w:tc>
          <w:tcPr>
            <w:tcW w:w="792" w:type="pct"/>
            <w:gridSpan w:val="2"/>
          </w:tcPr>
          <w:p w:rsidR="00382ED6" w:rsidRDefault="00382ED6" w:rsidP="00382ED6">
            <w:pPr>
              <w:rPr>
                <w:b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b/>
                <w:sz w:val="16"/>
                <w:szCs w:val="16"/>
              </w:rPr>
            </w:pPr>
            <w:r w:rsidRPr="00991B95">
              <w:rPr>
                <w:b/>
                <w:sz w:val="16"/>
                <w:szCs w:val="16"/>
              </w:rPr>
              <w:t>Sunscreen is the last line of defence, but it is useful for protecting areas of skin that cannot be covered up.</w:t>
            </w:r>
          </w:p>
          <w:p w:rsidR="00382ED6" w:rsidRPr="00991B95" w:rsidRDefault="00382ED6" w:rsidP="00382ED6">
            <w:pPr>
              <w:rPr>
                <w:b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Pupils are allowed to bring in their own personal supply of sunscreen.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There is a school stock of sunscreen for pupils who forget/cannot afford their own. In this case, parental consent is obtained and school notified of any allergies.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High protection factor sunscreen (SPF25 minimum) is used.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Pupils are supervised applying their own sunscreen. Self-application is recommended.</w:t>
            </w:r>
          </w:p>
          <w:p w:rsidR="00382ED6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 xml:space="preserve">Young children and some children with special needs may require assistance. Written permission will be obtained by parents / carers. 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>Teachers that apply sunscreens should do so to the face, neck and arms in accordance with relevant school policies to minimise the risk of abuse allegations.</w:t>
            </w: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 xml:space="preserve">Teachers remind pupils to reapply sunscreen regularly, particularly at midday. </w:t>
            </w: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382ED6" w:rsidRPr="00BC67F5" w:rsidRDefault="00382ED6" w:rsidP="00382ED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2ED6" w:rsidRPr="00BC67F5" w:rsidTr="00382ED6">
        <w:trPr>
          <w:cantSplit/>
          <w:trHeight w:val="911"/>
        </w:trPr>
        <w:tc>
          <w:tcPr>
            <w:tcW w:w="692" w:type="pct"/>
          </w:tcPr>
          <w:p w:rsidR="00382ED6" w:rsidRDefault="00382ED6" w:rsidP="00382ED6">
            <w:pPr>
              <w:pStyle w:val="Header"/>
              <w:rPr>
                <w:rFonts w:cs="Arial"/>
                <w:sz w:val="16"/>
                <w:szCs w:val="16"/>
              </w:rPr>
            </w:pPr>
          </w:p>
          <w:p w:rsidR="00382ED6" w:rsidRPr="00D5481A" w:rsidRDefault="00382ED6" w:rsidP="00382ED6">
            <w:pPr>
              <w:pStyle w:val="Header"/>
              <w:rPr>
                <w:rFonts w:cs="Arial"/>
                <w:b/>
                <w:sz w:val="16"/>
                <w:szCs w:val="16"/>
              </w:rPr>
            </w:pPr>
            <w:r w:rsidRPr="00D5481A">
              <w:rPr>
                <w:rFonts w:cs="Arial"/>
                <w:b/>
                <w:sz w:val="16"/>
                <w:szCs w:val="16"/>
              </w:rPr>
              <w:t>Water</w:t>
            </w:r>
          </w:p>
        </w:tc>
        <w:tc>
          <w:tcPr>
            <w:tcW w:w="527" w:type="pct"/>
          </w:tcPr>
          <w:p w:rsidR="00382ED6" w:rsidRDefault="00382ED6" w:rsidP="00382ED6">
            <w:pPr>
              <w:rPr>
                <w:rFonts w:cs="Arial"/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rFonts w:cs="Arial"/>
                <w:sz w:val="16"/>
                <w:szCs w:val="16"/>
              </w:rPr>
            </w:pPr>
            <w:r w:rsidRPr="00991B95">
              <w:rPr>
                <w:rFonts w:cs="Arial"/>
                <w:sz w:val="16"/>
                <w:szCs w:val="16"/>
              </w:rPr>
              <w:t>Staff and pupils are at risk suffering the effects of dehydration as a result of lack of drinking water.</w:t>
            </w:r>
          </w:p>
        </w:tc>
        <w:tc>
          <w:tcPr>
            <w:tcW w:w="792" w:type="pct"/>
            <w:gridSpan w:val="2"/>
          </w:tcPr>
          <w:p w:rsidR="00382ED6" w:rsidRDefault="00382ED6" w:rsidP="00382ED6">
            <w:pPr>
              <w:rPr>
                <w:sz w:val="16"/>
                <w:szCs w:val="16"/>
              </w:rPr>
            </w:pPr>
          </w:p>
          <w:p w:rsidR="00382ED6" w:rsidRPr="00991B95" w:rsidRDefault="00382ED6" w:rsidP="00382ED6">
            <w:pPr>
              <w:rPr>
                <w:sz w:val="16"/>
                <w:szCs w:val="16"/>
              </w:rPr>
            </w:pPr>
            <w:r w:rsidRPr="00991B95">
              <w:rPr>
                <w:sz w:val="16"/>
                <w:szCs w:val="16"/>
              </w:rPr>
              <w:t xml:space="preserve">A supply of drinking water is available. </w:t>
            </w: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382ED6" w:rsidRPr="00BC67F5" w:rsidRDefault="00382ED6" w:rsidP="00382ED6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382ED6" w:rsidRPr="00BC67F5" w:rsidRDefault="00382ED6" w:rsidP="00382ED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  <w:tcBorders>
              <w:right w:val="single" w:sz="4" w:space="0" w:color="auto"/>
            </w:tcBorders>
            <w:shd w:val="clear" w:color="auto" w:fill="auto"/>
          </w:tcPr>
          <w:p w:rsidR="00382ED6" w:rsidRPr="00BC67F5" w:rsidRDefault="00382ED6" w:rsidP="00382E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2ED6" w:rsidRPr="00BC67F5" w:rsidTr="00382E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82ED6" w:rsidRPr="00BC67F5" w:rsidRDefault="00382ED6" w:rsidP="00382ED6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lastRenderedPageBreak/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D6" w:rsidRPr="00BC67F5" w:rsidRDefault="00382ED6" w:rsidP="00382ED6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382ED6" w:rsidRPr="00BC67F5" w:rsidTr="00382E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D6" w:rsidRPr="00BC67F5" w:rsidRDefault="00382ED6" w:rsidP="00382ED6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D6" w:rsidRPr="00BC67F5" w:rsidRDefault="00382ED6" w:rsidP="00382ED6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D6" w:rsidRPr="00BC67F5" w:rsidRDefault="00382ED6" w:rsidP="00382ED6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D6" w:rsidRPr="00BC67F5" w:rsidRDefault="00382ED6" w:rsidP="00382ED6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tbl>
      <w:tblPr>
        <w:tblpPr w:leftFromText="180" w:rightFromText="180" w:vertAnchor="page" w:horzAnchor="margin" w:tblpXSpec="right" w:tblpY="4216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262ACB" w:rsidRPr="00BC67F5" w:rsidTr="00262ACB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2ACB" w:rsidRPr="00BC67F5" w:rsidRDefault="00262ACB" w:rsidP="00262ACB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Risk Definitions</w:t>
            </w:r>
          </w:p>
        </w:tc>
      </w:tr>
      <w:tr w:rsidR="00262ACB" w:rsidRPr="00BC67F5" w:rsidTr="00262ACB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262ACB" w:rsidRPr="00BC67F5" w:rsidTr="00262ACB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262ACB" w:rsidRPr="00BC67F5" w:rsidTr="00262ACB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tbl>
      <w:tblPr>
        <w:tblpPr w:leftFromText="180" w:rightFromText="180" w:vertAnchor="text" w:horzAnchor="margin" w:tblpY="1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3C74EC" w:rsidRPr="00BC67F5" w:rsidTr="003C74EC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74EC" w:rsidRPr="00BC67F5" w:rsidRDefault="003C74EC" w:rsidP="003C74EC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3C74EC" w:rsidRPr="00BC67F5" w:rsidTr="003C74EC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3C74EC" w:rsidRPr="00BC67F5" w:rsidTr="003C74EC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C64884">
              <w:rPr>
                <w:b/>
                <w:bCs/>
                <w:noProof/>
                <w:sz w:val="20"/>
                <w:szCs w:val="20"/>
              </w:rPr>
              <w:t>4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C64884">
              <w:rPr>
                <w:b/>
                <w:bCs/>
                <w:noProof/>
                <w:sz w:val="20"/>
                <w:szCs w:val="20"/>
              </w:rPr>
              <w:t>4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A4B5D"/>
    <w:multiLevelType w:val="hybridMultilevel"/>
    <w:tmpl w:val="9CBEBF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D000C"/>
    <w:rsid w:val="00151A8F"/>
    <w:rsid w:val="00174DFF"/>
    <w:rsid w:val="001815D4"/>
    <w:rsid w:val="001A112F"/>
    <w:rsid w:val="00262ACB"/>
    <w:rsid w:val="00267530"/>
    <w:rsid w:val="00282C56"/>
    <w:rsid w:val="002A2F47"/>
    <w:rsid w:val="002A75FD"/>
    <w:rsid w:val="002D6736"/>
    <w:rsid w:val="002F5024"/>
    <w:rsid w:val="00361260"/>
    <w:rsid w:val="00382ED6"/>
    <w:rsid w:val="00393A30"/>
    <w:rsid w:val="00397886"/>
    <w:rsid w:val="003C74EC"/>
    <w:rsid w:val="00410453"/>
    <w:rsid w:val="00412600"/>
    <w:rsid w:val="00453E47"/>
    <w:rsid w:val="004F099F"/>
    <w:rsid w:val="004F6A6F"/>
    <w:rsid w:val="00607514"/>
    <w:rsid w:val="00611802"/>
    <w:rsid w:val="00617CB4"/>
    <w:rsid w:val="00687E2E"/>
    <w:rsid w:val="00777909"/>
    <w:rsid w:val="00783ED6"/>
    <w:rsid w:val="00793106"/>
    <w:rsid w:val="007A4DE9"/>
    <w:rsid w:val="007A542F"/>
    <w:rsid w:val="008B5FD0"/>
    <w:rsid w:val="0090721B"/>
    <w:rsid w:val="00907DA8"/>
    <w:rsid w:val="00912754"/>
    <w:rsid w:val="00974975"/>
    <w:rsid w:val="00991AEE"/>
    <w:rsid w:val="009F7205"/>
    <w:rsid w:val="00A660EC"/>
    <w:rsid w:val="00AC42CC"/>
    <w:rsid w:val="00B56EDA"/>
    <w:rsid w:val="00B957A3"/>
    <w:rsid w:val="00BC67F5"/>
    <w:rsid w:val="00BE04CC"/>
    <w:rsid w:val="00C25399"/>
    <w:rsid w:val="00C52A3B"/>
    <w:rsid w:val="00C64884"/>
    <w:rsid w:val="00CA1981"/>
    <w:rsid w:val="00D173B4"/>
    <w:rsid w:val="00D42072"/>
    <w:rsid w:val="00DB0BA3"/>
    <w:rsid w:val="00E6636C"/>
    <w:rsid w:val="00EF582D"/>
    <w:rsid w:val="00F22395"/>
    <w:rsid w:val="00F27B6A"/>
    <w:rsid w:val="00F45CE7"/>
    <w:rsid w:val="00F544D1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link w:val="Header"/>
    <w:locked/>
    <w:rsid w:val="00E66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2</TotalTime>
  <Pages>4</Pages>
  <Words>821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4</cp:revision>
  <cp:lastPrinted>2012-10-02T09:09:00Z</cp:lastPrinted>
  <dcterms:created xsi:type="dcterms:W3CDTF">2017-04-11T07:27:00Z</dcterms:created>
  <dcterms:modified xsi:type="dcterms:W3CDTF">2017-08-22T09:02:00Z</dcterms:modified>
</cp:coreProperties>
</file>