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59FE" w14:textId="77777777" w:rsidR="00494458" w:rsidRDefault="00590D59" w:rsidP="00494458">
      <w:r>
        <w:rPr>
          <w:noProof/>
        </w:rPr>
        <w:drawing>
          <wp:inline distT="0" distB="0" distL="0" distR="0" wp14:anchorId="40F475BE" wp14:editId="7D55C4F3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347A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678BDF92" w14:textId="6184F1F1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956CDE">
        <w:rPr>
          <w:b/>
          <w:noProof/>
          <w:spacing w:val="-6"/>
          <w:sz w:val="28"/>
          <w:szCs w:val="28"/>
        </w:rPr>
        <w:t>FOOTPATH</w:t>
      </w:r>
    </w:p>
    <w:p w14:paraId="7C0CC72A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1141A260" w14:textId="5A8480BC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956CDE">
        <w:rPr>
          <w:rFonts w:cs="Arial"/>
          <w:sz w:val="24"/>
          <w:szCs w:val="24"/>
        </w:rPr>
        <w:t>BARTON IN FABIS FOOTPATH NO.4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956CDE">
        <w:rPr>
          <w:rFonts w:cs="Arial"/>
          <w:noProof/>
          <w:sz w:val="24"/>
          <w:szCs w:val="24"/>
        </w:rPr>
        <w:t>23</w:t>
      </w:r>
      <w:r w:rsidR="001D56D9">
        <w:rPr>
          <w:rFonts w:cs="Arial"/>
          <w:sz w:val="24"/>
          <w:szCs w:val="24"/>
        </w:rPr>
        <w:fldChar w:fldCharType="end"/>
      </w:r>
    </w:p>
    <w:p w14:paraId="1DFF0A21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C3451E1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E35FFED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58A8031C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408C251C" w14:textId="4A112704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956CDE" w:rsidRPr="00494458">
        <w:rPr>
          <w:rFonts w:cs="Arial"/>
          <w:b/>
          <w:szCs w:val="24"/>
        </w:rPr>
        <w:t>shall</w:t>
      </w:r>
      <w:r w:rsidR="00956CDE" w:rsidRPr="00E35B06">
        <w:rPr>
          <w:rFonts w:cs="Arial"/>
          <w:szCs w:val="24"/>
        </w:rPr>
        <w:t>: -</w:t>
      </w:r>
      <w:r w:rsidR="00956CDE">
        <w:rPr>
          <w:rFonts w:cs="Arial"/>
          <w:szCs w:val="24"/>
        </w:rPr>
        <w:t xml:space="preserve"> Proceed on foot,</w:t>
      </w:r>
    </w:p>
    <w:p w14:paraId="5B787824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0CBC7BB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04BA4D65" w14:textId="41EE30D9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956CDE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956CDE">
        <w:rPr>
          <w:rFonts w:cs="Arial"/>
          <w:spacing w:val="-3"/>
          <w:szCs w:val="24"/>
        </w:rPr>
        <w:t>Barton in Fabis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Borough of Rushcliffe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7A37DADA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BD3E21E" w14:textId="765B8086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956CDE" w:rsidRPr="00956CDE">
        <w:rPr>
          <w:rFonts w:cs="Arial"/>
          <w:b/>
          <w:bCs/>
          <w:spacing w:val="-3"/>
          <w:szCs w:val="24"/>
          <w:u w:val="single"/>
        </w:rPr>
        <w:t>Barton in Fabis Footpath No.4</w:t>
      </w:r>
      <w:r w:rsidR="00956CDE">
        <w:rPr>
          <w:rFonts w:cs="Arial"/>
          <w:spacing w:val="-3"/>
          <w:szCs w:val="24"/>
        </w:rPr>
        <w:t xml:space="preserve"> its entire length from the outskirts of Clifton to its junction with Nottingham Road on the outskirts of Gotham.</w:t>
      </w:r>
      <w:r w:rsidR="00035A6E">
        <w:rPr>
          <w:rFonts w:cs="Arial"/>
          <w:spacing w:val="-3"/>
          <w:szCs w:val="24"/>
        </w:rPr>
        <w:t xml:space="preserve"> </w:t>
      </w:r>
    </w:p>
    <w:p w14:paraId="1A967BBB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66D6FA47" w14:textId="77777777">
        <w:tc>
          <w:tcPr>
            <w:tcW w:w="10314" w:type="dxa"/>
            <w:shd w:val="pct20" w:color="auto" w:fill="auto"/>
          </w:tcPr>
          <w:p w14:paraId="1A157ED1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45AECF26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5E4DB99F" w14:textId="6CB61668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956CDE">
              <w:rPr>
                <w:rFonts w:cs="Arial"/>
                <w:b/>
                <w:spacing w:val="-3"/>
                <w:szCs w:val="24"/>
              </w:rPr>
              <w:t>14</w:t>
            </w:r>
            <w:r w:rsidR="00956CDE" w:rsidRPr="00956CDE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956CDE">
              <w:rPr>
                <w:rFonts w:cs="Arial"/>
                <w:b/>
                <w:spacing w:val="-3"/>
                <w:szCs w:val="24"/>
              </w:rPr>
              <w:t xml:space="preserve"> August 2023 to 13</w:t>
            </w:r>
            <w:r w:rsidR="00956CDE" w:rsidRPr="00956CDE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956CDE">
              <w:rPr>
                <w:rFonts w:cs="Arial"/>
                <w:b/>
                <w:spacing w:val="-3"/>
                <w:szCs w:val="24"/>
              </w:rPr>
              <w:t xml:space="preserve"> February 2024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604C56C0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BA8DF3C" w14:textId="6C4139AB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956CDE">
        <w:rPr>
          <w:rFonts w:cs="Arial"/>
          <w:spacing w:val="-3"/>
          <w:szCs w:val="24"/>
        </w:rPr>
        <w:t>re is no</w:t>
      </w:r>
      <w:r w:rsidRPr="00F1547E">
        <w:rPr>
          <w:rFonts w:cs="Arial"/>
          <w:spacing w:val="-3"/>
          <w:szCs w:val="24"/>
        </w:rPr>
        <w:t xml:space="preserve"> alternative </w:t>
      </w:r>
      <w:r w:rsidR="00956CDE">
        <w:rPr>
          <w:rFonts w:cs="Arial"/>
          <w:spacing w:val="-3"/>
          <w:szCs w:val="24"/>
        </w:rPr>
        <w:t>route available on public rights of way.</w:t>
      </w:r>
    </w:p>
    <w:p w14:paraId="4888F8AF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49B91D07" w14:textId="136C79C5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956CDE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It may also apply on subsequent days when it shall be necessary.  If the works are not completed within 6 months, the Order may be extended.</w:t>
      </w:r>
    </w:p>
    <w:p w14:paraId="5D9B6C02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E8B7A18" w14:textId="74686C42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construction </w:t>
      </w:r>
      <w:r w:rsidR="00956CDE">
        <w:rPr>
          <w:rFonts w:cs="Arial"/>
          <w:noProof/>
          <w:spacing w:val="-3"/>
          <w:szCs w:val="24"/>
        </w:rPr>
        <w:t xml:space="preserve">of planned development and surfacing of newly constructed roads, </w:t>
      </w:r>
      <w:r w:rsidR="00184ABB" w:rsidRPr="00D924FC">
        <w:rPr>
          <w:rFonts w:cs="Arial"/>
          <w:noProof/>
          <w:spacing w:val="-3"/>
          <w:szCs w:val="24"/>
        </w:rPr>
        <w:t>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37D7BDBD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A96DF63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3904D01A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8B047F2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DC4C1DD" w14:textId="294A7BE1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956CDE">
        <w:rPr>
          <w:rFonts w:cs="Arial"/>
          <w:sz w:val="24"/>
          <w:szCs w:val="24"/>
        </w:rPr>
        <w:t>2ND</w:t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956CDE">
        <w:rPr>
          <w:rFonts w:cs="Arial"/>
          <w:caps/>
          <w:sz w:val="24"/>
          <w:szCs w:val="24"/>
        </w:rPr>
        <w:t>august 2023</w:t>
      </w:r>
      <w:r w:rsidR="009F5B51">
        <w:rPr>
          <w:rFonts w:cs="Arial"/>
          <w:sz w:val="24"/>
          <w:szCs w:val="24"/>
        </w:rPr>
        <w:t>.</w:t>
      </w:r>
    </w:p>
    <w:p w14:paraId="304E28E8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1841C3B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43BD602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068DC4A6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07BDD772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18FEDA4D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0409840F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7C1BDCE2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53F5B519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431689C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686EB0F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B26C" w14:textId="77777777" w:rsidR="00526DC9" w:rsidRDefault="00526DC9">
      <w:r>
        <w:separator/>
      </w:r>
    </w:p>
  </w:endnote>
  <w:endnote w:type="continuationSeparator" w:id="0">
    <w:p w14:paraId="611298BE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B9E6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90B1" w14:textId="77777777" w:rsidR="00526DC9" w:rsidRDefault="00526DC9">
      <w:r>
        <w:separator/>
      </w:r>
    </w:p>
  </w:footnote>
  <w:footnote w:type="continuationSeparator" w:id="0">
    <w:p w14:paraId="41368E70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9368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56CDE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91D63D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2023-07-27T08:00:00Z</dcterms:modified>
</cp:coreProperties>
</file>