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FE77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77E65903" wp14:editId="5AF1AE8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ECE7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51C4334F" w14:textId="4272E504" w:rsidR="00A51DEB" w:rsidRPr="00EC1435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C1435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  <w:r w:rsidR="00EC1435" w:rsidRPr="00EC1435">
        <w:rPr>
          <w:rFonts w:ascii="Arial" w:hAnsi="Arial" w:cs="Arial"/>
          <w:b/>
          <w:sz w:val="28"/>
          <w:szCs w:val="28"/>
          <w:lang w:val="en-GB"/>
        </w:rPr>
        <w:t>S</w:t>
      </w:r>
    </w:p>
    <w:p w14:paraId="6EF12BEC" w14:textId="77777777" w:rsidR="00A51DEB" w:rsidRPr="00EC1435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352EEEDA" w14:textId="46A01416" w:rsidR="005358FC" w:rsidRPr="00EC1435" w:rsidRDefault="005358FC" w:rsidP="001812F9">
      <w:pPr>
        <w:pStyle w:val="BodyText"/>
        <w:rPr>
          <w:rFonts w:cs="Arial"/>
          <w:sz w:val="24"/>
          <w:szCs w:val="24"/>
        </w:rPr>
      </w:pPr>
      <w:r w:rsidRPr="00EC1435">
        <w:rPr>
          <w:rFonts w:cs="Arial"/>
          <w:sz w:val="24"/>
          <w:szCs w:val="24"/>
        </w:rPr>
        <w:t>THE NOTTINGHAMSHIRE COUNTY COUNCIL (</w:t>
      </w:r>
      <w:r w:rsidR="00EC1435" w:rsidRPr="00EC1435">
        <w:rPr>
          <w:rFonts w:cs="Arial"/>
          <w:sz w:val="24"/>
          <w:szCs w:val="24"/>
        </w:rPr>
        <w:t>CALVERTON FOOTPATH NO.38 AND NO.39</w:t>
      </w:r>
      <w:r w:rsidRPr="00EC1435">
        <w:rPr>
          <w:rFonts w:cs="Arial"/>
          <w:sz w:val="24"/>
          <w:szCs w:val="24"/>
        </w:rPr>
        <w:t xml:space="preserve">) (TEMPORARY </w:t>
      </w:r>
      <w:r w:rsidR="00777DF5" w:rsidRPr="00EC1435">
        <w:rPr>
          <w:rFonts w:cs="Arial"/>
          <w:sz w:val="24"/>
          <w:szCs w:val="24"/>
        </w:rPr>
        <w:t>PROHIBITION</w:t>
      </w:r>
      <w:r w:rsidRPr="00EC1435">
        <w:rPr>
          <w:rFonts w:cs="Arial"/>
          <w:sz w:val="24"/>
          <w:szCs w:val="24"/>
        </w:rPr>
        <w:t xml:space="preserve">) CONTINUATION ORDER </w:t>
      </w:r>
      <w:r w:rsidR="00EC1435" w:rsidRPr="00EC1435">
        <w:rPr>
          <w:rFonts w:cs="Arial"/>
          <w:sz w:val="24"/>
          <w:szCs w:val="24"/>
        </w:rPr>
        <w:t>2022</w:t>
      </w:r>
    </w:p>
    <w:p w14:paraId="648DED3F" w14:textId="77777777" w:rsidR="005358FC" w:rsidRPr="00EC1435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3D371BD" w14:textId="77777777" w:rsidR="00B45264" w:rsidRPr="00EC1435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1BF300F" w14:textId="01A81138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C1435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C1435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C1435">
        <w:rPr>
          <w:rFonts w:ascii="Arial" w:hAnsi="Arial" w:cs="Arial"/>
          <w:szCs w:val="24"/>
          <w:lang w:val="en-GB"/>
        </w:rPr>
        <w:t>Transport</w:t>
      </w:r>
      <w:r w:rsidRPr="00EC1435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C1435">
        <w:rPr>
          <w:rFonts w:ascii="Arial" w:hAnsi="Arial" w:cs="Arial"/>
          <w:szCs w:val="24"/>
          <w:lang w:val="en-GB"/>
        </w:rPr>
        <w:t>s</w:t>
      </w:r>
      <w:r w:rsidRPr="00EC1435">
        <w:rPr>
          <w:rFonts w:ascii="Arial" w:hAnsi="Arial" w:cs="Arial"/>
          <w:szCs w:val="24"/>
          <w:lang w:val="en-GB"/>
        </w:rPr>
        <w:t xml:space="preserve"> 14 </w:t>
      </w:r>
      <w:r w:rsidR="003370EC" w:rsidRPr="00EC1435">
        <w:rPr>
          <w:rFonts w:ascii="Arial" w:hAnsi="Arial" w:cs="Arial"/>
          <w:szCs w:val="24"/>
          <w:lang w:val="en-GB"/>
        </w:rPr>
        <w:t xml:space="preserve">and 15 </w:t>
      </w:r>
      <w:r w:rsidRPr="00EC1435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C1435">
        <w:rPr>
          <w:rFonts w:ascii="Arial" w:hAnsi="Arial" w:cs="Arial"/>
          <w:szCs w:val="24"/>
          <w:lang w:val="en-GB"/>
        </w:rPr>
        <w:t>1984 approves of The Nottinghamshire County Council (</w:t>
      </w:r>
      <w:r w:rsidR="00EC1435" w:rsidRPr="00EC1435">
        <w:rPr>
          <w:rFonts w:ascii="Arial" w:hAnsi="Arial" w:cs="Arial"/>
          <w:szCs w:val="24"/>
        </w:rPr>
        <w:t>Calverton Footpath No.38 and No.39</w:t>
      </w:r>
      <w:r w:rsidR="00991B48" w:rsidRPr="00EC1435">
        <w:rPr>
          <w:rFonts w:ascii="Arial" w:hAnsi="Arial" w:cs="Arial"/>
          <w:szCs w:val="24"/>
          <w:lang w:val="en-GB"/>
        </w:rPr>
        <w:t>)</w:t>
      </w:r>
      <w:r w:rsidR="00EC1435" w:rsidRPr="00EC1435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EC1435">
        <w:rPr>
          <w:rFonts w:ascii="Arial" w:hAnsi="Arial" w:cs="Arial"/>
          <w:szCs w:val="24"/>
          <w:lang w:val="en-GB"/>
        </w:rPr>
        <w:t xml:space="preserve"> Order </w:t>
      </w:r>
      <w:r w:rsidR="00EC1435" w:rsidRPr="00EC1435">
        <w:rPr>
          <w:rFonts w:ascii="Arial" w:hAnsi="Arial" w:cs="Arial"/>
          <w:szCs w:val="24"/>
        </w:rPr>
        <w:t>2022</w:t>
      </w:r>
      <w:r w:rsidR="00991B48" w:rsidRPr="00EC1435">
        <w:rPr>
          <w:rFonts w:ascii="Arial" w:hAnsi="Arial" w:cs="Arial"/>
          <w:szCs w:val="24"/>
          <w:lang w:val="en-GB"/>
        </w:rPr>
        <w:t xml:space="preserve"> </w:t>
      </w:r>
      <w:r w:rsidRPr="00EC1435">
        <w:rPr>
          <w:rFonts w:ascii="Arial" w:hAnsi="Arial" w:cs="Arial"/>
          <w:szCs w:val="24"/>
          <w:lang w:val="en-GB"/>
        </w:rPr>
        <w:t xml:space="preserve">(which came into force on </w:t>
      </w:r>
      <w:r w:rsidR="00EC1435" w:rsidRPr="00EC1435">
        <w:rPr>
          <w:rFonts w:ascii="Arial" w:hAnsi="Arial" w:cs="Arial"/>
          <w:szCs w:val="24"/>
          <w:lang w:val="en-GB"/>
        </w:rPr>
        <w:t>23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rd</w:t>
      </w:r>
      <w:r w:rsidR="00EC1435" w:rsidRPr="00EC1435">
        <w:rPr>
          <w:rFonts w:ascii="Arial" w:hAnsi="Arial" w:cs="Arial"/>
          <w:szCs w:val="24"/>
          <w:lang w:val="en-GB"/>
        </w:rPr>
        <w:t xml:space="preserve"> March 2022</w:t>
      </w:r>
      <w:r w:rsidRPr="00EC1435">
        <w:rPr>
          <w:rFonts w:ascii="Arial" w:hAnsi="Arial" w:cs="Arial"/>
          <w:szCs w:val="24"/>
          <w:lang w:val="en-GB"/>
        </w:rPr>
        <w:t xml:space="preserve"> and continues in force until </w:t>
      </w:r>
      <w:r w:rsidR="00EC1435" w:rsidRPr="00EC1435">
        <w:rPr>
          <w:rFonts w:ascii="Arial" w:hAnsi="Arial" w:cs="Arial"/>
          <w:szCs w:val="24"/>
          <w:lang w:val="en-GB"/>
        </w:rPr>
        <w:t>22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nd</w:t>
      </w:r>
      <w:r w:rsidR="00EC1435" w:rsidRPr="00EC1435">
        <w:rPr>
          <w:rFonts w:ascii="Arial" w:hAnsi="Arial" w:cs="Arial"/>
          <w:szCs w:val="24"/>
          <w:lang w:val="en-GB"/>
        </w:rPr>
        <w:t xml:space="preserve"> September 2022</w:t>
      </w:r>
      <w:r w:rsidRPr="00EC1435">
        <w:rPr>
          <w:rFonts w:ascii="Arial" w:hAnsi="Arial" w:cs="Arial"/>
          <w:szCs w:val="24"/>
          <w:lang w:val="en-GB"/>
        </w:rPr>
        <w:t xml:space="preserve"> inclusive) being extended and continuing in </w:t>
      </w:r>
      <w:r w:rsidRPr="00C06CF2">
        <w:rPr>
          <w:rFonts w:ascii="Arial" w:hAnsi="Arial" w:cs="Arial"/>
          <w:szCs w:val="24"/>
          <w:lang w:val="en-GB"/>
        </w:rPr>
        <w:t xml:space="preserve">force until </w:t>
      </w:r>
      <w:r w:rsidR="00EC1435" w:rsidRPr="00EC1435">
        <w:rPr>
          <w:rFonts w:ascii="Arial" w:hAnsi="Arial" w:cs="Arial"/>
          <w:szCs w:val="24"/>
          <w:lang w:val="en-GB"/>
        </w:rPr>
        <w:t>22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nd</w:t>
      </w:r>
      <w:r w:rsidR="00EC1435" w:rsidRPr="00EC1435">
        <w:rPr>
          <w:rFonts w:ascii="Arial" w:hAnsi="Arial" w:cs="Arial"/>
          <w:szCs w:val="24"/>
          <w:lang w:val="en-GB"/>
        </w:rPr>
        <w:t xml:space="preserve"> September 2023</w:t>
      </w:r>
      <w:r w:rsidRPr="00EC1435">
        <w:rPr>
          <w:rFonts w:ascii="Arial" w:hAnsi="Arial" w:cs="Arial"/>
          <w:szCs w:val="24"/>
          <w:lang w:val="en-GB"/>
        </w:rPr>
        <w:t xml:space="preserve"> </w:t>
      </w:r>
      <w:r w:rsidRPr="00C06CF2">
        <w:rPr>
          <w:rFonts w:ascii="Arial" w:hAnsi="Arial" w:cs="Arial"/>
          <w:szCs w:val="24"/>
          <w:lang w:val="en-GB"/>
        </w:rPr>
        <w:t>or until completion of the relevant works, whichever is the sooner.</w:t>
      </w:r>
    </w:p>
    <w:p w14:paraId="2EA38578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2441426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18C5E18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A6ABFB3" w14:textId="28C12C3B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EC1435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6C49424A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1811249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5A5DF43F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16FEFC6" w14:textId="18A0BE79" w:rsidR="005358FC" w:rsidRPr="00EC1435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EC1435">
        <w:rPr>
          <w:rFonts w:ascii="Arial" w:hAnsi="Arial" w:cs="Arial"/>
          <w:szCs w:val="24"/>
          <w:lang w:val="en-GB"/>
        </w:rPr>
        <w:t>in the following length</w:t>
      </w:r>
      <w:r w:rsidR="00EC1435" w:rsidRPr="00EC1435">
        <w:rPr>
          <w:rFonts w:ascii="Arial" w:hAnsi="Arial" w:cs="Arial"/>
          <w:szCs w:val="24"/>
          <w:lang w:val="en-GB"/>
        </w:rPr>
        <w:t>s</w:t>
      </w:r>
      <w:r w:rsidRPr="00EC1435">
        <w:rPr>
          <w:rFonts w:ascii="Arial" w:hAnsi="Arial" w:cs="Arial"/>
          <w:szCs w:val="24"/>
          <w:lang w:val="en-GB"/>
        </w:rPr>
        <w:t xml:space="preserve"> of </w:t>
      </w:r>
      <w:r w:rsidR="00EC1435" w:rsidRPr="00EC1435">
        <w:rPr>
          <w:rFonts w:ascii="Arial" w:hAnsi="Arial" w:cs="Arial"/>
          <w:szCs w:val="24"/>
          <w:lang w:val="en-GB"/>
        </w:rPr>
        <w:t>Footpath</w:t>
      </w:r>
      <w:r w:rsidRPr="00EC1435">
        <w:rPr>
          <w:rFonts w:ascii="Arial" w:hAnsi="Arial" w:cs="Arial"/>
          <w:szCs w:val="24"/>
          <w:lang w:val="en-GB"/>
        </w:rPr>
        <w:t xml:space="preserve"> at </w:t>
      </w:r>
      <w:r w:rsidR="00EC1435" w:rsidRPr="00EC1435">
        <w:rPr>
          <w:rFonts w:ascii="Arial" w:hAnsi="Arial" w:cs="Arial"/>
          <w:szCs w:val="24"/>
          <w:lang w:val="en-GB"/>
        </w:rPr>
        <w:t>Calverton</w:t>
      </w:r>
      <w:r w:rsidR="00BC2C22" w:rsidRPr="00EC1435">
        <w:rPr>
          <w:rFonts w:ascii="Arial" w:hAnsi="Arial" w:cs="Arial"/>
          <w:szCs w:val="24"/>
          <w:lang w:val="en-GB"/>
        </w:rPr>
        <w:t xml:space="preserve"> </w:t>
      </w:r>
      <w:r w:rsidRPr="00EC1435">
        <w:rPr>
          <w:rFonts w:ascii="Arial" w:hAnsi="Arial" w:cs="Arial"/>
          <w:szCs w:val="24"/>
          <w:lang w:val="en-GB"/>
        </w:rPr>
        <w:t xml:space="preserve">in the </w:t>
      </w:r>
      <w:r w:rsidR="00C06CF2" w:rsidRPr="00EC1435">
        <w:rPr>
          <w:rFonts w:ascii="Arial" w:hAnsi="Arial" w:cs="Arial"/>
          <w:szCs w:val="24"/>
          <w:lang w:val="en-GB"/>
        </w:rPr>
        <w:fldChar w:fldCharType="begin"/>
      </w:r>
      <w:r w:rsidR="00C06CF2" w:rsidRPr="00EC1435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EC1435">
        <w:rPr>
          <w:rFonts w:ascii="Arial" w:hAnsi="Arial" w:cs="Arial"/>
          <w:szCs w:val="24"/>
          <w:lang w:val="en-GB"/>
        </w:rPr>
        <w:fldChar w:fldCharType="separate"/>
      </w:r>
      <w:r w:rsidR="009E7094" w:rsidRPr="00EC1435">
        <w:rPr>
          <w:rFonts w:ascii="Arial" w:hAnsi="Arial" w:cs="Arial"/>
          <w:noProof/>
          <w:szCs w:val="24"/>
          <w:lang w:val="en-GB"/>
        </w:rPr>
        <w:t xml:space="preserve">Borough of </w:t>
      </w:r>
      <w:r w:rsidR="00EC1435" w:rsidRPr="00EC1435">
        <w:rPr>
          <w:rFonts w:ascii="Arial" w:hAnsi="Arial" w:cs="Arial"/>
          <w:noProof/>
          <w:szCs w:val="24"/>
          <w:lang w:val="en-GB"/>
        </w:rPr>
        <w:t>Gedling</w:t>
      </w:r>
      <w:r w:rsidR="00C06CF2" w:rsidRPr="00EC1435">
        <w:rPr>
          <w:rFonts w:ascii="Arial" w:hAnsi="Arial" w:cs="Arial"/>
          <w:szCs w:val="24"/>
          <w:lang w:val="en-GB"/>
        </w:rPr>
        <w:fldChar w:fldCharType="end"/>
      </w:r>
      <w:r w:rsidRPr="00EC1435">
        <w:rPr>
          <w:rFonts w:ascii="Arial" w:hAnsi="Arial" w:cs="Arial"/>
          <w:szCs w:val="24"/>
          <w:lang w:val="en-GB"/>
        </w:rPr>
        <w:t>:-</w:t>
      </w:r>
    </w:p>
    <w:p w14:paraId="1E4E656F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4699038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C1435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Calverton Footpath No.38</w:t>
      </w:r>
      <w:r w:rsidRPr="00EC1435">
        <w:rPr>
          <w:rFonts w:ascii="Arial" w:hAnsi="Arial" w:cs="Arial"/>
          <w:spacing w:val="-3"/>
          <w:szCs w:val="24"/>
          <w:lang w:val="en-GB"/>
        </w:rPr>
        <w:t xml:space="preserve"> from its junction with Park Road at SK 6094 4991 to SK 6100 5003, </w:t>
      </w:r>
      <w:proofErr w:type="gramStart"/>
      <w:r w:rsidRPr="00EC1435">
        <w:rPr>
          <w:rFonts w:ascii="Arial" w:hAnsi="Arial" w:cs="Arial"/>
          <w:spacing w:val="-3"/>
          <w:szCs w:val="24"/>
          <w:lang w:val="en-GB"/>
        </w:rPr>
        <w:t>a distance of 145</w:t>
      </w:r>
      <w:proofErr w:type="gramEnd"/>
      <w:r w:rsidRPr="00EC1435">
        <w:rPr>
          <w:rFonts w:ascii="Arial" w:hAnsi="Arial" w:cs="Arial"/>
          <w:spacing w:val="-3"/>
          <w:szCs w:val="24"/>
          <w:lang w:val="en-GB"/>
        </w:rPr>
        <w:t xml:space="preserve"> metres.</w:t>
      </w:r>
    </w:p>
    <w:p w14:paraId="40CEA0EA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</w:p>
    <w:p w14:paraId="5200126A" w14:textId="56290BF9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C1435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Calverton Footpath No.39</w:t>
      </w:r>
      <w:r w:rsidRPr="00EC1435">
        <w:rPr>
          <w:rFonts w:ascii="Arial" w:hAnsi="Arial" w:cs="Arial"/>
          <w:spacing w:val="-3"/>
          <w:szCs w:val="24"/>
          <w:lang w:val="en-GB"/>
        </w:rPr>
        <w:t xml:space="preserve"> from its junction with Calverton Footpath No.38 just off Park Road at SK 6095 4993 to SK 6080 5014, </w:t>
      </w:r>
      <w:proofErr w:type="gramStart"/>
      <w:r w:rsidRPr="00EC1435">
        <w:rPr>
          <w:rFonts w:ascii="Arial" w:hAnsi="Arial" w:cs="Arial"/>
          <w:spacing w:val="-3"/>
          <w:szCs w:val="24"/>
          <w:lang w:val="en-GB"/>
        </w:rPr>
        <w:t>a distance of 270</w:t>
      </w:r>
      <w:proofErr w:type="gramEnd"/>
      <w:r w:rsidRPr="00EC1435">
        <w:rPr>
          <w:rFonts w:ascii="Arial" w:hAnsi="Arial" w:cs="Arial"/>
          <w:spacing w:val="-3"/>
          <w:szCs w:val="24"/>
          <w:lang w:val="en-GB"/>
        </w:rPr>
        <w:t xml:space="preserve"> metres.</w:t>
      </w:r>
    </w:p>
    <w:p w14:paraId="67CF4B71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</w:p>
    <w:p w14:paraId="59589812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1B7CFA93" w14:textId="49166C2D" w:rsidR="005358FC" w:rsidRPr="009E4153" w:rsidRDefault="005358FC" w:rsidP="00EC1435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EC1435" w:rsidRPr="00E56399">
        <w:rPr>
          <w:rFonts w:ascii="Arial" w:hAnsi="Arial" w:cs="Arial"/>
          <w:szCs w:val="24"/>
          <w:lang w:val="en-GB"/>
        </w:rPr>
        <w:t>pedestrians will</w:t>
      </w:r>
      <w:r w:rsidRPr="00E56399">
        <w:rPr>
          <w:rFonts w:ascii="Arial" w:hAnsi="Arial" w:cs="Arial"/>
          <w:szCs w:val="24"/>
          <w:lang w:val="en-GB"/>
        </w:rPr>
        <w:t xml:space="preserve"> be </w:t>
      </w:r>
      <w:r w:rsidR="00EC1435">
        <w:rPr>
          <w:rFonts w:ascii="Arial" w:hAnsi="Arial" w:cs="Arial"/>
          <w:szCs w:val="24"/>
          <w:lang w:val="en-GB"/>
        </w:rPr>
        <w:t>a mostly non-definitive path provided by the developer along the eastern and northern edges of the site.</w:t>
      </w:r>
    </w:p>
    <w:p w14:paraId="24A59D97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09B6893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65078426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C65A136" w14:textId="1F7FD41C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EC1435">
        <w:rPr>
          <w:rFonts w:ascii="Arial" w:hAnsi="Arial" w:cs="Arial"/>
          <w:noProof/>
          <w:szCs w:val="24"/>
          <w:lang w:val="en-GB"/>
        </w:rPr>
        <w:t>construction of approved housing development,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</w:t>
      </w:r>
      <w:r w:rsidR="00EC1435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</w:t>
      </w:r>
      <w:r w:rsidR="00EC1435">
        <w:rPr>
          <w:rFonts w:ascii="Arial" w:hAnsi="Arial" w:cs="Arial"/>
          <w:noProof/>
          <w:szCs w:val="24"/>
          <w:lang w:val="en-GB"/>
        </w:rPr>
        <w:t>s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11E6802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2CEB1BB" w14:textId="267D3D60" w:rsidR="005358FC" w:rsidRPr="00EC143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C143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C143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C143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EC1435" w:rsidRPr="00EC1435">
        <w:rPr>
          <w:rFonts w:ascii="Arial" w:hAnsi="Arial" w:cs="Arial"/>
          <w:b/>
          <w:szCs w:val="24"/>
          <w:u w:val="single"/>
          <w:lang w:val="en-GB"/>
        </w:rPr>
        <w:t>22ND</w:t>
      </w:r>
      <w:r w:rsidR="00401785" w:rsidRPr="00EC143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EC1435" w:rsidRPr="00EC1435">
        <w:rPr>
          <w:rFonts w:ascii="Arial" w:hAnsi="Arial" w:cs="Arial"/>
          <w:b/>
          <w:szCs w:val="24"/>
          <w:u w:val="single"/>
          <w:lang w:val="en-GB"/>
        </w:rPr>
        <w:t>SEPTEMBER 2022</w:t>
      </w:r>
    </w:p>
    <w:p w14:paraId="5E8525CE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50825A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14986A8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363AA89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0363490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12F5820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6F89793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07FC21C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EA981D2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45DE" w14:textId="77777777" w:rsidR="002117C1" w:rsidRDefault="002117C1">
      <w:pPr>
        <w:spacing w:line="20" w:lineRule="exact"/>
      </w:pPr>
    </w:p>
  </w:endnote>
  <w:endnote w:type="continuationSeparator" w:id="0">
    <w:p w14:paraId="3665735E" w14:textId="77777777" w:rsidR="002117C1" w:rsidRDefault="002117C1">
      <w:r>
        <w:t xml:space="preserve"> </w:t>
      </w:r>
    </w:p>
  </w:endnote>
  <w:endnote w:type="continuationNotice" w:id="1">
    <w:p w14:paraId="5CFB0E75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67FB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E37C" w14:textId="77777777" w:rsidR="002117C1" w:rsidRDefault="002117C1">
      <w:r>
        <w:separator/>
      </w:r>
    </w:p>
  </w:footnote>
  <w:footnote w:type="continuationSeparator" w:id="0">
    <w:p w14:paraId="1AEC6135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C1435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CE5A8B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2022-08-22T14:58:00Z</dcterms:modified>
</cp:coreProperties>
</file>