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8EF6B" w14:textId="42C784C3" w:rsidR="00251B28" w:rsidRDefault="00251B28" w:rsidP="00251B28">
      <w:pPr>
        <w:pStyle w:val="BodyText"/>
        <w:rPr>
          <w:rFonts w:ascii="Arial" w:hAnsi="Arial" w:cs="Arial"/>
          <w:sz w:val="22"/>
          <w:szCs w:val="22"/>
        </w:rPr>
      </w:pPr>
      <w:r>
        <w:rPr>
          <w:rFonts w:ascii="Arial" w:hAnsi="Arial" w:cs="Arial"/>
          <w:sz w:val="22"/>
          <w:szCs w:val="22"/>
        </w:rPr>
        <w:t>HIGHWAYS ACT 1980 SECTIONS 169, 172, 173 &amp; 174</w:t>
      </w:r>
    </w:p>
    <w:p w14:paraId="7B3CF3F2" w14:textId="77777777" w:rsidR="00251B28" w:rsidRDefault="00251B28" w:rsidP="00251B28">
      <w:pPr>
        <w:pStyle w:val="BodyText"/>
        <w:rPr>
          <w:rFonts w:ascii="Arial" w:hAnsi="Arial" w:cs="Arial"/>
          <w:sz w:val="22"/>
          <w:szCs w:val="22"/>
        </w:rPr>
      </w:pPr>
    </w:p>
    <w:p w14:paraId="0A859C3D" w14:textId="7200E838" w:rsidR="00251B28" w:rsidRDefault="00251B28" w:rsidP="00251B28">
      <w:pPr>
        <w:jc w:val="center"/>
        <w:rPr>
          <w:rFonts w:cs="Arial"/>
          <w:b/>
          <w:bCs/>
        </w:rPr>
      </w:pPr>
      <w:r>
        <w:rPr>
          <w:b/>
          <w:bCs/>
        </w:rPr>
        <w:t>APPLICATION FOR A LICENCE to; Erect and</w:t>
      </w:r>
      <w:r w:rsidR="00923CAA">
        <w:rPr>
          <w:b/>
          <w:bCs/>
        </w:rPr>
        <w:t xml:space="preserve"> Maintain Scaffold or Hoarding/</w:t>
      </w:r>
      <w:r>
        <w:rPr>
          <w:b/>
          <w:bCs/>
        </w:rPr>
        <w:t xml:space="preserve">Use Mobile Tower Scaffold/Use Mobile Access Platform </w:t>
      </w:r>
      <w:proofErr w:type="gramStart"/>
      <w:r>
        <w:rPr>
          <w:b/>
          <w:bCs/>
        </w:rPr>
        <w:t>Or</w:t>
      </w:r>
      <w:proofErr w:type="gramEnd"/>
      <w:r>
        <w:rPr>
          <w:b/>
          <w:bCs/>
        </w:rPr>
        <w:t xml:space="preserve"> Store Materials On The Highway</w:t>
      </w:r>
    </w:p>
    <w:p w14:paraId="29CF14D3" w14:textId="5C475ECC" w:rsidR="00855948" w:rsidRPr="00D410BA" w:rsidRDefault="00855948" w:rsidP="00855948">
      <w:pPr>
        <w:pStyle w:val="BodyTextIndent"/>
        <w:ind w:left="0"/>
        <w:rPr>
          <w:rFonts w:ascii="Arial" w:hAnsi="Arial" w:cs="Arial"/>
          <w:sz w:val="22"/>
          <w:szCs w:val="22"/>
        </w:rPr>
      </w:pPr>
    </w:p>
    <w:tbl>
      <w:tblPr>
        <w:tblpPr w:leftFromText="180" w:rightFromText="180" w:vertAnchor="text" w:horzAnchor="margin" w:tblpXSpec="center" w:tblpY="4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196"/>
        <w:gridCol w:w="1264"/>
      </w:tblGrid>
      <w:tr w:rsidR="00855948" w:rsidRPr="00E84DC5" w14:paraId="5BA7285D" w14:textId="77777777" w:rsidTr="008765F3">
        <w:tc>
          <w:tcPr>
            <w:tcW w:w="7196" w:type="dxa"/>
            <w:shd w:val="clear" w:color="auto" w:fill="E6E6E6"/>
            <w:vAlign w:val="center"/>
          </w:tcPr>
          <w:p w14:paraId="085EB72D" w14:textId="77777777" w:rsidR="00855948" w:rsidRPr="00E84DC5" w:rsidRDefault="00855948" w:rsidP="008765F3">
            <w:pPr>
              <w:pStyle w:val="BodyTextIndent"/>
              <w:ind w:left="0"/>
              <w:jc w:val="left"/>
              <w:rPr>
                <w:rFonts w:ascii="Arial" w:hAnsi="Arial" w:cs="Arial"/>
                <w:b/>
                <w:spacing w:val="0"/>
                <w:sz w:val="22"/>
                <w:szCs w:val="22"/>
              </w:rPr>
            </w:pPr>
          </w:p>
          <w:p w14:paraId="34A5E8A1" w14:textId="77777777" w:rsidR="00855948" w:rsidRPr="00E84DC5" w:rsidRDefault="00855948" w:rsidP="008765F3">
            <w:pPr>
              <w:pStyle w:val="BodyTextIndent"/>
              <w:ind w:left="0"/>
              <w:jc w:val="left"/>
              <w:rPr>
                <w:rFonts w:ascii="Arial" w:hAnsi="Arial" w:cs="Arial"/>
                <w:b/>
                <w:spacing w:val="0"/>
                <w:sz w:val="22"/>
                <w:szCs w:val="22"/>
              </w:rPr>
            </w:pPr>
            <w:r w:rsidRPr="00E84DC5">
              <w:rPr>
                <w:rFonts w:ascii="Arial" w:hAnsi="Arial" w:cs="Arial"/>
                <w:b/>
                <w:spacing w:val="0"/>
                <w:sz w:val="22"/>
                <w:szCs w:val="22"/>
              </w:rPr>
              <w:t>To ensure minimum delay to application, please return the following items - ASAP</w:t>
            </w:r>
          </w:p>
          <w:p w14:paraId="5BDA3391" w14:textId="77777777" w:rsidR="00855948" w:rsidRPr="00E84DC5" w:rsidRDefault="00855948" w:rsidP="008765F3">
            <w:pPr>
              <w:pStyle w:val="BodyTextIndent"/>
              <w:ind w:left="0"/>
              <w:jc w:val="left"/>
              <w:rPr>
                <w:rFonts w:ascii="Arial" w:hAnsi="Arial" w:cs="Arial"/>
                <w:b/>
                <w:spacing w:val="0"/>
                <w:sz w:val="22"/>
                <w:szCs w:val="22"/>
              </w:rPr>
            </w:pPr>
          </w:p>
        </w:tc>
        <w:tc>
          <w:tcPr>
            <w:tcW w:w="1264" w:type="dxa"/>
            <w:shd w:val="clear" w:color="auto" w:fill="E6E6E6"/>
            <w:vAlign w:val="center"/>
          </w:tcPr>
          <w:p w14:paraId="5CF91BAA" w14:textId="39523B7D" w:rsidR="00855948" w:rsidRPr="00E84DC5" w:rsidRDefault="00855948" w:rsidP="008765F3">
            <w:pPr>
              <w:pStyle w:val="BodyTextIndent"/>
              <w:ind w:left="0"/>
              <w:jc w:val="left"/>
              <w:rPr>
                <w:rFonts w:ascii="Arial" w:hAnsi="Arial" w:cs="Arial"/>
                <w:b/>
                <w:spacing w:val="0"/>
                <w:sz w:val="22"/>
                <w:szCs w:val="22"/>
              </w:rPr>
            </w:pPr>
            <w:r w:rsidRPr="00E84DC5">
              <w:rPr>
                <w:rFonts w:ascii="Arial" w:hAnsi="Arial" w:cs="Arial"/>
                <w:b/>
                <w:spacing w:val="0"/>
                <w:sz w:val="22"/>
                <w:szCs w:val="22"/>
              </w:rPr>
              <w:t>Tick if provided</w:t>
            </w:r>
            <w:r w:rsidR="00EF5A55">
              <w:rPr>
                <w:rFonts w:ascii="Arial" w:hAnsi="Arial" w:cs="Arial"/>
                <w:b/>
                <w:spacing w:val="0"/>
                <w:sz w:val="22"/>
                <w:szCs w:val="22"/>
              </w:rPr>
              <w:t xml:space="preserve"> or state if to follow</w:t>
            </w:r>
          </w:p>
        </w:tc>
      </w:tr>
      <w:tr w:rsidR="00855948" w:rsidRPr="00E84DC5" w14:paraId="183F7873" w14:textId="77777777" w:rsidTr="008765F3">
        <w:tc>
          <w:tcPr>
            <w:tcW w:w="7196" w:type="dxa"/>
            <w:shd w:val="clear" w:color="auto" w:fill="E6E6E6"/>
          </w:tcPr>
          <w:p w14:paraId="36C46F4C" w14:textId="77777777" w:rsidR="00855948" w:rsidRPr="00E84DC5" w:rsidRDefault="00855948" w:rsidP="008765F3">
            <w:pPr>
              <w:pStyle w:val="BodyTextIndent"/>
              <w:ind w:left="0"/>
              <w:jc w:val="left"/>
              <w:rPr>
                <w:rFonts w:ascii="Arial" w:hAnsi="Arial" w:cs="Arial"/>
                <w:b/>
                <w:spacing w:val="0"/>
                <w:sz w:val="22"/>
                <w:szCs w:val="22"/>
              </w:rPr>
            </w:pPr>
          </w:p>
          <w:p w14:paraId="4C63C0AB" w14:textId="562A9732" w:rsidR="00855948" w:rsidRDefault="00855948" w:rsidP="00855948">
            <w:pPr>
              <w:pStyle w:val="BodyTextIndent"/>
              <w:ind w:left="0"/>
              <w:jc w:val="left"/>
              <w:rPr>
                <w:rFonts w:ascii="Arial" w:hAnsi="Arial" w:cs="Arial"/>
                <w:b/>
                <w:spacing w:val="0"/>
                <w:sz w:val="22"/>
                <w:szCs w:val="22"/>
              </w:rPr>
            </w:pPr>
            <w:r w:rsidRPr="00E84DC5">
              <w:rPr>
                <w:rFonts w:ascii="Arial" w:hAnsi="Arial" w:cs="Arial"/>
                <w:b/>
                <w:spacing w:val="0"/>
                <w:sz w:val="22"/>
                <w:szCs w:val="22"/>
              </w:rPr>
              <w:t>Fully Completed and Signed Application Form</w:t>
            </w:r>
          </w:p>
          <w:p w14:paraId="61879033" w14:textId="363C8FC1" w:rsidR="00855948" w:rsidRPr="00E84DC5" w:rsidRDefault="00855948" w:rsidP="00855948">
            <w:pPr>
              <w:pStyle w:val="BodyTextIndent"/>
              <w:ind w:left="0"/>
              <w:jc w:val="left"/>
              <w:rPr>
                <w:rFonts w:ascii="Arial" w:hAnsi="Arial" w:cs="Arial"/>
                <w:b/>
                <w:spacing w:val="0"/>
                <w:sz w:val="22"/>
                <w:szCs w:val="22"/>
              </w:rPr>
            </w:pPr>
          </w:p>
        </w:tc>
        <w:tc>
          <w:tcPr>
            <w:tcW w:w="1264" w:type="dxa"/>
            <w:shd w:val="clear" w:color="auto" w:fill="auto"/>
          </w:tcPr>
          <w:p w14:paraId="28B3E406" w14:textId="77777777" w:rsidR="00855948" w:rsidRPr="00E84DC5" w:rsidRDefault="00855948" w:rsidP="008765F3">
            <w:pPr>
              <w:pStyle w:val="BodyTextIndent"/>
              <w:ind w:left="0"/>
              <w:rPr>
                <w:rFonts w:ascii="Arial" w:hAnsi="Arial" w:cs="Arial"/>
                <w:spacing w:val="0"/>
                <w:sz w:val="22"/>
                <w:szCs w:val="22"/>
              </w:rPr>
            </w:pPr>
          </w:p>
        </w:tc>
      </w:tr>
      <w:tr w:rsidR="00855948" w:rsidRPr="00E84DC5" w14:paraId="4E517C23" w14:textId="77777777" w:rsidTr="008765F3">
        <w:tc>
          <w:tcPr>
            <w:tcW w:w="7196" w:type="dxa"/>
            <w:shd w:val="clear" w:color="auto" w:fill="E6E6E6"/>
          </w:tcPr>
          <w:p w14:paraId="55FC8514" w14:textId="77777777" w:rsidR="00855948" w:rsidRPr="00E84DC5" w:rsidRDefault="00855948" w:rsidP="008765F3">
            <w:pPr>
              <w:pStyle w:val="BodyTextIndent"/>
              <w:ind w:left="0"/>
              <w:jc w:val="left"/>
              <w:rPr>
                <w:rFonts w:ascii="Arial" w:hAnsi="Arial" w:cs="Arial"/>
                <w:b/>
                <w:spacing w:val="0"/>
                <w:sz w:val="22"/>
                <w:szCs w:val="22"/>
              </w:rPr>
            </w:pPr>
          </w:p>
          <w:p w14:paraId="538A3E09" w14:textId="3AF73314" w:rsidR="00855948" w:rsidRPr="00E84DC5" w:rsidRDefault="00CC46C2" w:rsidP="008765F3">
            <w:pPr>
              <w:pStyle w:val="BodyTextIndent"/>
              <w:ind w:left="0"/>
              <w:jc w:val="left"/>
              <w:rPr>
                <w:rFonts w:ascii="Arial" w:hAnsi="Arial" w:cs="Arial"/>
                <w:b/>
                <w:spacing w:val="0"/>
                <w:sz w:val="22"/>
                <w:szCs w:val="22"/>
              </w:rPr>
            </w:pPr>
            <w:r>
              <w:rPr>
                <w:rFonts w:ascii="Arial" w:hAnsi="Arial" w:cs="Arial"/>
                <w:b/>
                <w:spacing w:val="0"/>
                <w:sz w:val="22"/>
                <w:szCs w:val="22"/>
              </w:rPr>
              <w:t xml:space="preserve">Valid </w:t>
            </w:r>
            <w:r w:rsidR="00855948" w:rsidRPr="00E84DC5">
              <w:rPr>
                <w:rFonts w:ascii="Arial" w:hAnsi="Arial" w:cs="Arial"/>
                <w:b/>
                <w:spacing w:val="0"/>
                <w:sz w:val="22"/>
                <w:szCs w:val="22"/>
              </w:rPr>
              <w:t>Proof of Pu</w:t>
            </w:r>
            <w:r w:rsidR="00855948">
              <w:rPr>
                <w:rFonts w:ascii="Arial" w:hAnsi="Arial" w:cs="Arial"/>
                <w:b/>
                <w:spacing w:val="0"/>
                <w:sz w:val="22"/>
                <w:szCs w:val="22"/>
              </w:rPr>
              <w:t xml:space="preserve">blic Liability Insurance </w:t>
            </w:r>
            <w:r w:rsidR="00855948" w:rsidRPr="00CC46C2">
              <w:rPr>
                <w:rFonts w:ascii="Arial" w:hAnsi="Arial" w:cs="Arial"/>
                <w:b/>
                <w:spacing w:val="0"/>
                <w:sz w:val="16"/>
                <w:szCs w:val="16"/>
                <w:u w:val="single"/>
              </w:rPr>
              <w:t>(See point 9 of Conditions)</w:t>
            </w:r>
          </w:p>
          <w:p w14:paraId="797ABD14" w14:textId="77777777" w:rsidR="00855948" w:rsidRPr="00E84DC5" w:rsidRDefault="00855948" w:rsidP="008765F3">
            <w:pPr>
              <w:pStyle w:val="BodyTextIndent"/>
              <w:ind w:left="0"/>
              <w:jc w:val="left"/>
              <w:rPr>
                <w:rFonts w:ascii="Arial" w:hAnsi="Arial" w:cs="Arial"/>
                <w:b/>
                <w:spacing w:val="0"/>
                <w:sz w:val="22"/>
                <w:szCs w:val="22"/>
              </w:rPr>
            </w:pPr>
          </w:p>
        </w:tc>
        <w:tc>
          <w:tcPr>
            <w:tcW w:w="1264" w:type="dxa"/>
            <w:shd w:val="clear" w:color="auto" w:fill="auto"/>
          </w:tcPr>
          <w:p w14:paraId="74B491FD" w14:textId="77777777" w:rsidR="00855948" w:rsidRPr="00E84DC5" w:rsidRDefault="00855948" w:rsidP="008765F3">
            <w:pPr>
              <w:pStyle w:val="BodyTextIndent"/>
              <w:ind w:left="0"/>
              <w:rPr>
                <w:rFonts w:ascii="Arial" w:hAnsi="Arial" w:cs="Arial"/>
                <w:b/>
                <w:spacing w:val="0"/>
                <w:sz w:val="22"/>
                <w:szCs w:val="22"/>
              </w:rPr>
            </w:pPr>
          </w:p>
        </w:tc>
      </w:tr>
      <w:tr w:rsidR="00855948" w:rsidRPr="00E84DC5" w14:paraId="14CD19A0" w14:textId="77777777" w:rsidTr="008765F3">
        <w:tc>
          <w:tcPr>
            <w:tcW w:w="7196" w:type="dxa"/>
            <w:shd w:val="clear" w:color="auto" w:fill="E6E6E6"/>
          </w:tcPr>
          <w:p w14:paraId="271433D7" w14:textId="74AF320A" w:rsidR="00855948" w:rsidRDefault="00855948" w:rsidP="008765F3">
            <w:pPr>
              <w:pStyle w:val="BodyTextIndent"/>
              <w:ind w:left="0"/>
              <w:jc w:val="left"/>
              <w:rPr>
                <w:rFonts w:ascii="Arial" w:hAnsi="Arial" w:cs="Arial"/>
                <w:b/>
                <w:spacing w:val="0"/>
                <w:sz w:val="22"/>
                <w:szCs w:val="22"/>
              </w:rPr>
            </w:pPr>
          </w:p>
          <w:p w14:paraId="001F9502" w14:textId="386F5EE8" w:rsidR="00855948" w:rsidRPr="00E84DC5" w:rsidRDefault="00855948" w:rsidP="008765F3">
            <w:pPr>
              <w:pStyle w:val="BodyTextIndent"/>
              <w:ind w:left="0"/>
              <w:jc w:val="left"/>
              <w:rPr>
                <w:rFonts w:ascii="Arial" w:hAnsi="Arial" w:cs="Arial"/>
                <w:b/>
                <w:spacing w:val="0"/>
                <w:sz w:val="22"/>
                <w:szCs w:val="22"/>
              </w:rPr>
            </w:pPr>
            <w:r>
              <w:rPr>
                <w:rFonts w:ascii="Arial" w:hAnsi="Arial" w:cs="Arial"/>
                <w:b/>
                <w:spacing w:val="0"/>
                <w:sz w:val="22"/>
                <w:szCs w:val="22"/>
              </w:rPr>
              <w:t xml:space="preserve">Plan of works showing full extent of proposed </w:t>
            </w:r>
            <w:r w:rsidR="003A22C9">
              <w:rPr>
                <w:rFonts w:ascii="Arial" w:hAnsi="Arial" w:cs="Arial"/>
                <w:b/>
                <w:spacing w:val="0"/>
                <w:sz w:val="22"/>
                <w:szCs w:val="22"/>
              </w:rPr>
              <w:t>location</w:t>
            </w:r>
          </w:p>
          <w:p w14:paraId="1366E7E8" w14:textId="77777777" w:rsidR="00855948" w:rsidRPr="00E84DC5" w:rsidRDefault="00855948" w:rsidP="00855948">
            <w:pPr>
              <w:pStyle w:val="BodyTextIndent"/>
              <w:jc w:val="left"/>
              <w:rPr>
                <w:rFonts w:ascii="Arial" w:hAnsi="Arial" w:cs="Arial"/>
                <w:b/>
                <w:spacing w:val="0"/>
                <w:sz w:val="22"/>
                <w:szCs w:val="22"/>
              </w:rPr>
            </w:pPr>
          </w:p>
        </w:tc>
        <w:tc>
          <w:tcPr>
            <w:tcW w:w="1264" w:type="dxa"/>
            <w:shd w:val="clear" w:color="auto" w:fill="auto"/>
          </w:tcPr>
          <w:p w14:paraId="6DDB6561" w14:textId="77777777" w:rsidR="00855948" w:rsidRPr="00E84DC5" w:rsidRDefault="00855948" w:rsidP="008765F3">
            <w:pPr>
              <w:pStyle w:val="BodyTextIndent"/>
              <w:ind w:left="0"/>
              <w:rPr>
                <w:rFonts w:ascii="Arial" w:hAnsi="Arial" w:cs="Arial"/>
                <w:b/>
                <w:spacing w:val="0"/>
                <w:sz w:val="22"/>
                <w:szCs w:val="22"/>
              </w:rPr>
            </w:pPr>
          </w:p>
        </w:tc>
      </w:tr>
      <w:tr w:rsidR="00855948" w:rsidRPr="00E84DC5" w14:paraId="1C7E4A69" w14:textId="77777777" w:rsidTr="008765F3">
        <w:tc>
          <w:tcPr>
            <w:tcW w:w="7196" w:type="dxa"/>
            <w:shd w:val="clear" w:color="auto" w:fill="E6E6E6"/>
          </w:tcPr>
          <w:p w14:paraId="2D0F8AFF" w14:textId="48542630" w:rsidR="00855948" w:rsidRDefault="00855948" w:rsidP="008765F3">
            <w:pPr>
              <w:pStyle w:val="BodyTextIndent"/>
              <w:ind w:left="0"/>
              <w:jc w:val="left"/>
              <w:rPr>
                <w:rFonts w:ascii="Arial" w:hAnsi="Arial" w:cs="Arial"/>
                <w:b/>
                <w:spacing w:val="0"/>
                <w:sz w:val="22"/>
                <w:szCs w:val="22"/>
              </w:rPr>
            </w:pPr>
          </w:p>
          <w:p w14:paraId="5F49D933" w14:textId="2398BF8D" w:rsidR="00855948" w:rsidRDefault="00855948" w:rsidP="008765F3">
            <w:pPr>
              <w:pStyle w:val="BodyTextIndent"/>
              <w:ind w:left="0"/>
              <w:jc w:val="left"/>
              <w:rPr>
                <w:rFonts w:ascii="Arial" w:hAnsi="Arial" w:cs="Arial"/>
                <w:b/>
                <w:spacing w:val="0"/>
                <w:sz w:val="22"/>
                <w:szCs w:val="22"/>
              </w:rPr>
            </w:pPr>
            <w:r>
              <w:rPr>
                <w:rFonts w:ascii="Arial" w:hAnsi="Arial" w:cs="Arial"/>
                <w:b/>
                <w:spacing w:val="0"/>
                <w:sz w:val="22"/>
                <w:szCs w:val="22"/>
              </w:rPr>
              <w:t xml:space="preserve">Payment: </w:t>
            </w:r>
            <w:r w:rsidRPr="00855948">
              <w:rPr>
                <w:rFonts w:ascii="Arial" w:hAnsi="Arial" w:cs="Arial"/>
                <w:b/>
                <w:spacing w:val="0"/>
                <w:sz w:val="16"/>
                <w:szCs w:val="16"/>
              </w:rPr>
              <w:t>(Delete as necessary)</w:t>
            </w:r>
            <w:r>
              <w:rPr>
                <w:rFonts w:ascii="Arial" w:hAnsi="Arial" w:cs="Arial"/>
                <w:b/>
                <w:spacing w:val="0"/>
                <w:sz w:val="22"/>
                <w:szCs w:val="22"/>
              </w:rPr>
              <w:t xml:space="preserve">  </w:t>
            </w:r>
          </w:p>
          <w:p w14:paraId="6CBC5338" w14:textId="43E5EE1F" w:rsidR="00855948" w:rsidRDefault="00855948" w:rsidP="008765F3">
            <w:pPr>
              <w:pStyle w:val="BodyTextIndent"/>
              <w:ind w:left="0"/>
              <w:jc w:val="left"/>
              <w:rPr>
                <w:rFonts w:ascii="Arial" w:hAnsi="Arial" w:cs="Arial"/>
                <w:b/>
                <w:spacing w:val="0"/>
                <w:sz w:val="22"/>
                <w:szCs w:val="22"/>
              </w:rPr>
            </w:pPr>
            <w:r>
              <w:rPr>
                <w:rFonts w:ascii="Arial" w:hAnsi="Arial" w:cs="Arial"/>
                <w:b/>
                <w:spacing w:val="0"/>
                <w:sz w:val="22"/>
                <w:szCs w:val="22"/>
              </w:rPr>
              <w:t>BAC</w:t>
            </w:r>
            <w:r w:rsidR="009B1243">
              <w:rPr>
                <w:rFonts w:ascii="Arial" w:hAnsi="Arial" w:cs="Arial"/>
                <w:b/>
                <w:spacing w:val="0"/>
                <w:sz w:val="22"/>
                <w:szCs w:val="22"/>
              </w:rPr>
              <w:t>S</w:t>
            </w:r>
            <w:r>
              <w:rPr>
                <w:rFonts w:ascii="Arial" w:hAnsi="Arial" w:cs="Arial"/>
                <w:b/>
                <w:spacing w:val="0"/>
                <w:sz w:val="22"/>
                <w:szCs w:val="22"/>
              </w:rPr>
              <w:t xml:space="preserve"> details (available up on request)</w:t>
            </w:r>
          </w:p>
          <w:p w14:paraId="7CCC75A6" w14:textId="24A581B3" w:rsidR="00855948" w:rsidRDefault="00855948" w:rsidP="008765F3">
            <w:pPr>
              <w:pStyle w:val="BodyTextIndent"/>
              <w:ind w:left="0"/>
              <w:jc w:val="left"/>
              <w:rPr>
                <w:rFonts w:ascii="Arial" w:hAnsi="Arial" w:cs="Arial"/>
                <w:b/>
                <w:spacing w:val="0"/>
                <w:sz w:val="22"/>
                <w:szCs w:val="22"/>
              </w:rPr>
            </w:pPr>
            <w:r>
              <w:rPr>
                <w:rFonts w:ascii="Arial" w:hAnsi="Arial" w:cs="Arial"/>
                <w:b/>
                <w:spacing w:val="0"/>
                <w:sz w:val="22"/>
                <w:szCs w:val="22"/>
              </w:rPr>
              <w:t xml:space="preserve">Phone Payment  </w:t>
            </w:r>
          </w:p>
          <w:p w14:paraId="75107E42" w14:textId="39009C88" w:rsidR="00855948" w:rsidRDefault="00855948" w:rsidP="008765F3">
            <w:pPr>
              <w:pStyle w:val="BodyTextIndent"/>
              <w:ind w:left="0"/>
              <w:jc w:val="left"/>
              <w:rPr>
                <w:rFonts w:ascii="Arial" w:hAnsi="Arial" w:cs="Arial"/>
                <w:b/>
                <w:spacing w:val="0"/>
                <w:sz w:val="22"/>
                <w:szCs w:val="22"/>
              </w:rPr>
            </w:pPr>
            <w:r>
              <w:rPr>
                <w:rFonts w:ascii="Arial" w:hAnsi="Arial" w:cs="Arial"/>
                <w:b/>
                <w:spacing w:val="0"/>
                <w:sz w:val="22"/>
                <w:szCs w:val="22"/>
              </w:rPr>
              <w:t>Invoice (</w:t>
            </w:r>
            <w:r w:rsidR="00EF5A55">
              <w:rPr>
                <w:rFonts w:ascii="Arial" w:hAnsi="Arial" w:cs="Arial"/>
                <w:b/>
                <w:spacing w:val="0"/>
                <w:sz w:val="22"/>
                <w:szCs w:val="22"/>
              </w:rPr>
              <w:t xml:space="preserve">may be </w:t>
            </w:r>
            <w:r>
              <w:rPr>
                <w:rFonts w:ascii="Arial" w:hAnsi="Arial" w:cs="Arial"/>
                <w:b/>
                <w:spacing w:val="0"/>
                <w:sz w:val="22"/>
                <w:szCs w:val="22"/>
              </w:rPr>
              <w:t>available upon request</w:t>
            </w:r>
            <w:r w:rsidR="00251319">
              <w:rPr>
                <w:rFonts w:ascii="Arial" w:hAnsi="Arial" w:cs="Arial"/>
                <w:b/>
                <w:spacing w:val="0"/>
                <w:sz w:val="22"/>
                <w:szCs w:val="22"/>
              </w:rPr>
              <w:t>)</w:t>
            </w:r>
          </w:p>
          <w:p w14:paraId="716EBD3F" w14:textId="2DA84FF1" w:rsidR="00855948" w:rsidRPr="00E84DC5" w:rsidRDefault="00855948" w:rsidP="008765F3">
            <w:pPr>
              <w:pStyle w:val="BodyTextIndent"/>
              <w:ind w:left="0"/>
              <w:jc w:val="left"/>
              <w:rPr>
                <w:rFonts w:ascii="Arial" w:hAnsi="Arial" w:cs="Arial"/>
                <w:b/>
                <w:spacing w:val="0"/>
                <w:sz w:val="22"/>
                <w:szCs w:val="22"/>
              </w:rPr>
            </w:pPr>
          </w:p>
        </w:tc>
        <w:tc>
          <w:tcPr>
            <w:tcW w:w="1264" w:type="dxa"/>
            <w:shd w:val="clear" w:color="auto" w:fill="auto"/>
          </w:tcPr>
          <w:p w14:paraId="405F20E8" w14:textId="77777777" w:rsidR="00855948" w:rsidRPr="00E84DC5" w:rsidRDefault="00855948" w:rsidP="008765F3">
            <w:pPr>
              <w:pStyle w:val="BodyTextIndent"/>
              <w:ind w:left="0"/>
              <w:rPr>
                <w:rFonts w:ascii="Arial" w:hAnsi="Arial" w:cs="Arial"/>
                <w:b/>
                <w:spacing w:val="0"/>
                <w:sz w:val="22"/>
                <w:szCs w:val="22"/>
              </w:rPr>
            </w:pPr>
          </w:p>
        </w:tc>
      </w:tr>
    </w:tbl>
    <w:p w14:paraId="1B5CCB72" w14:textId="77777777" w:rsidR="00855948" w:rsidRPr="00D410BA" w:rsidRDefault="00855948" w:rsidP="00855948">
      <w:pPr>
        <w:pStyle w:val="BodyTextIndent"/>
        <w:ind w:left="720"/>
        <w:rPr>
          <w:rFonts w:ascii="Arial" w:hAnsi="Arial" w:cs="Arial"/>
          <w:spacing w:val="0"/>
          <w:sz w:val="22"/>
          <w:szCs w:val="22"/>
        </w:rPr>
      </w:pPr>
      <w:r w:rsidRPr="00D410BA">
        <w:rPr>
          <w:rFonts w:ascii="Arial" w:hAnsi="Arial" w:cs="Arial"/>
          <w:spacing w:val="0"/>
          <w:sz w:val="22"/>
          <w:szCs w:val="22"/>
        </w:rPr>
        <w:t xml:space="preserve"> </w:t>
      </w:r>
    </w:p>
    <w:p w14:paraId="51F5905B" w14:textId="77777777" w:rsidR="00855948" w:rsidRPr="00D410BA" w:rsidRDefault="00855948" w:rsidP="00855948">
      <w:pPr>
        <w:pStyle w:val="BodyTextIndent"/>
        <w:ind w:left="720"/>
        <w:rPr>
          <w:rFonts w:ascii="Arial" w:hAnsi="Arial" w:cs="Arial"/>
          <w:b/>
          <w:bCs/>
          <w:spacing w:val="0"/>
          <w:sz w:val="22"/>
          <w:szCs w:val="22"/>
        </w:rPr>
      </w:pPr>
    </w:p>
    <w:p w14:paraId="54AFD8E3" w14:textId="77777777" w:rsidR="00855948" w:rsidRPr="00D410BA" w:rsidRDefault="00855948" w:rsidP="00855948">
      <w:pPr>
        <w:pStyle w:val="BodyTextIndent"/>
        <w:ind w:left="720"/>
        <w:rPr>
          <w:rFonts w:ascii="Arial" w:hAnsi="Arial" w:cs="Arial"/>
          <w:b/>
          <w:bCs/>
          <w:spacing w:val="0"/>
          <w:sz w:val="22"/>
          <w:szCs w:val="22"/>
        </w:rPr>
      </w:pPr>
    </w:p>
    <w:p w14:paraId="79205088" w14:textId="77777777" w:rsidR="00855948" w:rsidRPr="00D410BA" w:rsidRDefault="00855948" w:rsidP="00855948">
      <w:pPr>
        <w:pStyle w:val="BodyTextIndent"/>
        <w:ind w:left="720"/>
        <w:rPr>
          <w:rFonts w:ascii="Arial" w:hAnsi="Arial" w:cs="Arial"/>
          <w:b/>
          <w:bCs/>
          <w:spacing w:val="0"/>
          <w:sz w:val="22"/>
          <w:szCs w:val="22"/>
        </w:rPr>
      </w:pPr>
    </w:p>
    <w:p w14:paraId="67BE69F7" w14:textId="77777777" w:rsidR="00855948" w:rsidRPr="00D410BA" w:rsidRDefault="00855948" w:rsidP="00855948">
      <w:pPr>
        <w:pStyle w:val="BodyTextIndent"/>
        <w:ind w:left="720"/>
        <w:rPr>
          <w:rFonts w:ascii="Arial" w:hAnsi="Arial" w:cs="Arial"/>
          <w:b/>
          <w:bCs/>
          <w:spacing w:val="0"/>
          <w:sz w:val="22"/>
          <w:szCs w:val="22"/>
        </w:rPr>
      </w:pPr>
    </w:p>
    <w:p w14:paraId="0EF40C9D" w14:textId="77777777" w:rsidR="00855948" w:rsidRPr="00D410BA" w:rsidRDefault="00855948" w:rsidP="00855948">
      <w:pPr>
        <w:pStyle w:val="BodyTextIndent"/>
        <w:ind w:left="720"/>
        <w:rPr>
          <w:rFonts w:ascii="Arial" w:hAnsi="Arial" w:cs="Arial"/>
          <w:b/>
          <w:bCs/>
          <w:spacing w:val="0"/>
          <w:sz w:val="22"/>
          <w:szCs w:val="22"/>
        </w:rPr>
      </w:pPr>
    </w:p>
    <w:p w14:paraId="43949B62" w14:textId="77777777" w:rsidR="00855948" w:rsidRPr="00D410BA" w:rsidRDefault="00855948" w:rsidP="00855948">
      <w:pPr>
        <w:pStyle w:val="BodyTextIndent"/>
        <w:ind w:left="720"/>
        <w:rPr>
          <w:rFonts w:ascii="Arial" w:hAnsi="Arial" w:cs="Arial"/>
          <w:b/>
          <w:bCs/>
          <w:spacing w:val="0"/>
          <w:sz w:val="22"/>
          <w:szCs w:val="22"/>
        </w:rPr>
      </w:pPr>
    </w:p>
    <w:p w14:paraId="3719C8DB" w14:textId="77777777" w:rsidR="00855948" w:rsidRPr="00D410BA" w:rsidRDefault="00855948" w:rsidP="00855948">
      <w:pPr>
        <w:pStyle w:val="BodyTextIndent"/>
        <w:ind w:left="720"/>
        <w:rPr>
          <w:rFonts w:ascii="Arial" w:hAnsi="Arial" w:cs="Arial"/>
          <w:b/>
          <w:bCs/>
          <w:spacing w:val="0"/>
          <w:sz w:val="22"/>
          <w:szCs w:val="22"/>
        </w:rPr>
      </w:pPr>
    </w:p>
    <w:p w14:paraId="733B539F" w14:textId="77777777" w:rsidR="00855948" w:rsidRPr="00D410BA" w:rsidRDefault="00855948" w:rsidP="00855948">
      <w:pPr>
        <w:pStyle w:val="BodyTextIndent"/>
        <w:ind w:left="720"/>
        <w:rPr>
          <w:rFonts w:ascii="Arial" w:hAnsi="Arial" w:cs="Arial"/>
          <w:b/>
          <w:bCs/>
          <w:spacing w:val="0"/>
          <w:sz w:val="22"/>
          <w:szCs w:val="22"/>
        </w:rPr>
      </w:pPr>
    </w:p>
    <w:p w14:paraId="4603E157" w14:textId="77777777" w:rsidR="00855948" w:rsidRPr="00D410BA" w:rsidRDefault="00855948" w:rsidP="00855948">
      <w:pPr>
        <w:pStyle w:val="BodyTextIndent"/>
        <w:ind w:left="720"/>
        <w:rPr>
          <w:rFonts w:ascii="Arial" w:hAnsi="Arial" w:cs="Arial"/>
          <w:b/>
          <w:bCs/>
          <w:spacing w:val="0"/>
          <w:sz w:val="22"/>
          <w:szCs w:val="22"/>
        </w:rPr>
      </w:pPr>
    </w:p>
    <w:p w14:paraId="1DE893B6" w14:textId="77777777" w:rsidR="00855948" w:rsidRPr="00D410BA" w:rsidRDefault="00855948" w:rsidP="00855948">
      <w:pPr>
        <w:pStyle w:val="BodyTextIndent"/>
        <w:ind w:left="720"/>
        <w:rPr>
          <w:rFonts w:ascii="Arial" w:hAnsi="Arial" w:cs="Arial"/>
          <w:b/>
          <w:bCs/>
          <w:spacing w:val="0"/>
          <w:sz w:val="22"/>
          <w:szCs w:val="22"/>
        </w:rPr>
      </w:pPr>
    </w:p>
    <w:p w14:paraId="7E775D11" w14:textId="77777777" w:rsidR="00855948" w:rsidRPr="00D410BA" w:rsidRDefault="00855948" w:rsidP="00855948">
      <w:pPr>
        <w:pStyle w:val="BodyTextIndent"/>
        <w:ind w:left="720"/>
        <w:rPr>
          <w:rFonts w:ascii="Arial" w:hAnsi="Arial" w:cs="Arial"/>
          <w:b/>
          <w:bCs/>
          <w:spacing w:val="0"/>
          <w:sz w:val="22"/>
          <w:szCs w:val="22"/>
        </w:rPr>
      </w:pPr>
    </w:p>
    <w:p w14:paraId="443A5EF8" w14:textId="77777777" w:rsidR="00855948" w:rsidRPr="00D410BA" w:rsidRDefault="00855948" w:rsidP="00855948">
      <w:pPr>
        <w:pStyle w:val="BodyTextIndent"/>
        <w:ind w:left="720"/>
        <w:rPr>
          <w:rFonts w:ascii="Arial" w:hAnsi="Arial" w:cs="Arial"/>
          <w:b/>
          <w:bCs/>
          <w:spacing w:val="0"/>
          <w:sz w:val="22"/>
          <w:szCs w:val="22"/>
        </w:rPr>
      </w:pPr>
    </w:p>
    <w:p w14:paraId="0E5A2B6F" w14:textId="77777777" w:rsidR="00855948" w:rsidRPr="00D410BA" w:rsidRDefault="00855948" w:rsidP="00855948">
      <w:pPr>
        <w:pStyle w:val="BodyTextIndent"/>
        <w:ind w:left="720"/>
        <w:rPr>
          <w:rFonts w:ascii="Arial" w:hAnsi="Arial" w:cs="Arial"/>
          <w:b/>
          <w:bCs/>
          <w:spacing w:val="0"/>
          <w:sz w:val="22"/>
          <w:szCs w:val="22"/>
        </w:rPr>
      </w:pPr>
    </w:p>
    <w:p w14:paraId="344104E9" w14:textId="77777777" w:rsidR="00855948" w:rsidRPr="00D410BA" w:rsidRDefault="00855948" w:rsidP="00855948">
      <w:pPr>
        <w:pStyle w:val="BodyTextIndent"/>
        <w:ind w:left="0"/>
        <w:rPr>
          <w:rFonts w:ascii="Arial" w:hAnsi="Arial" w:cs="Arial"/>
          <w:b/>
          <w:bCs/>
          <w:spacing w:val="0"/>
          <w:sz w:val="22"/>
          <w:szCs w:val="22"/>
        </w:rPr>
      </w:pPr>
    </w:p>
    <w:p w14:paraId="3D663257" w14:textId="77777777" w:rsidR="00855948" w:rsidRDefault="00855948" w:rsidP="00855948">
      <w:pPr>
        <w:pStyle w:val="BodyTextIndent"/>
        <w:ind w:left="1080"/>
        <w:jc w:val="left"/>
        <w:rPr>
          <w:rFonts w:ascii="Arial" w:hAnsi="Arial" w:cs="Arial"/>
          <w:b/>
          <w:bCs/>
          <w:spacing w:val="0"/>
          <w:sz w:val="22"/>
          <w:szCs w:val="22"/>
        </w:rPr>
      </w:pPr>
    </w:p>
    <w:p w14:paraId="14A60954" w14:textId="77777777" w:rsidR="00855948" w:rsidRDefault="00855948" w:rsidP="00855948">
      <w:pPr>
        <w:pStyle w:val="BodyTextIndent"/>
        <w:ind w:left="1080"/>
        <w:jc w:val="left"/>
        <w:rPr>
          <w:rFonts w:ascii="Arial" w:hAnsi="Arial" w:cs="Arial"/>
          <w:b/>
          <w:bCs/>
          <w:spacing w:val="0"/>
          <w:sz w:val="22"/>
          <w:szCs w:val="22"/>
        </w:rPr>
      </w:pPr>
    </w:p>
    <w:p w14:paraId="40C08733" w14:textId="77777777" w:rsidR="00855948" w:rsidRDefault="00855948" w:rsidP="00855948">
      <w:pPr>
        <w:pStyle w:val="BodyTextIndent"/>
        <w:ind w:left="1080"/>
        <w:jc w:val="left"/>
        <w:rPr>
          <w:rFonts w:ascii="Arial" w:hAnsi="Arial" w:cs="Arial"/>
          <w:b/>
          <w:bCs/>
          <w:spacing w:val="0"/>
          <w:sz w:val="22"/>
          <w:szCs w:val="22"/>
        </w:rPr>
      </w:pPr>
    </w:p>
    <w:p w14:paraId="350F8565" w14:textId="77777777" w:rsidR="00855948" w:rsidRPr="00883E2A" w:rsidRDefault="00855948" w:rsidP="00855948">
      <w:pPr>
        <w:pStyle w:val="BodyTextIndent"/>
        <w:ind w:left="1080"/>
        <w:jc w:val="left"/>
        <w:rPr>
          <w:rFonts w:ascii="Arial" w:hAnsi="Arial" w:cs="Arial"/>
          <w:b/>
          <w:bCs/>
          <w:spacing w:val="0"/>
          <w:sz w:val="22"/>
          <w:szCs w:val="22"/>
        </w:rPr>
      </w:pPr>
    </w:p>
    <w:p w14:paraId="0AC25519" w14:textId="77777777" w:rsidR="00855948" w:rsidRDefault="00855948" w:rsidP="00855948">
      <w:pPr>
        <w:pStyle w:val="BodyTextIndent"/>
        <w:rPr>
          <w:rFonts w:ascii="Arial" w:hAnsi="Arial" w:cs="Arial"/>
          <w:b/>
          <w:bCs/>
          <w:spacing w:val="0"/>
          <w:sz w:val="22"/>
          <w:szCs w:val="22"/>
        </w:rPr>
      </w:pPr>
    </w:p>
    <w:p w14:paraId="245A2EEF" w14:textId="1D51678F" w:rsidR="00855948" w:rsidRDefault="00855948" w:rsidP="00CC46C2">
      <w:pPr>
        <w:pStyle w:val="BodyTextIndent"/>
        <w:ind w:left="0"/>
        <w:jc w:val="left"/>
        <w:rPr>
          <w:rFonts w:ascii="Arial" w:hAnsi="Arial" w:cs="Arial"/>
          <w:b/>
          <w:bCs/>
          <w:spacing w:val="0"/>
          <w:sz w:val="22"/>
          <w:szCs w:val="22"/>
        </w:rPr>
      </w:pPr>
    </w:p>
    <w:p w14:paraId="56FEA5C0" w14:textId="02299790" w:rsidR="00CC46C2" w:rsidRDefault="00CC46C2" w:rsidP="00CC46C2">
      <w:pPr>
        <w:pStyle w:val="BodyTextIndent"/>
        <w:ind w:left="0"/>
        <w:jc w:val="left"/>
        <w:rPr>
          <w:rFonts w:ascii="Arial" w:hAnsi="Arial" w:cs="Arial"/>
          <w:b/>
          <w:bCs/>
          <w:spacing w:val="0"/>
          <w:sz w:val="22"/>
          <w:szCs w:val="22"/>
        </w:rPr>
      </w:pPr>
    </w:p>
    <w:p w14:paraId="10A81681" w14:textId="19CE8290" w:rsidR="00CC46C2" w:rsidRDefault="00CC46C2" w:rsidP="00224159">
      <w:pPr>
        <w:pStyle w:val="BodyTextIndent"/>
        <w:ind w:left="0"/>
        <w:jc w:val="center"/>
        <w:rPr>
          <w:rFonts w:ascii="Arial" w:hAnsi="Arial" w:cs="Arial"/>
          <w:b/>
          <w:bCs/>
          <w:spacing w:val="0"/>
          <w:sz w:val="22"/>
          <w:szCs w:val="22"/>
        </w:rPr>
      </w:pPr>
      <w:r>
        <w:rPr>
          <w:rFonts w:ascii="Arial" w:hAnsi="Arial" w:cs="Arial"/>
          <w:b/>
          <w:bCs/>
          <w:spacing w:val="0"/>
          <w:sz w:val="22"/>
          <w:szCs w:val="22"/>
        </w:rPr>
        <w:t>Please note the following:</w:t>
      </w:r>
    </w:p>
    <w:p w14:paraId="5A391CA0" w14:textId="77777777" w:rsidR="00CC46C2" w:rsidRDefault="00CC46C2" w:rsidP="00CC46C2">
      <w:pPr>
        <w:pStyle w:val="BodyTextIndent"/>
        <w:ind w:left="0"/>
        <w:jc w:val="center"/>
        <w:rPr>
          <w:rFonts w:ascii="Arial" w:hAnsi="Arial" w:cs="Arial"/>
          <w:b/>
          <w:bCs/>
          <w:spacing w:val="0"/>
          <w:sz w:val="22"/>
          <w:szCs w:val="22"/>
        </w:rPr>
      </w:pPr>
    </w:p>
    <w:p w14:paraId="046B599A" w14:textId="786E3422" w:rsidR="00CC46C2" w:rsidRPr="007C1EC1" w:rsidRDefault="00CC46C2" w:rsidP="00CC46C2">
      <w:pPr>
        <w:pStyle w:val="BodyTextIndent"/>
        <w:numPr>
          <w:ilvl w:val="0"/>
          <w:numId w:val="19"/>
        </w:numPr>
        <w:jc w:val="center"/>
        <w:rPr>
          <w:rFonts w:ascii="Arial" w:hAnsi="Arial" w:cs="Arial"/>
          <w:spacing w:val="0"/>
          <w:sz w:val="22"/>
          <w:szCs w:val="22"/>
        </w:rPr>
      </w:pPr>
      <w:r w:rsidRPr="007C1EC1">
        <w:rPr>
          <w:rFonts w:ascii="Arial" w:hAnsi="Arial" w:cs="Arial"/>
          <w:spacing w:val="0"/>
          <w:sz w:val="22"/>
          <w:szCs w:val="22"/>
        </w:rPr>
        <w:t xml:space="preserve">We require </w:t>
      </w:r>
      <w:r w:rsidR="00624561" w:rsidRPr="007C1EC1">
        <w:rPr>
          <w:rFonts w:ascii="Arial" w:hAnsi="Arial" w:cs="Arial"/>
          <w:spacing w:val="0"/>
          <w:sz w:val="22"/>
          <w:szCs w:val="22"/>
          <w:u w:val="single"/>
        </w:rPr>
        <w:t>10</w:t>
      </w:r>
      <w:r w:rsidRPr="007C1EC1">
        <w:rPr>
          <w:rFonts w:ascii="Arial" w:hAnsi="Arial" w:cs="Arial"/>
          <w:spacing w:val="0"/>
          <w:sz w:val="22"/>
          <w:szCs w:val="22"/>
          <w:u w:val="single"/>
        </w:rPr>
        <w:t xml:space="preserve"> working days’</w:t>
      </w:r>
      <w:r w:rsidRPr="007C1EC1">
        <w:rPr>
          <w:rFonts w:ascii="Arial" w:hAnsi="Arial" w:cs="Arial"/>
          <w:spacing w:val="0"/>
          <w:sz w:val="22"/>
          <w:szCs w:val="22"/>
        </w:rPr>
        <w:t xml:space="preserve"> notice to process your application</w:t>
      </w:r>
    </w:p>
    <w:p w14:paraId="6E85AA58" w14:textId="77777777" w:rsidR="00CC46C2" w:rsidRPr="007C1EC1" w:rsidRDefault="00CC46C2" w:rsidP="00CC46C2">
      <w:pPr>
        <w:pStyle w:val="BodyTextIndent"/>
        <w:ind w:left="720"/>
        <w:rPr>
          <w:rFonts w:ascii="Arial" w:hAnsi="Arial" w:cs="Arial"/>
          <w:spacing w:val="0"/>
          <w:sz w:val="22"/>
          <w:szCs w:val="22"/>
        </w:rPr>
      </w:pPr>
    </w:p>
    <w:p w14:paraId="4678663D" w14:textId="0BE4E4DF" w:rsidR="00CC46C2" w:rsidRPr="007C1EC1" w:rsidRDefault="00CC46C2" w:rsidP="00CC46C2">
      <w:pPr>
        <w:pStyle w:val="BodyTextIndent"/>
        <w:numPr>
          <w:ilvl w:val="0"/>
          <w:numId w:val="19"/>
        </w:numPr>
        <w:jc w:val="center"/>
        <w:rPr>
          <w:rFonts w:ascii="Arial" w:hAnsi="Arial" w:cs="Arial"/>
          <w:spacing w:val="0"/>
          <w:sz w:val="22"/>
          <w:szCs w:val="22"/>
        </w:rPr>
      </w:pPr>
      <w:r w:rsidRPr="007C1EC1">
        <w:rPr>
          <w:rFonts w:ascii="Arial" w:hAnsi="Arial" w:cs="Arial"/>
          <w:spacing w:val="0"/>
          <w:sz w:val="22"/>
          <w:szCs w:val="22"/>
        </w:rPr>
        <w:t xml:space="preserve">There may be a delay with processing your application if it is submitted without any of the </w:t>
      </w:r>
      <w:r w:rsidR="00F7289A" w:rsidRPr="007C1EC1">
        <w:rPr>
          <w:rFonts w:ascii="Arial" w:hAnsi="Arial" w:cs="Arial"/>
          <w:spacing w:val="0"/>
          <w:sz w:val="22"/>
          <w:szCs w:val="22"/>
        </w:rPr>
        <w:t>above</w:t>
      </w:r>
    </w:p>
    <w:p w14:paraId="4DB1497F" w14:textId="77777777" w:rsidR="00855948" w:rsidRDefault="00855948" w:rsidP="00855948">
      <w:pPr>
        <w:pStyle w:val="BodyTextIndent"/>
        <w:jc w:val="center"/>
        <w:rPr>
          <w:rFonts w:ascii="Arial" w:hAnsi="Arial" w:cs="Arial"/>
          <w:b/>
          <w:bCs/>
          <w:spacing w:val="0"/>
          <w:sz w:val="22"/>
          <w:szCs w:val="22"/>
          <w:u w:val="single"/>
        </w:rPr>
      </w:pPr>
    </w:p>
    <w:p w14:paraId="255D621B" w14:textId="2576B92A" w:rsidR="00855948" w:rsidRPr="007C1EC1" w:rsidRDefault="00CC46C2" w:rsidP="00855948">
      <w:pPr>
        <w:pStyle w:val="BodyTextIndent"/>
        <w:jc w:val="center"/>
        <w:rPr>
          <w:rFonts w:ascii="Arial" w:hAnsi="Arial" w:cs="Arial"/>
          <w:spacing w:val="0"/>
          <w:sz w:val="22"/>
          <w:szCs w:val="22"/>
        </w:rPr>
      </w:pPr>
      <w:r w:rsidRPr="007C1EC1">
        <w:rPr>
          <w:rFonts w:ascii="Arial" w:hAnsi="Arial" w:cs="Arial"/>
          <w:spacing w:val="0"/>
          <w:sz w:val="22"/>
          <w:szCs w:val="22"/>
        </w:rPr>
        <w:t xml:space="preserve">Please </w:t>
      </w:r>
      <w:r w:rsidR="00F7289A" w:rsidRPr="007C1EC1">
        <w:rPr>
          <w:rFonts w:ascii="Arial" w:hAnsi="Arial" w:cs="Arial"/>
          <w:spacing w:val="0"/>
          <w:sz w:val="22"/>
          <w:szCs w:val="22"/>
        </w:rPr>
        <w:t>email</w:t>
      </w:r>
      <w:r w:rsidRPr="007C1EC1">
        <w:rPr>
          <w:rFonts w:ascii="Arial" w:hAnsi="Arial" w:cs="Arial"/>
          <w:spacing w:val="0"/>
          <w:sz w:val="22"/>
          <w:szCs w:val="22"/>
        </w:rPr>
        <w:t xml:space="preserve"> completed application forms through to: </w:t>
      </w:r>
    </w:p>
    <w:p w14:paraId="21146B23" w14:textId="77777777" w:rsidR="006D0204" w:rsidRDefault="006D0204" w:rsidP="006D0204">
      <w:pPr>
        <w:adjustRightInd w:val="0"/>
        <w:jc w:val="center"/>
        <w:rPr>
          <w:rFonts w:cs="Arial"/>
          <w:b/>
        </w:rPr>
      </w:pPr>
    </w:p>
    <w:p w14:paraId="275EEC51" w14:textId="77777777" w:rsidR="006D0204" w:rsidRDefault="007C1EC1" w:rsidP="006D0204">
      <w:pPr>
        <w:adjustRightInd w:val="0"/>
        <w:jc w:val="center"/>
        <w:rPr>
          <w:rFonts w:cs="Arial"/>
          <w:szCs w:val="28"/>
        </w:rPr>
      </w:pPr>
      <w:hyperlink r:id="rId7" w:history="1">
        <w:r w:rsidR="006D0204">
          <w:rPr>
            <w:rStyle w:val="Hyperlink"/>
            <w:rFonts w:cs="Arial"/>
            <w:szCs w:val="28"/>
          </w:rPr>
          <w:t>licences@viaem.co.uk</w:t>
        </w:r>
      </w:hyperlink>
      <w:r w:rsidR="006D0204">
        <w:rPr>
          <w:rStyle w:val="Hyperlink"/>
          <w:rFonts w:cs="Arial"/>
          <w:szCs w:val="28"/>
        </w:rPr>
        <w:t xml:space="preserve"> </w:t>
      </w:r>
      <w:r w:rsidR="006D0204">
        <w:rPr>
          <w:rFonts w:cs="Arial"/>
          <w:szCs w:val="28"/>
        </w:rPr>
        <w:t xml:space="preserve"> </w:t>
      </w:r>
    </w:p>
    <w:p w14:paraId="1FC1BDDD" w14:textId="77777777" w:rsidR="00855948" w:rsidRDefault="00855948" w:rsidP="00855948">
      <w:pPr>
        <w:pStyle w:val="BodyTextIndent"/>
        <w:ind w:left="720"/>
        <w:rPr>
          <w:rFonts w:ascii="Arial" w:hAnsi="Arial" w:cs="Arial"/>
          <w:b/>
          <w:bCs/>
          <w:spacing w:val="0"/>
          <w:sz w:val="22"/>
          <w:szCs w:val="22"/>
        </w:rPr>
      </w:pPr>
    </w:p>
    <w:p w14:paraId="3D4576C3" w14:textId="57DEB8A1" w:rsidR="00855948" w:rsidRDefault="00855948" w:rsidP="007C4577">
      <w:pPr>
        <w:pStyle w:val="BodyText"/>
        <w:rPr>
          <w:rFonts w:ascii="Arial" w:hAnsi="Arial" w:cs="Arial"/>
          <w:sz w:val="20"/>
          <w:szCs w:val="20"/>
        </w:rPr>
      </w:pPr>
    </w:p>
    <w:p w14:paraId="165DDA6C" w14:textId="29912439" w:rsidR="00AA4135" w:rsidRDefault="00AA4135" w:rsidP="007C4577">
      <w:pPr>
        <w:pStyle w:val="BodyText"/>
        <w:rPr>
          <w:rFonts w:ascii="Arial" w:hAnsi="Arial" w:cs="Arial"/>
          <w:sz w:val="20"/>
          <w:szCs w:val="20"/>
        </w:rPr>
      </w:pPr>
    </w:p>
    <w:p w14:paraId="40276105" w14:textId="41C1CD24" w:rsidR="00AA4135" w:rsidRDefault="00AA4135" w:rsidP="007C4577">
      <w:pPr>
        <w:pStyle w:val="BodyText"/>
        <w:rPr>
          <w:rFonts w:ascii="Arial" w:hAnsi="Arial" w:cs="Arial"/>
          <w:sz w:val="20"/>
          <w:szCs w:val="20"/>
        </w:rPr>
      </w:pPr>
    </w:p>
    <w:p w14:paraId="42E7AD21" w14:textId="77777777" w:rsidR="00AA4135" w:rsidRDefault="00AA4135" w:rsidP="007C4577">
      <w:pPr>
        <w:pStyle w:val="BodyText"/>
        <w:rPr>
          <w:rFonts w:ascii="Arial" w:hAnsi="Arial" w:cs="Arial"/>
          <w:sz w:val="20"/>
          <w:szCs w:val="20"/>
        </w:rPr>
      </w:pPr>
    </w:p>
    <w:p w14:paraId="27AE9EC5" w14:textId="77777777" w:rsidR="00855948" w:rsidRDefault="00855948" w:rsidP="007C4577">
      <w:pPr>
        <w:pStyle w:val="BodyText"/>
        <w:rPr>
          <w:rFonts w:ascii="Arial" w:hAnsi="Arial" w:cs="Arial"/>
          <w:sz w:val="20"/>
          <w:szCs w:val="20"/>
        </w:rPr>
      </w:pPr>
    </w:p>
    <w:p w14:paraId="6A624550" w14:textId="5E9496AB" w:rsidR="00855948" w:rsidRDefault="00855948" w:rsidP="007C4577">
      <w:pPr>
        <w:pStyle w:val="BodyText"/>
        <w:rPr>
          <w:rFonts w:ascii="Arial" w:hAnsi="Arial" w:cs="Arial"/>
          <w:sz w:val="20"/>
          <w:szCs w:val="20"/>
        </w:rPr>
      </w:pPr>
    </w:p>
    <w:p w14:paraId="05650C58" w14:textId="109746DE" w:rsidR="00F7289A" w:rsidRDefault="00F7289A" w:rsidP="007C4577">
      <w:pPr>
        <w:pStyle w:val="BodyText"/>
        <w:rPr>
          <w:rFonts w:ascii="Arial" w:hAnsi="Arial" w:cs="Arial"/>
          <w:sz w:val="20"/>
          <w:szCs w:val="20"/>
        </w:rPr>
      </w:pPr>
    </w:p>
    <w:p w14:paraId="16865D49" w14:textId="3BB57A8F" w:rsidR="00F7289A" w:rsidRDefault="00F7289A" w:rsidP="007C4577">
      <w:pPr>
        <w:pStyle w:val="BodyText"/>
        <w:rPr>
          <w:rFonts w:ascii="Arial" w:hAnsi="Arial" w:cs="Arial"/>
          <w:sz w:val="20"/>
          <w:szCs w:val="20"/>
        </w:rPr>
      </w:pPr>
    </w:p>
    <w:p w14:paraId="3C2B8CE7" w14:textId="6DC9424C" w:rsidR="00F7289A" w:rsidRDefault="00F7289A" w:rsidP="007C4577">
      <w:pPr>
        <w:pStyle w:val="BodyText"/>
        <w:rPr>
          <w:rFonts w:ascii="Arial" w:hAnsi="Arial" w:cs="Arial"/>
          <w:sz w:val="20"/>
          <w:szCs w:val="20"/>
        </w:rPr>
      </w:pPr>
    </w:p>
    <w:p w14:paraId="5D014948" w14:textId="35F952D3" w:rsidR="00F7289A" w:rsidRDefault="00F7289A" w:rsidP="007C4577">
      <w:pPr>
        <w:pStyle w:val="BodyText"/>
        <w:rPr>
          <w:rFonts w:ascii="Arial" w:hAnsi="Arial" w:cs="Arial"/>
          <w:sz w:val="20"/>
          <w:szCs w:val="20"/>
        </w:rPr>
      </w:pPr>
    </w:p>
    <w:p w14:paraId="38EB30E2" w14:textId="31BF2BD7" w:rsidR="007C1EC1" w:rsidRDefault="007C1EC1" w:rsidP="007C4577">
      <w:pPr>
        <w:pStyle w:val="BodyText"/>
        <w:rPr>
          <w:rFonts w:ascii="Arial" w:hAnsi="Arial" w:cs="Arial"/>
          <w:sz w:val="20"/>
          <w:szCs w:val="20"/>
        </w:rPr>
      </w:pPr>
    </w:p>
    <w:p w14:paraId="0E019380" w14:textId="6D845869" w:rsidR="007C1EC1" w:rsidRDefault="007C1EC1" w:rsidP="007C4577">
      <w:pPr>
        <w:pStyle w:val="BodyText"/>
        <w:rPr>
          <w:rFonts w:ascii="Arial" w:hAnsi="Arial" w:cs="Arial"/>
          <w:sz w:val="20"/>
          <w:szCs w:val="20"/>
        </w:rPr>
      </w:pPr>
    </w:p>
    <w:p w14:paraId="094095DB" w14:textId="0DC1A0A5" w:rsidR="007C1EC1" w:rsidRDefault="007C1EC1" w:rsidP="007C4577">
      <w:pPr>
        <w:pStyle w:val="BodyText"/>
        <w:rPr>
          <w:rFonts w:ascii="Arial" w:hAnsi="Arial" w:cs="Arial"/>
          <w:sz w:val="20"/>
          <w:szCs w:val="20"/>
        </w:rPr>
      </w:pPr>
    </w:p>
    <w:p w14:paraId="583C8240" w14:textId="77777777" w:rsidR="007C1EC1" w:rsidRDefault="007C1EC1" w:rsidP="007C4577">
      <w:pPr>
        <w:pStyle w:val="BodyText"/>
        <w:rPr>
          <w:rFonts w:ascii="Arial" w:hAnsi="Arial" w:cs="Arial"/>
          <w:sz w:val="20"/>
          <w:szCs w:val="20"/>
        </w:rPr>
      </w:pPr>
    </w:p>
    <w:p w14:paraId="64FF4F03" w14:textId="77777777" w:rsidR="00F7289A" w:rsidRDefault="00F7289A" w:rsidP="007C4577">
      <w:pPr>
        <w:pStyle w:val="BodyText"/>
        <w:rPr>
          <w:rFonts w:ascii="Arial" w:hAnsi="Arial" w:cs="Arial"/>
          <w:sz w:val="20"/>
          <w:szCs w:val="20"/>
        </w:rPr>
      </w:pPr>
    </w:p>
    <w:p w14:paraId="37E91757" w14:textId="77777777" w:rsidR="00855948" w:rsidRDefault="00855948" w:rsidP="007C4577">
      <w:pPr>
        <w:pStyle w:val="BodyText"/>
        <w:rPr>
          <w:rFonts w:ascii="Arial" w:hAnsi="Arial" w:cs="Arial"/>
          <w:sz w:val="20"/>
          <w:szCs w:val="20"/>
        </w:rPr>
      </w:pPr>
    </w:p>
    <w:p w14:paraId="70F3248C" w14:textId="77777777" w:rsidR="00855948" w:rsidRDefault="00855948" w:rsidP="007C4577">
      <w:pPr>
        <w:pStyle w:val="BodyText"/>
        <w:rPr>
          <w:rFonts w:ascii="Arial" w:hAnsi="Arial" w:cs="Arial"/>
          <w:sz w:val="20"/>
          <w:szCs w:val="20"/>
        </w:rPr>
      </w:pPr>
    </w:p>
    <w:p w14:paraId="196D3701" w14:textId="77777777" w:rsidR="00923CAA" w:rsidRDefault="00923CAA" w:rsidP="00923CAA">
      <w:pPr>
        <w:pStyle w:val="BodyText"/>
        <w:rPr>
          <w:rFonts w:ascii="Arial" w:hAnsi="Arial" w:cs="Arial"/>
          <w:sz w:val="22"/>
          <w:szCs w:val="22"/>
        </w:rPr>
      </w:pPr>
    </w:p>
    <w:p w14:paraId="4A5A3390" w14:textId="05F4BFC2" w:rsidR="00923CAA" w:rsidRDefault="00923CAA" w:rsidP="00923CAA">
      <w:pPr>
        <w:pStyle w:val="BodyText"/>
        <w:rPr>
          <w:rFonts w:ascii="Arial" w:hAnsi="Arial" w:cs="Arial"/>
          <w:sz w:val="22"/>
          <w:szCs w:val="22"/>
        </w:rPr>
      </w:pPr>
      <w:r>
        <w:rPr>
          <w:rFonts w:ascii="Arial" w:hAnsi="Arial" w:cs="Arial"/>
          <w:sz w:val="22"/>
          <w:szCs w:val="22"/>
        </w:rPr>
        <w:lastRenderedPageBreak/>
        <w:t>HIGHWAYS ACT 1980 SECTIONS 169, 172, 173 &amp; 174</w:t>
      </w:r>
    </w:p>
    <w:p w14:paraId="0178E8A5" w14:textId="77777777" w:rsidR="00923CAA" w:rsidRDefault="00923CAA" w:rsidP="00923CAA">
      <w:pPr>
        <w:pStyle w:val="BodyText"/>
        <w:rPr>
          <w:rFonts w:ascii="Arial" w:hAnsi="Arial" w:cs="Arial"/>
          <w:sz w:val="22"/>
          <w:szCs w:val="22"/>
        </w:rPr>
      </w:pPr>
    </w:p>
    <w:p w14:paraId="1681A071" w14:textId="77777777" w:rsidR="00923CAA" w:rsidRDefault="00923CAA" w:rsidP="00923CAA">
      <w:pPr>
        <w:jc w:val="center"/>
        <w:rPr>
          <w:rFonts w:cs="Arial"/>
          <w:b/>
          <w:bCs/>
        </w:rPr>
      </w:pPr>
      <w:r>
        <w:rPr>
          <w:b/>
          <w:bCs/>
        </w:rPr>
        <w:t xml:space="preserve">APPLICATION FOR A LICENCE to; Erect and Maintain Scaffold or Hoarding/Use Mobile Tower Scaffold/Use Mobile Access Platform </w:t>
      </w:r>
      <w:proofErr w:type="gramStart"/>
      <w:r>
        <w:rPr>
          <w:b/>
          <w:bCs/>
        </w:rPr>
        <w:t>Or</w:t>
      </w:r>
      <w:proofErr w:type="gramEnd"/>
      <w:r>
        <w:rPr>
          <w:b/>
          <w:bCs/>
        </w:rPr>
        <w:t xml:space="preserve"> Store Materials On The Highway</w:t>
      </w:r>
    </w:p>
    <w:p w14:paraId="4FBE8B0D" w14:textId="77777777" w:rsidR="00F7289A" w:rsidRDefault="00F7289A" w:rsidP="007C4577">
      <w:pPr>
        <w:pStyle w:val="Heading3"/>
        <w:jc w:val="both"/>
        <w:rPr>
          <w:rFonts w:ascii="Arial" w:hAnsi="Arial" w:cs="Arial"/>
          <w:sz w:val="22"/>
          <w:szCs w:val="22"/>
        </w:rPr>
      </w:pPr>
    </w:p>
    <w:p w14:paraId="3878AA15" w14:textId="270A4324" w:rsidR="007C4577" w:rsidRPr="00D410BA" w:rsidRDefault="007C4577" w:rsidP="007C4577">
      <w:pPr>
        <w:pStyle w:val="Heading3"/>
        <w:jc w:val="both"/>
        <w:rPr>
          <w:rFonts w:ascii="Arial" w:hAnsi="Arial" w:cs="Arial"/>
          <w:sz w:val="22"/>
          <w:szCs w:val="22"/>
        </w:rPr>
      </w:pPr>
      <w:proofErr w:type="gramStart"/>
      <w:r w:rsidRPr="00D410BA">
        <w:rPr>
          <w:rFonts w:ascii="Arial" w:hAnsi="Arial" w:cs="Arial"/>
          <w:sz w:val="22"/>
          <w:szCs w:val="22"/>
        </w:rPr>
        <w:t>APPLICATION</w:t>
      </w:r>
      <w:r w:rsidR="003A22C9">
        <w:rPr>
          <w:rFonts w:ascii="Arial" w:hAnsi="Arial" w:cs="Arial"/>
          <w:sz w:val="22"/>
          <w:szCs w:val="22"/>
        </w:rPr>
        <w:t xml:space="preserve">  (</w:t>
      </w:r>
      <w:proofErr w:type="gramEnd"/>
      <w:r w:rsidR="003A22C9">
        <w:rPr>
          <w:rFonts w:ascii="Arial" w:hAnsi="Arial" w:cs="Arial"/>
          <w:sz w:val="22"/>
          <w:szCs w:val="22"/>
        </w:rPr>
        <w:t>*delete as applicable)</w:t>
      </w:r>
    </w:p>
    <w:p w14:paraId="0821B7A8" w14:textId="77777777" w:rsidR="007C4577" w:rsidRPr="00D410BA" w:rsidRDefault="007C4577" w:rsidP="007C4577">
      <w:pPr>
        <w:jc w:val="both"/>
        <w:rPr>
          <w:rFonts w:cs="Arial"/>
        </w:rPr>
      </w:pPr>
    </w:p>
    <w:p w14:paraId="66AADC6A" w14:textId="6CBE140D" w:rsidR="007C4577" w:rsidRDefault="007C4577" w:rsidP="007C4577">
      <w:pPr>
        <w:pStyle w:val="TOAHeading"/>
        <w:tabs>
          <w:tab w:val="clear" w:pos="9000"/>
          <w:tab w:val="clear" w:pos="9360"/>
        </w:tabs>
        <w:suppressAutoHyphens w:val="0"/>
        <w:rPr>
          <w:rFonts w:ascii="Arial" w:hAnsi="Arial" w:cs="Arial"/>
          <w:sz w:val="22"/>
          <w:szCs w:val="22"/>
          <w:lang w:val="en-GB"/>
        </w:rPr>
      </w:pPr>
      <w:r w:rsidRPr="00D410BA">
        <w:rPr>
          <w:rFonts w:ascii="Arial" w:hAnsi="Arial" w:cs="Arial"/>
          <w:sz w:val="22"/>
          <w:szCs w:val="22"/>
          <w:lang w:val="en-GB"/>
        </w:rPr>
        <w:t>I/We</w:t>
      </w:r>
      <w:r w:rsidR="003A22C9">
        <w:rPr>
          <w:rFonts w:ascii="Arial" w:hAnsi="Arial" w:cs="Arial"/>
          <w:sz w:val="22"/>
          <w:szCs w:val="22"/>
          <w:lang w:val="en-GB"/>
        </w:rPr>
        <w:t>*</w:t>
      </w:r>
      <w:r w:rsidRPr="00D410BA">
        <w:rPr>
          <w:rFonts w:ascii="Arial" w:hAnsi="Arial" w:cs="Arial"/>
          <w:sz w:val="22"/>
          <w:szCs w:val="22"/>
          <w:lang w:val="en-GB"/>
        </w:rPr>
        <w:t xml:space="preserve"> apply for a Licence to erect and maintain a scaffold/hoarding/mobile tower scaffold/mobile access</w:t>
      </w:r>
      <w:r>
        <w:rPr>
          <w:rFonts w:ascii="Arial" w:hAnsi="Arial" w:cs="Arial"/>
          <w:sz w:val="22"/>
          <w:szCs w:val="22"/>
          <w:lang w:val="en-GB"/>
        </w:rPr>
        <w:t xml:space="preserve"> platform</w:t>
      </w:r>
      <w:r w:rsidR="003A22C9">
        <w:rPr>
          <w:rFonts w:ascii="Arial" w:hAnsi="Arial" w:cs="Arial"/>
          <w:sz w:val="22"/>
          <w:szCs w:val="22"/>
          <w:lang w:val="en-GB"/>
        </w:rPr>
        <w:t xml:space="preserve"> or</w:t>
      </w:r>
      <w:r>
        <w:rPr>
          <w:rFonts w:ascii="Arial" w:hAnsi="Arial" w:cs="Arial"/>
          <w:sz w:val="22"/>
          <w:szCs w:val="22"/>
          <w:lang w:val="en-GB"/>
        </w:rPr>
        <w:t xml:space="preserve"> </w:t>
      </w:r>
      <w:r w:rsidR="003A22C9">
        <w:rPr>
          <w:rFonts w:ascii="Arial" w:hAnsi="Arial" w:cs="Arial"/>
          <w:sz w:val="22"/>
          <w:szCs w:val="22"/>
          <w:lang w:val="en-GB"/>
        </w:rPr>
        <w:t>locate a crane</w:t>
      </w:r>
      <w:r>
        <w:rPr>
          <w:rFonts w:ascii="Arial" w:hAnsi="Arial" w:cs="Arial"/>
          <w:sz w:val="22"/>
          <w:szCs w:val="22"/>
          <w:lang w:val="en-GB"/>
        </w:rPr>
        <w:t xml:space="preserve"> on the highway</w:t>
      </w:r>
      <w:r w:rsidR="003A22C9">
        <w:rPr>
          <w:rFonts w:ascii="Arial" w:hAnsi="Arial" w:cs="Arial"/>
          <w:sz w:val="22"/>
          <w:szCs w:val="22"/>
          <w:lang w:val="en-GB"/>
        </w:rPr>
        <w:t xml:space="preserve">*       </w:t>
      </w:r>
      <w:r>
        <w:rPr>
          <w:rFonts w:ascii="Arial" w:hAnsi="Arial" w:cs="Arial"/>
          <w:sz w:val="22"/>
          <w:szCs w:val="22"/>
          <w:lang w:val="en-GB"/>
        </w:rPr>
        <w:t xml:space="preserve"> for the purpose</w:t>
      </w:r>
      <w:r w:rsidRPr="007C4577">
        <w:rPr>
          <w:rFonts w:ascii="Arial" w:hAnsi="Arial" w:cs="Arial"/>
          <w:sz w:val="22"/>
          <w:szCs w:val="22"/>
          <w:lang w:val="en-GB"/>
        </w:rPr>
        <w:t xml:space="preserve"> </w:t>
      </w:r>
      <w:r w:rsidR="003A22C9">
        <w:rPr>
          <w:rFonts w:ascii="Arial" w:hAnsi="Arial" w:cs="Arial"/>
          <w:sz w:val="22"/>
          <w:szCs w:val="22"/>
          <w:lang w:val="en-GB"/>
        </w:rPr>
        <w:t>of: (please complete)</w:t>
      </w:r>
      <w:r>
        <w:rPr>
          <w:rFonts w:ascii="Arial" w:hAnsi="Arial" w:cs="Arial"/>
          <w:sz w:val="22"/>
          <w:szCs w:val="22"/>
          <w:lang w:val="en-GB"/>
        </w:rPr>
        <w:t>…………………………………</w:t>
      </w:r>
      <w:r w:rsidR="003A22C9">
        <w:rPr>
          <w:rFonts w:ascii="Arial" w:hAnsi="Arial" w:cs="Arial"/>
          <w:sz w:val="22"/>
          <w:szCs w:val="22"/>
          <w:lang w:val="en-GB"/>
        </w:rPr>
        <w:t>………………………………………………………………….</w:t>
      </w:r>
    </w:p>
    <w:p w14:paraId="310359C4" w14:textId="77777777" w:rsidR="007C4577" w:rsidRPr="007C4577" w:rsidRDefault="007C4577" w:rsidP="007C4577"/>
    <w:p w14:paraId="1F6C5455" w14:textId="35B36E22" w:rsidR="007C4577" w:rsidRDefault="007C4577" w:rsidP="007C4577">
      <w:pPr>
        <w:pStyle w:val="TOAHeading"/>
        <w:tabs>
          <w:tab w:val="clear" w:pos="9000"/>
          <w:tab w:val="clear" w:pos="9360"/>
        </w:tabs>
        <w:suppressAutoHyphens w:val="0"/>
        <w:jc w:val="both"/>
        <w:rPr>
          <w:rFonts w:ascii="Arial" w:hAnsi="Arial" w:cs="Arial"/>
          <w:sz w:val="22"/>
          <w:szCs w:val="22"/>
          <w:lang w:val="en-GB"/>
        </w:rPr>
      </w:pPr>
      <w:r w:rsidRPr="00D410BA">
        <w:rPr>
          <w:rFonts w:ascii="Arial" w:hAnsi="Arial" w:cs="Arial"/>
          <w:sz w:val="22"/>
          <w:szCs w:val="22"/>
          <w:lang w:val="en-GB"/>
        </w:rPr>
        <w:t xml:space="preserve">The </w:t>
      </w:r>
      <w:r w:rsidR="00214C6E">
        <w:rPr>
          <w:rFonts w:ascii="Arial" w:hAnsi="Arial" w:cs="Arial"/>
          <w:sz w:val="22"/>
          <w:szCs w:val="22"/>
          <w:lang w:val="en-GB"/>
        </w:rPr>
        <w:t>*</w:t>
      </w:r>
      <w:r w:rsidRPr="00D410BA">
        <w:rPr>
          <w:rFonts w:ascii="Arial" w:hAnsi="Arial" w:cs="Arial"/>
          <w:sz w:val="22"/>
          <w:szCs w:val="22"/>
          <w:lang w:val="en-GB"/>
        </w:rPr>
        <w:t>scaffold/hoarding/mobile tower scaffold/mobile access platform</w:t>
      </w:r>
      <w:r>
        <w:rPr>
          <w:rFonts w:ascii="Arial" w:hAnsi="Arial" w:cs="Arial"/>
          <w:sz w:val="22"/>
          <w:szCs w:val="22"/>
          <w:lang w:val="en-GB"/>
        </w:rPr>
        <w:t>/materials</w:t>
      </w:r>
      <w:r w:rsidR="003A22C9">
        <w:rPr>
          <w:rFonts w:ascii="Arial" w:hAnsi="Arial" w:cs="Arial"/>
          <w:sz w:val="22"/>
          <w:szCs w:val="22"/>
          <w:lang w:val="en-GB"/>
        </w:rPr>
        <w:t>/crane</w:t>
      </w:r>
      <w:r w:rsidR="00214C6E">
        <w:rPr>
          <w:rFonts w:ascii="Arial" w:hAnsi="Arial" w:cs="Arial"/>
          <w:sz w:val="22"/>
          <w:szCs w:val="22"/>
          <w:lang w:val="en-GB"/>
        </w:rPr>
        <w:t xml:space="preserve"> </w:t>
      </w:r>
      <w:r w:rsidR="00214C6E" w:rsidRPr="00214C6E">
        <w:rPr>
          <w:rFonts w:ascii="Arial" w:hAnsi="Arial" w:cs="Arial"/>
          <w:sz w:val="16"/>
          <w:szCs w:val="16"/>
          <w:lang w:val="en-GB"/>
        </w:rPr>
        <w:t>(</w:t>
      </w:r>
      <w:r w:rsidR="00214C6E">
        <w:rPr>
          <w:rFonts w:ascii="Arial" w:hAnsi="Arial" w:cs="Arial"/>
          <w:sz w:val="16"/>
          <w:szCs w:val="16"/>
          <w:lang w:val="en-GB"/>
        </w:rPr>
        <w:t>*</w:t>
      </w:r>
      <w:r w:rsidR="00214C6E" w:rsidRPr="00214C6E">
        <w:rPr>
          <w:rFonts w:ascii="Arial" w:hAnsi="Arial" w:cs="Arial"/>
          <w:sz w:val="16"/>
          <w:szCs w:val="16"/>
          <w:lang w:val="en-GB"/>
        </w:rPr>
        <w:t>please delete as necessary)</w:t>
      </w:r>
      <w:r w:rsidRPr="00D410BA">
        <w:rPr>
          <w:rFonts w:ascii="Arial" w:hAnsi="Arial" w:cs="Arial"/>
          <w:sz w:val="22"/>
          <w:szCs w:val="22"/>
          <w:lang w:val="en-GB"/>
        </w:rPr>
        <w:t xml:space="preserve"> is to be located at</w:t>
      </w:r>
      <w:r>
        <w:rPr>
          <w:rFonts w:ascii="Arial" w:hAnsi="Arial" w:cs="Arial"/>
          <w:sz w:val="22"/>
          <w:szCs w:val="22"/>
          <w:lang w:val="en-GB"/>
        </w:rPr>
        <w:t>:</w:t>
      </w:r>
    </w:p>
    <w:p w14:paraId="3F94D143" w14:textId="77777777" w:rsidR="00F7289A" w:rsidRPr="00F7289A" w:rsidRDefault="00F7289A" w:rsidP="00F7289A"/>
    <w:p w14:paraId="0C0A18BC" w14:textId="4B2CD90C" w:rsidR="007C4577" w:rsidRPr="00F7289A" w:rsidRDefault="007C4577" w:rsidP="00F7289A">
      <w:pPr>
        <w:pStyle w:val="TOAHeading"/>
        <w:tabs>
          <w:tab w:val="clear" w:pos="9000"/>
          <w:tab w:val="clear" w:pos="9360"/>
        </w:tabs>
        <w:suppressAutoHyphens w:val="0"/>
        <w:ind w:left="5040" w:hanging="5040"/>
        <w:jc w:val="both"/>
        <w:rPr>
          <w:rFonts w:ascii="Arial" w:hAnsi="Arial" w:cs="Arial"/>
          <w:sz w:val="22"/>
          <w:szCs w:val="22"/>
          <w:lang w:val="en-GB"/>
        </w:rPr>
      </w:pPr>
      <w:r w:rsidRPr="00D410BA">
        <w:rPr>
          <w:rFonts w:ascii="Arial" w:hAnsi="Arial" w:cs="Arial"/>
          <w:sz w:val="22"/>
          <w:szCs w:val="22"/>
          <w:lang w:val="en-GB"/>
        </w:rPr>
        <w:t xml:space="preserve">……….…………………………………….. </w:t>
      </w:r>
      <w:r w:rsidRPr="00D410BA">
        <w:rPr>
          <w:rFonts w:ascii="Arial" w:hAnsi="Arial" w:cs="Arial"/>
          <w:sz w:val="22"/>
          <w:szCs w:val="22"/>
          <w:lang w:val="en-GB"/>
        </w:rPr>
        <w:tab/>
        <w:t>Scaffold/hoarding/tower</w:t>
      </w:r>
      <w:r>
        <w:rPr>
          <w:rFonts w:ascii="Arial" w:hAnsi="Arial" w:cs="Arial"/>
          <w:sz w:val="22"/>
          <w:szCs w:val="22"/>
          <w:lang w:val="en-GB"/>
        </w:rPr>
        <w:t>/storage</w:t>
      </w:r>
      <w:r w:rsidR="003A22C9">
        <w:rPr>
          <w:rFonts w:ascii="Arial" w:hAnsi="Arial" w:cs="Arial"/>
          <w:sz w:val="22"/>
          <w:szCs w:val="22"/>
          <w:lang w:val="en-GB"/>
        </w:rPr>
        <w:t>/crane</w:t>
      </w:r>
      <w:r>
        <w:rPr>
          <w:rFonts w:ascii="Arial" w:hAnsi="Arial" w:cs="Arial"/>
          <w:sz w:val="22"/>
          <w:szCs w:val="22"/>
          <w:lang w:val="en-GB"/>
        </w:rPr>
        <w:t xml:space="preserve"> </w:t>
      </w:r>
      <w:r w:rsidR="003A22C9">
        <w:rPr>
          <w:rFonts w:ascii="Arial" w:hAnsi="Arial" w:cs="Arial"/>
          <w:sz w:val="22"/>
          <w:szCs w:val="22"/>
          <w:lang w:val="en-GB"/>
        </w:rPr>
        <w:t xml:space="preserve">                        </w:t>
      </w:r>
      <w:r w:rsidRPr="00D410BA">
        <w:rPr>
          <w:rFonts w:ascii="Arial" w:hAnsi="Arial" w:cs="Arial"/>
          <w:sz w:val="22"/>
          <w:szCs w:val="22"/>
          <w:lang w:val="en-GB"/>
        </w:rPr>
        <w:t>type</w:t>
      </w:r>
      <w:r w:rsidR="003A22C9">
        <w:rPr>
          <w:rFonts w:ascii="Arial" w:hAnsi="Arial" w:cs="Arial"/>
          <w:sz w:val="22"/>
          <w:szCs w:val="22"/>
          <w:lang w:val="en-GB"/>
        </w:rPr>
        <w:t xml:space="preserve"> details:</w:t>
      </w:r>
    </w:p>
    <w:p w14:paraId="7A639752" w14:textId="1293A69F" w:rsidR="007C4577" w:rsidRPr="00D410BA" w:rsidRDefault="007C4577" w:rsidP="007C4577">
      <w:pPr>
        <w:jc w:val="both"/>
        <w:rPr>
          <w:rFonts w:cs="Arial"/>
        </w:rPr>
      </w:pPr>
      <w:r w:rsidRPr="00D410BA">
        <w:rPr>
          <w:rFonts w:cs="Arial"/>
        </w:rPr>
        <w:t>…………………………………………</w:t>
      </w:r>
      <w:r>
        <w:rPr>
          <w:rFonts w:cs="Arial"/>
        </w:rPr>
        <w:t>…</w:t>
      </w:r>
      <w:r w:rsidRPr="00D410BA">
        <w:rPr>
          <w:rFonts w:cs="Arial"/>
        </w:rPr>
        <w:t>…</w:t>
      </w:r>
      <w:r w:rsidRPr="00D410BA">
        <w:rPr>
          <w:rFonts w:cs="Arial"/>
        </w:rPr>
        <w:tab/>
      </w:r>
      <w:r w:rsidRPr="00D410BA">
        <w:rPr>
          <w:rFonts w:cs="Arial"/>
        </w:rPr>
        <w:tab/>
        <w:t>Length:</w:t>
      </w:r>
      <w:r>
        <w:rPr>
          <w:rFonts w:cs="Arial"/>
        </w:rPr>
        <w:t xml:space="preserve"> ………….m    </w:t>
      </w:r>
      <w:proofErr w:type="gramStart"/>
      <w:r w:rsidRPr="00D410BA">
        <w:rPr>
          <w:rFonts w:cs="Arial"/>
        </w:rPr>
        <w:t>Height:</w:t>
      </w:r>
      <w:r>
        <w:rPr>
          <w:rFonts w:cs="Arial"/>
        </w:rPr>
        <w:t>…</w:t>
      </w:r>
      <w:proofErr w:type="gramEnd"/>
      <w:r>
        <w:rPr>
          <w:rFonts w:cs="Arial"/>
        </w:rPr>
        <w:t>……………….</w:t>
      </w:r>
      <w:r w:rsidRPr="00D410BA">
        <w:rPr>
          <w:rFonts w:cs="Arial"/>
        </w:rPr>
        <w:t>m</w:t>
      </w:r>
    </w:p>
    <w:p w14:paraId="59B11960" w14:textId="77777777" w:rsidR="007C4577" w:rsidRPr="00D410BA" w:rsidRDefault="007C4577" w:rsidP="007C4577">
      <w:pPr>
        <w:pStyle w:val="TOAHeading"/>
        <w:tabs>
          <w:tab w:val="clear" w:pos="9000"/>
          <w:tab w:val="clear" w:pos="9360"/>
        </w:tabs>
        <w:suppressAutoHyphens w:val="0"/>
        <w:jc w:val="both"/>
        <w:rPr>
          <w:rFonts w:ascii="Arial" w:hAnsi="Arial" w:cs="Arial"/>
          <w:sz w:val="22"/>
          <w:szCs w:val="22"/>
          <w:lang w:val="en-GB"/>
        </w:rPr>
      </w:pPr>
    </w:p>
    <w:p w14:paraId="7A2769FD" w14:textId="62DBA845" w:rsidR="007C4577" w:rsidRPr="00D410BA" w:rsidRDefault="007C4577" w:rsidP="007C4577">
      <w:pPr>
        <w:pStyle w:val="TOAHeading"/>
        <w:tabs>
          <w:tab w:val="clear" w:pos="9000"/>
          <w:tab w:val="clear" w:pos="9360"/>
          <w:tab w:val="left" w:pos="720"/>
          <w:tab w:val="left" w:pos="1440"/>
          <w:tab w:val="left" w:pos="2160"/>
          <w:tab w:val="left" w:pos="2880"/>
          <w:tab w:val="left" w:pos="3600"/>
          <w:tab w:val="left" w:pos="4320"/>
          <w:tab w:val="left" w:pos="5040"/>
          <w:tab w:val="left" w:pos="5760"/>
          <w:tab w:val="left" w:pos="6480"/>
          <w:tab w:val="left" w:pos="7965"/>
        </w:tabs>
        <w:suppressAutoHyphens w:val="0"/>
        <w:jc w:val="both"/>
        <w:rPr>
          <w:rFonts w:ascii="Arial" w:hAnsi="Arial" w:cs="Arial"/>
          <w:sz w:val="22"/>
          <w:szCs w:val="22"/>
        </w:rPr>
      </w:pPr>
      <w:r w:rsidRPr="00D410BA">
        <w:rPr>
          <w:rFonts w:ascii="Arial" w:hAnsi="Arial" w:cs="Arial"/>
          <w:sz w:val="22"/>
          <w:szCs w:val="22"/>
          <w:lang w:val="en-GB"/>
        </w:rPr>
        <w:t>……………………………………………</w:t>
      </w:r>
      <w:r>
        <w:rPr>
          <w:rFonts w:ascii="Arial" w:hAnsi="Arial" w:cs="Arial"/>
          <w:sz w:val="22"/>
          <w:szCs w:val="22"/>
          <w:lang w:val="en-GB"/>
        </w:rPr>
        <w:t>…</w:t>
      </w:r>
      <w:r w:rsidRPr="00D410BA">
        <w:rPr>
          <w:rFonts w:ascii="Arial" w:hAnsi="Arial" w:cs="Arial"/>
          <w:sz w:val="22"/>
          <w:szCs w:val="22"/>
          <w:lang w:val="en-GB"/>
        </w:rPr>
        <w:tab/>
      </w:r>
      <w:r w:rsidRPr="00D410BA">
        <w:rPr>
          <w:rFonts w:ascii="Arial" w:hAnsi="Arial" w:cs="Arial"/>
          <w:sz w:val="22"/>
          <w:szCs w:val="22"/>
          <w:lang w:val="en-GB"/>
        </w:rPr>
        <w:tab/>
        <w:t>Width:</w:t>
      </w:r>
      <w:r>
        <w:rPr>
          <w:rFonts w:ascii="Arial" w:hAnsi="Arial" w:cs="Arial"/>
          <w:sz w:val="22"/>
          <w:szCs w:val="22"/>
          <w:lang w:val="en-GB"/>
        </w:rPr>
        <w:t xml:space="preserve"> </w:t>
      </w:r>
      <w:r w:rsidRPr="00D410BA">
        <w:rPr>
          <w:rFonts w:ascii="Arial" w:hAnsi="Arial" w:cs="Arial"/>
          <w:sz w:val="22"/>
          <w:szCs w:val="22"/>
        </w:rPr>
        <w:t>……………m</w:t>
      </w:r>
      <w:r>
        <w:rPr>
          <w:rFonts w:ascii="Arial" w:hAnsi="Arial" w:cs="Arial"/>
          <w:sz w:val="22"/>
          <w:szCs w:val="22"/>
        </w:rPr>
        <w:t xml:space="preserve">     </w:t>
      </w:r>
      <w:r w:rsidRPr="00D410BA">
        <w:rPr>
          <w:rFonts w:ascii="Arial" w:hAnsi="Arial" w:cs="Arial"/>
          <w:sz w:val="22"/>
          <w:szCs w:val="22"/>
        </w:rPr>
        <w:t>Width of f/way:</w:t>
      </w:r>
      <w:r>
        <w:rPr>
          <w:rFonts w:ascii="Arial" w:hAnsi="Arial" w:cs="Arial"/>
          <w:sz w:val="22"/>
          <w:szCs w:val="22"/>
        </w:rPr>
        <w:t xml:space="preserve"> </w:t>
      </w:r>
      <w:r w:rsidRPr="00D410BA">
        <w:rPr>
          <w:rFonts w:ascii="Arial" w:hAnsi="Arial" w:cs="Arial"/>
          <w:sz w:val="22"/>
          <w:szCs w:val="22"/>
        </w:rPr>
        <w:t>…………m</w:t>
      </w:r>
    </w:p>
    <w:p w14:paraId="551A0140" w14:textId="77777777" w:rsidR="007C4577" w:rsidRPr="00D410BA" w:rsidRDefault="007C4577" w:rsidP="007C4577">
      <w:pPr>
        <w:pStyle w:val="TOAHeading"/>
        <w:tabs>
          <w:tab w:val="clear" w:pos="9000"/>
          <w:tab w:val="clear" w:pos="9360"/>
        </w:tabs>
        <w:suppressAutoHyphens w:val="0"/>
        <w:jc w:val="both"/>
        <w:rPr>
          <w:rFonts w:ascii="Arial" w:hAnsi="Arial" w:cs="Arial"/>
          <w:sz w:val="22"/>
          <w:szCs w:val="22"/>
        </w:rPr>
      </w:pPr>
    </w:p>
    <w:p w14:paraId="61AED548" w14:textId="2C5F5C70" w:rsidR="007C4577" w:rsidRPr="00D410BA" w:rsidRDefault="007C4577" w:rsidP="007C4577">
      <w:pPr>
        <w:jc w:val="both"/>
        <w:rPr>
          <w:rFonts w:cs="Arial"/>
        </w:rPr>
      </w:pPr>
      <w:r w:rsidRPr="00D410BA">
        <w:rPr>
          <w:rFonts w:cs="Arial"/>
        </w:rPr>
        <w:t>Proposed erection</w:t>
      </w:r>
      <w:r w:rsidR="003A22C9">
        <w:rPr>
          <w:rFonts w:cs="Arial"/>
        </w:rPr>
        <w:t>/location</w:t>
      </w:r>
      <w:r w:rsidRPr="00D410BA">
        <w:rPr>
          <w:rFonts w:cs="Arial"/>
        </w:rPr>
        <w:t xml:space="preserve"> date:</w:t>
      </w:r>
      <w:r>
        <w:rPr>
          <w:rFonts w:cs="Arial"/>
        </w:rPr>
        <w:t xml:space="preserve"> </w:t>
      </w:r>
      <w:r w:rsidRPr="00D410BA">
        <w:rPr>
          <w:rFonts w:cs="Arial"/>
        </w:rPr>
        <w:t>…</w:t>
      </w:r>
      <w:proofErr w:type="gramStart"/>
      <w:r w:rsidRPr="00D410BA">
        <w:rPr>
          <w:rFonts w:cs="Arial"/>
        </w:rPr>
        <w:t>…..</w:t>
      </w:r>
      <w:proofErr w:type="gramEnd"/>
      <w:r w:rsidRPr="00D410BA">
        <w:rPr>
          <w:rFonts w:cs="Arial"/>
        </w:rPr>
        <w:t xml:space="preserve">/……../…….. </w:t>
      </w:r>
      <w:r w:rsidRPr="00D410BA">
        <w:rPr>
          <w:rFonts w:cs="Arial"/>
        </w:rPr>
        <w:tab/>
      </w:r>
      <w:r>
        <w:rPr>
          <w:rFonts w:cs="Arial"/>
        </w:rPr>
        <w:t xml:space="preserve">            </w:t>
      </w:r>
      <w:r w:rsidRPr="00D410BA">
        <w:rPr>
          <w:rFonts w:cs="Arial"/>
        </w:rPr>
        <w:t>Removal:</w:t>
      </w:r>
      <w:r>
        <w:rPr>
          <w:rFonts w:cs="Arial"/>
        </w:rPr>
        <w:t xml:space="preserve"> </w:t>
      </w:r>
      <w:r w:rsidRPr="00D410BA">
        <w:rPr>
          <w:rFonts w:cs="Arial"/>
        </w:rPr>
        <w:t>…</w:t>
      </w:r>
      <w:proofErr w:type="gramStart"/>
      <w:r w:rsidRPr="00D410BA">
        <w:rPr>
          <w:rFonts w:cs="Arial"/>
        </w:rPr>
        <w:t>…..</w:t>
      </w:r>
      <w:proofErr w:type="gramEnd"/>
      <w:r w:rsidRPr="00D410BA">
        <w:rPr>
          <w:rFonts w:cs="Arial"/>
        </w:rPr>
        <w:t>/……../……..</w:t>
      </w:r>
    </w:p>
    <w:p w14:paraId="0B390D9E" w14:textId="77777777" w:rsidR="007C4577" w:rsidRPr="00D410BA" w:rsidRDefault="007C4577" w:rsidP="007C4577">
      <w:pPr>
        <w:pStyle w:val="TOAHeading"/>
        <w:tabs>
          <w:tab w:val="clear" w:pos="9000"/>
          <w:tab w:val="clear" w:pos="9360"/>
        </w:tabs>
        <w:suppressAutoHyphens w:val="0"/>
        <w:jc w:val="both"/>
        <w:rPr>
          <w:rFonts w:ascii="Arial" w:hAnsi="Arial" w:cs="Arial"/>
          <w:spacing w:val="0"/>
          <w:sz w:val="22"/>
          <w:szCs w:val="22"/>
          <w:lang w:val="en-GB"/>
        </w:rPr>
      </w:pPr>
    </w:p>
    <w:p w14:paraId="7D2C4D83" w14:textId="6201A389" w:rsidR="007C4577" w:rsidRPr="00F7289A" w:rsidRDefault="007C4577" w:rsidP="00F7289A">
      <w:pPr>
        <w:rPr>
          <w:rFonts w:cs="Arial"/>
          <w:b/>
        </w:rPr>
      </w:pPr>
      <w:r w:rsidRPr="00C03AD2">
        <w:rPr>
          <w:rFonts w:cs="Arial"/>
          <w:b/>
        </w:rPr>
        <w:t>A location plan showing the exact position of the scaffold/hoarding</w:t>
      </w:r>
      <w:r w:rsidR="003A22C9">
        <w:rPr>
          <w:rFonts w:cs="Arial"/>
          <w:b/>
        </w:rPr>
        <w:t>/crane</w:t>
      </w:r>
      <w:r w:rsidR="00214C6E">
        <w:rPr>
          <w:rFonts w:cs="Arial"/>
          <w:b/>
        </w:rPr>
        <w:t xml:space="preserve"> is required prior to any licence being issued. Please note if we do not receive a plan, your application may be delayed. </w:t>
      </w:r>
    </w:p>
    <w:p w14:paraId="4CCCECFF" w14:textId="77777777" w:rsidR="00F7289A" w:rsidRDefault="00F7289A" w:rsidP="007C4577">
      <w:pPr>
        <w:pStyle w:val="Heading3"/>
        <w:jc w:val="both"/>
        <w:rPr>
          <w:rFonts w:ascii="Arial" w:hAnsi="Arial" w:cs="Arial"/>
          <w:spacing w:val="0"/>
          <w:sz w:val="22"/>
          <w:szCs w:val="22"/>
        </w:rPr>
      </w:pPr>
    </w:p>
    <w:p w14:paraId="27A693E7" w14:textId="3CB026CA" w:rsidR="007C4577" w:rsidRPr="00D410BA" w:rsidRDefault="007C4577" w:rsidP="007C4577">
      <w:pPr>
        <w:pStyle w:val="Heading3"/>
        <w:jc w:val="both"/>
        <w:rPr>
          <w:rFonts w:ascii="Arial" w:hAnsi="Arial" w:cs="Arial"/>
          <w:spacing w:val="0"/>
          <w:sz w:val="22"/>
          <w:szCs w:val="22"/>
        </w:rPr>
      </w:pPr>
      <w:r w:rsidRPr="00D410BA">
        <w:rPr>
          <w:rFonts w:ascii="Arial" w:hAnsi="Arial" w:cs="Arial"/>
          <w:spacing w:val="0"/>
          <w:sz w:val="22"/>
          <w:szCs w:val="22"/>
        </w:rPr>
        <w:t>DECLARATION</w:t>
      </w:r>
    </w:p>
    <w:p w14:paraId="3C84BB64" w14:textId="77777777" w:rsidR="007C4577" w:rsidRPr="00D410BA" w:rsidRDefault="007C4577" w:rsidP="007C4577">
      <w:pPr>
        <w:pStyle w:val="TOAHeading"/>
        <w:tabs>
          <w:tab w:val="clear" w:pos="9000"/>
          <w:tab w:val="clear" w:pos="9360"/>
        </w:tabs>
        <w:suppressAutoHyphens w:val="0"/>
        <w:jc w:val="both"/>
        <w:rPr>
          <w:rFonts w:ascii="Arial" w:hAnsi="Arial" w:cs="Arial"/>
          <w:spacing w:val="0"/>
          <w:sz w:val="22"/>
          <w:szCs w:val="22"/>
          <w:lang w:val="en-GB"/>
        </w:rPr>
      </w:pPr>
    </w:p>
    <w:p w14:paraId="4B15C731" w14:textId="5C2CD1EC" w:rsidR="007C4577" w:rsidRPr="00D410BA" w:rsidRDefault="007C4577" w:rsidP="007C4577">
      <w:pPr>
        <w:pStyle w:val="TOAHeading"/>
        <w:tabs>
          <w:tab w:val="clear" w:pos="9000"/>
          <w:tab w:val="clear" w:pos="9360"/>
        </w:tabs>
        <w:suppressAutoHyphens w:val="0"/>
        <w:rPr>
          <w:rFonts w:ascii="Arial" w:hAnsi="Arial" w:cs="Arial"/>
          <w:sz w:val="22"/>
          <w:szCs w:val="22"/>
        </w:rPr>
      </w:pPr>
      <w:r w:rsidRPr="00D410BA">
        <w:rPr>
          <w:rFonts w:ascii="Arial" w:hAnsi="Arial" w:cs="Arial"/>
          <w:sz w:val="22"/>
          <w:szCs w:val="22"/>
        </w:rPr>
        <w:t xml:space="preserve">I/We have received a copy of </w:t>
      </w:r>
      <w:r>
        <w:rPr>
          <w:rFonts w:ascii="Arial" w:hAnsi="Arial" w:cs="Arial"/>
          <w:sz w:val="22"/>
          <w:szCs w:val="22"/>
        </w:rPr>
        <w:t xml:space="preserve">‘Via on behalf of </w:t>
      </w:r>
      <w:r w:rsidRPr="00D410BA">
        <w:rPr>
          <w:rFonts w:ascii="Arial" w:hAnsi="Arial" w:cs="Arial"/>
          <w:sz w:val="22"/>
          <w:szCs w:val="22"/>
        </w:rPr>
        <w:t>Nottinghamshire County Council</w:t>
      </w:r>
      <w:r>
        <w:rPr>
          <w:rFonts w:ascii="Arial" w:hAnsi="Arial" w:cs="Arial"/>
          <w:sz w:val="22"/>
          <w:szCs w:val="22"/>
        </w:rPr>
        <w:t>’</w:t>
      </w:r>
      <w:r w:rsidRPr="00D410BA">
        <w:rPr>
          <w:rFonts w:ascii="Arial" w:hAnsi="Arial" w:cs="Arial"/>
          <w:sz w:val="22"/>
          <w:szCs w:val="22"/>
        </w:rPr>
        <w:t xml:space="preserve"> Standard Conditions for the erection of scaffolding/hoarding on the highway giving my/our undertaking to observe and abide by the conditions contained within that document as well as any other additional conditions which may be listed as part of the </w:t>
      </w:r>
      <w:r>
        <w:rPr>
          <w:rFonts w:ascii="Arial" w:hAnsi="Arial" w:cs="Arial"/>
          <w:sz w:val="22"/>
          <w:szCs w:val="22"/>
        </w:rPr>
        <w:t>licence</w:t>
      </w:r>
      <w:r w:rsidRPr="00D410BA">
        <w:rPr>
          <w:rFonts w:ascii="Arial" w:hAnsi="Arial" w:cs="Arial"/>
          <w:sz w:val="22"/>
          <w:szCs w:val="22"/>
        </w:rPr>
        <w:t xml:space="preserve"> including the payment of the associated fees.</w:t>
      </w:r>
    </w:p>
    <w:p w14:paraId="1D8770CE" w14:textId="77777777" w:rsidR="007C4577" w:rsidRPr="00D410BA" w:rsidRDefault="007C4577" w:rsidP="007C4577">
      <w:pPr>
        <w:jc w:val="both"/>
        <w:rPr>
          <w:rFonts w:cs="Arial"/>
        </w:rPr>
      </w:pPr>
    </w:p>
    <w:p w14:paraId="6FFF45AE" w14:textId="6C6E6410" w:rsidR="007C4577" w:rsidRPr="00D410BA" w:rsidRDefault="007C4577" w:rsidP="007C4577">
      <w:pPr>
        <w:rPr>
          <w:rFonts w:cs="Arial"/>
        </w:rPr>
      </w:pPr>
      <w:r w:rsidRPr="00D410BA">
        <w:rPr>
          <w:rFonts w:cs="Arial"/>
        </w:rPr>
        <w:t xml:space="preserve">I/We declare that a valid Public Liability Insurance with a limit of </w:t>
      </w:r>
      <w:r w:rsidRPr="00DC0D2C">
        <w:rPr>
          <w:rFonts w:cs="Arial"/>
          <w:b/>
          <w:bCs/>
          <w:u w:val="single"/>
        </w:rPr>
        <w:t>NO LESS THAN £5,000,000</w:t>
      </w:r>
      <w:r w:rsidRPr="00D410BA">
        <w:rPr>
          <w:rFonts w:cs="Arial"/>
          <w:b/>
          <w:bCs/>
        </w:rPr>
        <w:t xml:space="preserve"> is held by me/us, and the Insurance carries </w:t>
      </w:r>
      <w:r w:rsidRPr="00DC0D2C">
        <w:rPr>
          <w:rFonts w:cs="Arial"/>
          <w:b/>
          <w:bCs/>
        </w:rPr>
        <w:t>an</w:t>
      </w:r>
      <w:r w:rsidRPr="00DC0D2C">
        <w:rPr>
          <w:rFonts w:cs="Arial"/>
          <w:b/>
          <w:bCs/>
          <w:u w:val="single"/>
        </w:rPr>
        <w:t xml:space="preserve"> Indemnity to Principal clause</w:t>
      </w:r>
      <w:r w:rsidRPr="00D410BA">
        <w:rPr>
          <w:rFonts w:cs="Arial"/>
          <w:b/>
          <w:bCs/>
        </w:rPr>
        <w:t>, evidence to be provided with the application if not previously provided</w:t>
      </w:r>
      <w:r w:rsidRPr="00D410BA">
        <w:rPr>
          <w:rFonts w:cs="Arial"/>
        </w:rPr>
        <w:t xml:space="preserve">. I/We also declare that the Utilities have been consulted by me/us and agree to the proposals. I/We understand that the responsibility for ensuring compliance with the Health and Safety at Work Act, 1974 is that of the Licensee and his/her contractor and not of the Highway Authority or its Agent. </w:t>
      </w:r>
    </w:p>
    <w:p w14:paraId="2F2122EB" w14:textId="77777777" w:rsidR="007C4577" w:rsidRPr="00D410BA" w:rsidRDefault="007C4577" w:rsidP="007C4577">
      <w:pPr>
        <w:jc w:val="both"/>
        <w:rPr>
          <w:rFonts w:cs="Arial"/>
        </w:rPr>
      </w:pPr>
    </w:p>
    <w:p w14:paraId="65A73D88" w14:textId="2299C73E" w:rsidR="00214C6E" w:rsidRDefault="007C4577" w:rsidP="00F7289A">
      <w:pPr>
        <w:pStyle w:val="Heading1"/>
        <w:ind w:right="43"/>
        <w:jc w:val="both"/>
        <w:rPr>
          <w:rFonts w:ascii="Arial" w:hAnsi="Arial" w:cs="Arial"/>
          <w:sz w:val="22"/>
          <w:szCs w:val="22"/>
        </w:rPr>
      </w:pPr>
      <w:r w:rsidRPr="00D410BA">
        <w:rPr>
          <w:rFonts w:ascii="Arial" w:hAnsi="Arial" w:cs="Arial"/>
          <w:sz w:val="22"/>
          <w:szCs w:val="22"/>
        </w:rPr>
        <w:t>Name and address of Applicant:</w:t>
      </w:r>
    </w:p>
    <w:p w14:paraId="007D53CB" w14:textId="77777777" w:rsidR="00F7289A" w:rsidRPr="00F7289A" w:rsidRDefault="00F7289A" w:rsidP="00F7289A"/>
    <w:p w14:paraId="4DF3E781" w14:textId="3B9531E0" w:rsidR="007C4577" w:rsidRPr="00D410BA" w:rsidRDefault="007C4577" w:rsidP="007C4577">
      <w:pPr>
        <w:jc w:val="both"/>
        <w:rPr>
          <w:rFonts w:cs="Arial"/>
        </w:rPr>
      </w:pPr>
      <w:r w:rsidRPr="00D410BA">
        <w:rPr>
          <w:rFonts w:cs="Arial"/>
        </w:rPr>
        <w:t>……………………………………………………………………………………………………………</w:t>
      </w:r>
    </w:p>
    <w:p w14:paraId="21052C23" w14:textId="77777777" w:rsidR="007C4577" w:rsidRPr="00D410BA" w:rsidRDefault="007C4577" w:rsidP="007C4577">
      <w:pPr>
        <w:jc w:val="both"/>
        <w:rPr>
          <w:rFonts w:cs="Arial"/>
        </w:rPr>
      </w:pPr>
    </w:p>
    <w:p w14:paraId="5E7B003F" w14:textId="69682CB4" w:rsidR="007C4577" w:rsidRDefault="007C4577" w:rsidP="007C4577">
      <w:pPr>
        <w:rPr>
          <w:rFonts w:cs="Arial"/>
        </w:rPr>
      </w:pPr>
      <w:r w:rsidRPr="00D410BA">
        <w:rPr>
          <w:rFonts w:cs="Arial"/>
        </w:rPr>
        <w:t>………………………</w:t>
      </w:r>
      <w:r>
        <w:rPr>
          <w:rFonts w:cs="Arial"/>
        </w:rPr>
        <w:t>……..</w:t>
      </w:r>
      <w:r w:rsidRPr="00D410BA">
        <w:rPr>
          <w:rFonts w:cs="Arial"/>
        </w:rPr>
        <w:t>……</w:t>
      </w:r>
      <w:r>
        <w:rPr>
          <w:rFonts w:cs="Arial"/>
        </w:rPr>
        <w:t>…….</w:t>
      </w:r>
      <w:r w:rsidRPr="00D410BA">
        <w:rPr>
          <w:rFonts w:cs="Arial"/>
        </w:rPr>
        <w:tab/>
      </w:r>
      <w:r w:rsidR="00214C6E">
        <w:rPr>
          <w:rFonts w:cs="Arial"/>
        </w:rPr>
        <w:t xml:space="preserve">   Telephone </w:t>
      </w:r>
      <w:proofErr w:type="gramStart"/>
      <w:r w:rsidR="00214C6E">
        <w:rPr>
          <w:rFonts w:cs="Arial"/>
        </w:rPr>
        <w:t>Number:…</w:t>
      </w:r>
      <w:proofErr w:type="gramEnd"/>
      <w:r w:rsidR="00214C6E">
        <w:rPr>
          <w:rFonts w:cs="Arial"/>
        </w:rPr>
        <w:t>…………………………………..</w:t>
      </w:r>
    </w:p>
    <w:p w14:paraId="2FC5604E" w14:textId="77777777" w:rsidR="007C4577" w:rsidRDefault="007C4577" w:rsidP="007C4577">
      <w:pPr>
        <w:rPr>
          <w:rFonts w:cs="Arial"/>
        </w:rPr>
      </w:pPr>
    </w:p>
    <w:p w14:paraId="420C6DFF" w14:textId="6A5D2377" w:rsidR="007C4577" w:rsidRPr="00C14B62" w:rsidRDefault="007C4577" w:rsidP="007C4577">
      <w:pPr>
        <w:rPr>
          <w:rFonts w:cs="Arial"/>
        </w:rPr>
      </w:pPr>
      <w:r w:rsidRPr="00C14B62">
        <w:rPr>
          <w:rFonts w:cs="Arial"/>
        </w:rPr>
        <w:t>E</w:t>
      </w:r>
      <w:r w:rsidR="00214C6E">
        <w:rPr>
          <w:rFonts w:cs="Arial"/>
        </w:rPr>
        <w:t>mail Address: …………………………………………………………………………………………</w:t>
      </w:r>
    </w:p>
    <w:p w14:paraId="3430A94C" w14:textId="32209642" w:rsidR="00214C6E" w:rsidRDefault="007C4577" w:rsidP="00F7289A">
      <w:pPr>
        <w:spacing w:before="240" w:line="360" w:lineRule="auto"/>
        <w:jc w:val="both"/>
        <w:rPr>
          <w:rFonts w:cs="Arial"/>
        </w:rPr>
      </w:pPr>
      <w:r w:rsidRPr="00D410BA">
        <w:rPr>
          <w:rFonts w:cs="Arial"/>
        </w:rPr>
        <w:t>Name, addres</w:t>
      </w:r>
      <w:r w:rsidR="00F7289A">
        <w:rPr>
          <w:rFonts w:cs="Arial"/>
        </w:rPr>
        <w:t xml:space="preserve">s, email address </w:t>
      </w:r>
      <w:r w:rsidRPr="00D410BA">
        <w:rPr>
          <w:rFonts w:cs="Arial"/>
        </w:rPr>
        <w:t xml:space="preserve">and contact number of erector </w:t>
      </w:r>
      <w:r w:rsidRPr="00214C6E">
        <w:rPr>
          <w:rFonts w:cs="Arial"/>
          <w:b/>
        </w:rPr>
        <w:t>if</w:t>
      </w:r>
      <w:r w:rsidRPr="00D410BA">
        <w:rPr>
          <w:rFonts w:cs="Arial"/>
        </w:rPr>
        <w:t xml:space="preserve"> different from Applicant: …</w:t>
      </w:r>
      <w:r>
        <w:rPr>
          <w:rFonts w:cs="Arial"/>
        </w:rPr>
        <w:t>…</w:t>
      </w:r>
      <w:r w:rsidRPr="00D410BA">
        <w:rPr>
          <w:rFonts w:cs="Arial"/>
        </w:rPr>
        <w:t>……………………………………………</w:t>
      </w:r>
      <w:r w:rsidR="00214C6E">
        <w:rPr>
          <w:rFonts w:cs="Arial"/>
        </w:rPr>
        <w:t>…………………………………………………</w:t>
      </w:r>
      <w:r w:rsidR="00F7289A">
        <w:rPr>
          <w:rFonts w:cs="Arial"/>
        </w:rPr>
        <w:t>……….</w:t>
      </w:r>
    </w:p>
    <w:p w14:paraId="7997D50D" w14:textId="77777777" w:rsidR="00855948" w:rsidRDefault="00855948" w:rsidP="00214C6E">
      <w:pPr>
        <w:rPr>
          <w:rFonts w:cs="Arial"/>
        </w:rPr>
      </w:pPr>
    </w:p>
    <w:p w14:paraId="70551F5E" w14:textId="4C0B4B60" w:rsidR="00214C6E" w:rsidRDefault="00214C6E" w:rsidP="00F7289A">
      <w:pPr>
        <w:rPr>
          <w:rFonts w:cs="Arial"/>
        </w:rPr>
      </w:pPr>
      <w:r w:rsidRPr="00D410BA">
        <w:rPr>
          <w:rFonts w:cs="Arial"/>
        </w:rPr>
        <w:t>Signed:</w:t>
      </w:r>
      <w:r>
        <w:rPr>
          <w:rFonts w:cs="Arial"/>
        </w:rPr>
        <w:t xml:space="preserve"> </w:t>
      </w:r>
      <w:r w:rsidRPr="00D410BA">
        <w:rPr>
          <w:rFonts w:cs="Arial"/>
        </w:rPr>
        <w:t>……………</w:t>
      </w:r>
      <w:proofErr w:type="gramStart"/>
      <w:r w:rsidRPr="00D410BA">
        <w:rPr>
          <w:rFonts w:cs="Arial"/>
        </w:rPr>
        <w:t>…..</w:t>
      </w:r>
      <w:proofErr w:type="gramEnd"/>
      <w:r w:rsidRPr="00D410BA">
        <w:rPr>
          <w:rFonts w:cs="Arial"/>
        </w:rPr>
        <w:t>…………</w:t>
      </w:r>
      <w:r>
        <w:rPr>
          <w:rFonts w:cs="Arial"/>
        </w:rPr>
        <w:t>…</w:t>
      </w:r>
      <w:r w:rsidRPr="00D410BA">
        <w:rPr>
          <w:rFonts w:cs="Arial"/>
        </w:rPr>
        <w:t>.</w:t>
      </w:r>
      <w:r>
        <w:rPr>
          <w:rFonts w:cs="Arial"/>
        </w:rPr>
        <w:t xml:space="preserve">  Print Name …………………………</w:t>
      </w:r>
      <w:r w:rsidR="00F7289A">
        <w:rPr>
          <w:rFonts w:cs="Arial"/>
        </w:rPr>
        <w:t xml:space="preserve"> </w:t>
      </w:r>
      <w:proofErr w:type="gramStart"/>
      <w:r w:rsidR="00F7289A">
        <w:rPr>
          <w:rFonts w:cs="Arial"/>
        </w:rPr>
        <w:t>D</w:t>
      </w:r>
      <w:r w:rsidRPr="00D410BA">
        <w:rPr>
          <w:rFonts w:cs="Arial"/>
        </w:rPr>
        <w:t>ate:..</w:t>
      </w:r>
      <w:proofErr w:type="gramEnd"/>
      <w:r w:rsidRPr="00D410BA">
        <w:rPr>
          <w:rFonts w:cs="Arial"/>
        </w:rPr>
        <w:t>…</w:t>
      </w:r>
      <w:r>
        <w:rPr>
          <w:rFonts w:cs="Arial"/>
        </w:rPr>
        <w:t>…</w:t>
      </w:r>
      <w:r w:rsidRPr="00D410BA">
        <w:rPr>
          <w:rFonts w:cs="Arial"/>
        </w:rPr>
        <w:t>./</w:t>
      </w:r>
      <w:r>
        <w:rPr>
          <w:rFonts w:cs="Arial"/>
        </w:rPr>
        <w:t>…</w:t>
      </w:r>
      <w:r w:rsidR="00F7289A">
        <w:rPr>
          <w:rFonts w:cs="Arial"/>
        </w:rPr>
        <w:t>…</w:t>
      </w:r>
      <w:r w:rsidRPr="00D410BA">
        <w:rPr>
          <w:rFonts w:cs="Arial"/>
        </w:rPr>
        <w:t>/…</w:t>
      </w:r>
      <w:r w:rsidR="00F7289A">
        <w:rPr>
          <w:rFonts w:cs="Arial"/>
        </w:rPr>
        <w:t>…</w:t>
      </w:r>
    </w:p>
    <w:p w14:paraId="24A72E83" w14:textId="77777777" w:rsidR="00F7289A" w:rsidRPr="00D410BA" w:rsidRDefault="00F7289A" w:rsidP="00F7289A">
      <w:pPr>
        <w:rPr>
          <w:rFonts w:cs="Arial"/>
        </w:rPr>
      </w:pPr>
    </w:p>
    <w:p w14:paraId="4F345E16" w14:textId="77777777" w:rsidR="00F7289A" w:rsidRDefault="00F7289A" w:rsidP="00923CAA">
      <w:pPr>
        <w:pStyle w:val="BodyText"/>
        <w:rPr>
          <w:rFonts w:ascii="Arial" w:hAnsi="Arial" w:cs="Arial"/>
          <w:sz w:val="22"/>
          <w:szCs w:val="22"/>
        </w:rPr>
      </w:pPr>
    </w:p>
    <w:p w14:paraId="213AA7A1" w14:textId="39355CC2" w:rsidR="00923CAA" w:rsidRDefault="00923CAA" w:rsidP="00923CAA">
      <w:pPr>
        <w:pStyle w:val="BodyText"/>
        <w:rPr>
          <w:rFonts w:ascii="Arial" w:hAnsi="Arial" w:cs="Arial"/>
          <w:sz w:val="22"/>
          <w:szCs w:val="22"/>
        </w:rPr>
      </w:pPr>
      <w:r>
        <w:rPr>
          <w:rFonts w:ascii="Arial" w:hAnsi="Arial" w:cs="Arial"/>
          <w:sz w:val="22"/>
          <w:szCs w:val="22"/>
        </w:rPr>
        <w:t>HIGHWAYS ACT 1980 SECTIONS 169, 172, 173 &amp; 174</w:t>
      </w:r>
    </w:p>
    <w:p w14:paraId="01C70379" w14:textId="77777777" w:rsidR="007C4577" w:rsidRPr="00D410BA" w:rsidRDefault="007C4577" w:rsidP="007C4577">
      <w:pPr>
        <w:jc w:val="center"/>
        <w:rPr>
          <w:rFonts w:cs="Arial"/>
          <w:b/>
          <w:bCs/>
        </w:rPr>
      </w:pPr>
    </w:p>
    <w:p w14:paraId="4ADCF9B2" w14:textId="4B59E24B" w:rsidR="007C4577" w:rsidRPr="00D410BA" w:rsidRDefault="007C4577" w:rsidP="007C4577">
      <w:pPr>
        <w:jc w:val="center"/>
        <w:rPr>
          <w:rFonts w:cs="Arial"/>
          <w:b/>
          <w:bCs/>
        </w:rPr>
      </w:pPr>
      <w:r w:rsidRPr="00D410BA">
        <w:rPr>
          <w:rFonts w:cs="Arial"/>
          <w:b/>
          <w:bCs/>
        </w:rPr>
        <w:t>APPLICATION FOR A LICENCE TO ERECT AND MAINTAIN SCAFFOLD/HOARDING</w:t>
      </w:r>
      <w:r w:rsidR="003A22C9">
        <w:rPr>
          <w:rFonts w:cs="Arial"/>
          <w:b/>
          <w:bCs/>
        </w:rPr>
        <w:t>/CRANE</w:t>
      </w:r>
      <w:r w:rsidRPr="00D410BA">
        <w:rPr>
          <w:rFonts w:cs="Arial"/>
          <w:b/>
          <w:bCs/>
        </w:rPr>
        <w:t xml:space="preserve"> ON THE HIGHWAY</w:t>
      </w:r>
      <w:r w:rsidR="00CC46C2">
        <w:rPr>
          <w:rFonts w:cs="Arial"/>
          <w:b/>
          <w:bCs/>
        </w:rPr>
        <w:t xml:space="preserve"> – STANDARD CONDITIONS</w:t>
      </w:r>
    </w:p>
    <w:p w14:paraId="1A63F91C" w14:textId="77777777" w:rsidR="007C4577" w:rsidRPr="00D410BA" w:rsidRDefault="007C4577" w:rsidP="007C4577">
      <w:pPr>
        <w:rPr>
          <w:rFonts w:cs="Arial"/>
          <w:b/>
          <w:bCs/>
        </w:rPr>
      </w:pPr>
    </w:p>
    <w:p w14:paraId="085870AE" w14:textId="1BA97C06" w:rsidR="007C4577" w:rsidRPr="00D410BA" w:rsidRDefault="007C4577" w:rsidP="007C4577">
      <w:pPr>
        <w:jc w:val="both"/>
        <w:rPr>
          <w:rFonts w:cs="Arial"/>
        </w:rPr>
      </w:pPr>
      <w:r w:rsidRPr="00D410BA">
        <w:rPr>
          <w:rFonts w:cs="Arial"/>
        </w:rPr>
        <w:t>In order</w:t>
      </w:r>
      <w:r w:rsidRPr="00D410BA">
        <w:rPr>
          <w:rFonts w:cs="Arial"/>
          <w:b/>
          <w:bCs/>
        </w:rPr>
        <w:t xml:space="preserve"> </w:t>
      </w:r>
      <w:r w:rsidRPr="00D410BA">
        <w:rPr>
          <w:rFonts w:cs="Arial"/>
        </w:rPr>
        <w:t>to erect and maintain scaffold/hoarding or other structure on or over the highway you are required to obtain a Licence for each location from</w:t>
      </w:r>
      <w:r w:rsidR="00883E2A">
        <w:rPr>
          <w:rFonts w:cs="Arial"/>
        </w:rPr>
        <w:t xml:space="preserve"> Via on behalf of</w:t>
      </w:r>
      <w:r w:rsidRPr="00D410BA">
        <w:rPr>
          <w:rFonts w:cs="Arial"/>
        </w:rPr>
        <w:t xml:space="preserve"> the Highway Authority. This will only be issued subject to your undertaking to observe and abide by the conditions listed below as well as any other conditions </w:t>
      </w:r>
      <w:r w:rsidR="00883E2A">
        <w:rPr>
          <w:rFonts w:cs="Arial"/>
        </w:rPr>
        <w:t xml:space="preserve">Via on behalf of </w:t>
      </w:r>
      <w:r w:rsidRPr="00D410BA">
        <w:rPr>
          <w:rFonts w:cs="Arial"/>
        </w:rPr>
        <w:t xml:space="preserve">the Highway Authority may deem necessary. Such additional conditions will be contained within the Licence itself. You should be aware that should you fail to observe and abide by these conditions then you will be liable to prosecution under the </w:t>
      </w:r>
      <w:proofErr w:type="gramStart"/>
      <w:r w:rsidRPr="00D410BA">
        <w:rPr>
          <w:rFonts w:cs="Arial"/>
        </w:rPr>
        <w:t>above named</w:t>
      </w:r>
      <w:proofErr w:type="gramEnd"/>
      <w:r w:rsidRPr="00D410BA">
        <w:rPr>
          <w:rFonts w:cs="Arial"/>
        </w:rPr>
        <w:t xml:space="preserve"> Act.</w:t>
      </w:r>
    </w:p>
    <w:p w14:paraId="43E77DF4" w14:textId="77777777" w:rsidR="007C4577" w:rsidRPr="00D410BA" w:rsidRDefault="007C4577" w:rsidP="007C4577">
      <w:pPr>
        <w:jc w:val="both"/>
        <w:rPr>
          <w:rFonts w:cs="Arial"/>
        </w:rPr>
      </w:pPr>
    </w:p>
    <w:p w14:paraId="22D7E311" w14:textId="77777777" w:rsidR="007C4577" w:rsidRPr="00D410BA" w:rsidRDefault="007C4577" w:rsidP="007C4577">
      <w:pPr>
        <w:jc w:val="both"/>
        <w:rPr>
          <w:rFonts w:cs="Arial"/>
        </w:rPr>
      </w:pPr>
      <w:r w:rsidRPr="00D410BA">
        <w:rPr>
          <w:rFonts w:cs="Arial"/>
        </w:rPr>
        <w:t xml:space="preserve">You should now read and familiarise yourself with the conditions listed below. Only when you have fully satisfied yourself that you understand these and undertake to observe and abide by them should you complete and sign the application. These conditions will then form part of the licence for its duration unless legislation or policy changes require their revision. If this should </w:t>
      </w:r>
      <w:proofErr w:type="gramStart"/>
      <w:r w:rsidRPr="00D410BA">
        <w:rPr>
          <w:rFonts w:cs="Arial"/>
        </w:rPr>
        <w:t>happen</w:t>
      </w:r>
      <w:proofErr w:type="gramEnd"/>
      <w:r w:rsidRPr="00D410BA">
        <w:rPr>
          <w:rFonts w:cs="Arial"/>
        </w:rPr>
        <w:t xml:space="preserve"> you will be required to give an undertaking to observe and abide by the revised conditions.</w:t>
      </w:r>
    </w:p>
    <w:p w14:paraId="4F2ECC74" w14:textId="77777777" w:rsidR="007C4577" w:rsidRPr="00D410BA" w:rsidRDefault="007C4577" w:rsidP="007C4577">
      <w:pPr>
        <w:jc w:val="both"/>
        <w:rPr>
          <w:rFonts w:cs="Arial"/>
        </w:rPr>
      </w:pPr>
    </w:p>
    <w:p w14:paraId="516670B5" w14:textId="77777777" w:rsidR="007C4577" w:rsidRPr="00D410BA" w:rsidRDefault="007C4577" w:rsidP="007C4577">
      <w:pPr>
        <w:jc w:val="both"/>
        <w:rPr>
          <w:rFonts w:cs="Arial"/>
        </w:rPr>
      </w:pPr>
      <w:r w:rsidRPr="00D410BA">
        <w:rPr>
          <w:rFonts w:cs="Arial"/>
        </w:rPr>
        <w:t>For the purpose of the Licence and these conditions the person making the application will be referred to as the ‘licensee’, the scaffold/hoarding or other structure referred to as the ‘structure’, the location and purpose of the structure referred to as the ‘works’, and the ‘highway’ deemed to include the footway, carriageway and areas to which the public have right of access.</w:t>
      </w:r>
    </w:p>
    <w:p w14:paraId="61FE9F2D" w14:textId="77777777" w:rsidR="007C4577" w:rsidRPr="00D410BA" w:rsidRDefault="007C4577" w:rsidP="007C4577">
      <w:pPr>
        <w:jc w:val="both"/>
        <w:rPr>
          <w:rFonts w:cs="Arial"/>
        </w:rPr>
      </w:pPr>
    </w:p>
    <w:p w14:paraId="002D6FDF" w14:textId="77777777" w:rsidR="007C4577" w:rsidRPr="00D410BA" w:rsidRDefault="007C4577" w:rsidP="007C4577">
      <w:pPr>
        <w:rPr>
          <w:rFonts w:cs="Arial"/>
        </w:rPr>
      </w:pPr>
      <w:r w:rsidRPr="00D410BA">
        <w:rPr>
          <w:rFonts w:cs="Arial"/>
          <w:b/>
          <w:bCs/>
        </w:rPr>
        <w:t>CONDITIONS 1-17</w:t>
      </w:r>
    </w:p>
    <w:p w14:paraId="6A296E6A" w14:textId="77777777" w:rsidR="007C4577" w:rsidRPr="00D410BA" w:rsidRDefault="007C4577" w:rsidP="007C4577">
      <w:pPr>
        <w:pStyle w:val="BodyTextIndent"/>
        <w:ind w:left="0"/>
        <w:rPr>
          <w:rFonts w:ascii="Arial" w:hAnsi="Arial" w:cs="Arial"/>
          <w:spacing w:val="0"/>
          <w:sz w:val="22"/>
          <w:szCs w:val="22"/>
        </w:rPr>
      </w:pPr>
    </w:p>
    <w:p w14:paraId="527DBF63" w14:textId="6491CE21" w:rsidR="007C4577" w:rsidRPr="00D410BA" w:rsidRDefault="007C4577" w:rsidP="007C4577">
      <w:pPr>
        <w:pStyle w:val="BodyTextIndent"/>
        <w:numPr>
          <w:ilvl w:val="0"/>
          <w:numId w:val="11"/>
        </w:numPr>
        <w:tabs>
          <w:tab w:val="left" w:pos="720"/>
        </w:tabs>
        <w:rPr>
          <w:rFonts w:ascii="Arial" w:hAnsi="Arial" w:cs="Arial"/>
          <w:spacing w:val="0"/>
          <w:sz w:val="22"/>
          <w:szCs w:val="22"/>
        </w:rPr>
      </w:pPr>
      <w:r w:rsidRPr="00D410BA">
        <w:rPr>
          <w:rFonts w:ascii="Arial" w:hAnsi="Arial" w:cs="Arial"/>
          <w:spacing w:val="0"/>
          <w:sz w:val="22"/>
          <w:szCs w:val="22"/>
        </w:rPr>
        <w:t xml:space="preserve">Before a Licence is issued a site meeting may be required with the licensee and a representative of </w:t>
      </w:r>
      <w:r w:rsidR="00883E2A">
        <w:rPr>
          <w:rFonts w:ascii="Arial" w:hAnsi="Arial" w:cs="Arial"/>
          <w:spacing w:val="0"/>
          <w:sz w:val="22"/>
          <w:szCs w:val="22"/>
        </w:rPr>
        <w:t xml:space="preserve">Via on behalf of </w:t>
      </w:r>
      <w:r w:rsidRPr="00D410BA">
        <w:rPr>
          <w:rFonts w:ascii="Arial" w:hAnsi="Arial" w:cs="Arial"/>
          <w:spacing w:val="0"/>
          <w:sz w:val="22"/>
          <w:szCs w:val="22"/>
        </w:rPr>
        <w:t>the Highway Authority to discuss the proposals. If this is the case the licensee will be contacted with a view of arranging a meeting accordingly.</w:t>
      </w:r>
    </w:p>
    <w:p w14:paraId="3D2409E3" w14:textId="77777777" w:rsidR="007C4577" w:rsidRPr="00D410BA" w:rsidRDefault="007C4577" w:rsidP="007C4577">
      <w:pPr>
        <w:pStyle w:val="BodyTextIndent"/>
        <w:numPr>
          <w:ilvl w:val="12"/>
          <w:numId w:val="0"/>
        </w:numPr>
        <w:rPr>
          <w:rFonts w:ascii="Arial" w:hAnsi="Arial" w:cs="Arial"/>
          <w:spacing w:val="0"/>
          <w:sz w:val="22"/>
          <w:szCs w:val="22"/>
        </w:rPr>
      </w:pPr>
    </w:p>
    <w:p w14:paraId="2A9C29E6" w14:textId="77777777" w:rsidR="007C4577" w:rsidRPr="00D410BA" w:rsidRDefault="007C4577" w:rsidP="007C4577">
      <w:pPr>
        <w:pStyle w:val="BodyTextIndent"/>
        <w:numPr>
          <w:ilvl w:val="0"/>
          <w:numId w:val="11"/>
        </w:numPr>
        <w:tabs>
          <w:tab w:val="left" w:pos="720"/>
        </w:tabs>
        <w:rPr>
          <w:rFonts w:ascii="Arial" w:hAnsi="Arial" w:cs="Arial"/>
          <w:spacing w:val="0"/>
          <w:sz w:val="22"/>
          <w:szCs w:val="22"/>
        </w:rPr>
      </w:pPr>
      <w:r w:rsidRPr="00D410BA">
        <w:rPr>
          <w:rFonts w:ascii="Arial" w:hAnsi="Arial" w:cs="Arial"/>
          <w:spacing w:val="0"/>
          <w:sz w:val="22"/>
          <w:szCs w:val="22"/>
        </w:rPr>
        <w:t>The structure and its component parts sh</w:t>
      </w:r>
      <w:r>
        <w:rPr>
          <w:rFonts w:ascii="Arial" w:hAnsi="Arial" w:cs="Arial"/>
          <w:spacing w:val="0"/>
          <w:sz w:val="22"/>
          <w:szCs w:val="22"/>
        </w:rPr>
        <w:t>all be in accordance with BSEN12811-1:2003</w:t>
      </w:r>
      <w:r w:rsidRPr="00D410BA">
        <w:rPr>
          <w:rFonts w:ascii="Arial" w:hAnsi="Arial" w:cs="Arial"/>
          <w:spacing w:val="0"/>
          <w:sz w:val="22"/>
          <w:szCs w:val="22"/>
        </w:rPr>
        <w:t xml:space="preserve">, properly erected and maintained by the Licensee in a manner which causes minimum obstruction to users of the highway.  </w:t>
      </w:r>
    </w:p>
    <w:p w14:paraId="44002DA1" w14:textId="77777777" w:rsidR="007C4577" w:rsidRPr="00D410BA" w:rsidRDefault="007C4577" w:rsidP="007C4577">
      <w:pPr>
        <w:pStyle w:val="BodyTextIndent"/>
        <w:ind w:left="0"/>
        <w:rPr>
          <w:rFonts w:ascii="Arial" w:hAnsi="Arial" w:cs="Arial"/>
          <w:spacing w:val="0"/>
          <w:sz w:val="22"/>
          <w:szCs w:val="22"/>
        </w:rPr>
      </w:pPr>
    </w:p>
    <w:p w14:paraId="55E3417E" w14:textId="39E014FC" w:rsidR="007C4577" w:rsidRPr="00D410BA" w:rsidRDefault="007C4577" w:rsidP="007C4577">
      <w:pPr>
        <w:pStyle w:val="BodyTextIndent"/>
        <w:numPr>
          <w:ilvl w:val="0"/>
          <w:numId w:val="12"/>
        </w:numPr>
        <w:tabs>
          <w:tab w:val="left" w:pos="737"/>
        </w:tabs>
        <w:rPr>
          <w:rFonts w:ascii="Arial" w:hAnsi="Arial" w:cs="Arial"/>
          <w:spacing w:val="0"/>
          <w:sz w:val="22"/>
          <w:szCs w:val="22"/>
        </w:rPr>
      </w:pPr>
      <w:r w:rsidRPr="00D410BA">
        <w:rPr>
          <w:rFonts w:ascii="Arial" w:hAnsi="Arial" w:cs="Arial"/>
          <w:spacing w:val="0"/>
          <w:sz w:val="22"/>
          <w:szCs w:val="22"/>
        </w:rPr>
        <w:t xml:space="preserve">To avoid obstruction of access to Utilities apparatus, either for routine works or emergency repairs, it is essential that the Utilities are consulted regarding the positioning of the overlying structure. Their agreement to the proposals and to the procedures to be adopted in the event of the Utility requiring access to their apparatus in </w:t>
      </w:r>
      <w:proofErr w:type="gramStart"/>
      <w:r w:rsidRPr="00D410BA">
        <w:rPr>
          <w:rFonts w:ascii="Arial" w:hAnsi="Arial" w:cs="Arial"/>
          <w:spacing w:val="0"/>
          <w:sz w:val="22"/>
          <w:szCs w:val="22"/>
        </w:rPr>
        <w:t>an emergency situation</w:t>
      </w:r>
      <w:proofErr w:type="gramEnd"/>
      <w:r w:rsidRPr="00D410BA">
        <w:rPr>
          <w:rFonts w:ascii="Arial" w:hAnsi="Arial" w:cs="Arial"/>
          <w:spacing w:val="0"/>
          <w:sz w:val="22"/>
          <w:szCs w:val="22"/>
        </w:rPr>
        <w:t xml:space="preserve"> must be obtained before a Licence will be issued. Under no circumstances will base plates be allowed on the covers of access chambers and immediate action must be taken to relocate such members as soon as they are brought to the licensee’s attention, </w:t>
      </w:r>
      <w:r w:rsidRPr="00D410BA">
        <w:rPr>
          <w:rFonts w:ascii="Arial" w:hAnsi="Arial" w:cs="Arial"/>
          <w:b/>
          <w:bCs/>
          <w:spacing w:val="0"/>
          <w:sz w:val="22"/>
          <w:szCs w:val="22"/>
        </w:rPr>
        <w:t>whatever the state of the erection at the time</w:t>
      </w:r>
      <w:r w:rsidRPr="00D410BA">
        <w:rPr>
          <w:rFonts w:ascii="Arial" w:hAnsi="Arial" w:cs="Arial"/>
          <w:spacing w:val="0"/>
          <w:sz w:val="22"/>
          <w:szCs w:val="22"/>
        </w:rPr>
        <w:t xml:space="preserve">. </w:t>
      </w:r>
      <w:r w:rsidR="00883E2A">
        <w:rPr>
          <w:rFonts w:ascii="Arial" w:hAnsi="Arial" w:cs="Arial"/>
          <w:spacing w:val="0"/>
          <w:sz w:val="22"/>
          <w:szCs w:val="22"/>
        </w:rPr>
        <w:t xml:space="preserve">Via on behalf of </w:t>
      </w:r>
      <w:r w:rsidRPr="00D410BA">
        <w:rPr>
          <w:rFonts w:ascii="Arial" w:hAnsi="Arial" w:cs="Arial"/>
          <w:spacing w:val="0"/>
          <w:sz w:val="22"/>
          <w:szCs w:val="22"/>
        </w:rPr>
        <w:t xml:space="preserve">The Highway Authority can provide a list of the Utilities operating in the area, however, this is to the best of their knowledge at that time and it is the licensee’s responsibility to ensure that </w:t>
      </w:r>
      <w:r w:rsidRPr="00D410BA">
        <w:rPr>
          <w:rFonts w:ascii="Arial" w:hAnsi="Arial" w:cs="Arial"/>
          <w:b/>
          <w:bCs/>
          <w:spacing w:val="0"/>
          <w:sz w:val="22"/>
          <w:szCs w:val="22"/>
        </w:rPr>
        <w:t>all</w:t>
      </w:r>
      <w:r w:rsidRPr="00D410BA">
        <w:rPr>
          <w:rFonts w:ascii="Arial" w:hAnsi="Arial" w:cs="Arial"/>
          <w:spacing w:val="0"/>
          <w:sz w:val="22"/>
          <w:szCs w:val="22"/>
        </w:rPr>
        <w:t xml:space="preserve"> the Utilities are consulted and agree to the proposals prior to the making of the application. </w:t>
      </w:r>
    </w:p>
    <w:p w14:paraId="0A546DF8" w14:textId="77777777" w:rsidR="007C4577" w:rsidRPr="00D410BA" w:rsidRDefault="007C4577" w:rsidP="007C4577">
      <w:pPr>
        <w:pStyle w:val="BodyTextIndent"/>
        <w:ind w:left="0"/>
        <w:rPr>
          <w:rFonts w:ascii="Arial" w:hAnsi="Arial" w:cs="Arial"/>
          <w:spacing w:val="0"/>
          <w:sz w:val="22"/>
          <w:szCs w:val="22"/>
        </w:rPr>
      </w:pPr>
    </w:p>
    <w:p w14:paraId="640B8BD9" w14:textId="77777777" w:rsidR="007C4577" w:rsidRPr="00D410BA" w:rsidRDefault="007C4577" w:rsidP="007C4577">
      <w:pPr>
        <w:pStyle w:val="BodyTextIndent"/>
        <w:numPr>
          <w:ilvl w:val="0"/>
          <w:numId w:val="13"/>
        </w:numPr>
        <w:tabs>
          <w:tab w:val="left" w:pos="720"/>
        </w:tabs>
        <w:rPr>
          <w:rFonts w:ascii="Arial" w:hAnsi="Arial" w:cs="Arial"/>
          <w:spacing w:val="0"/>
          <w:sz w:val="22"/>
          <w:szCs w:val="22"/>
        </w:rPr>
      </w:pPr>
      <w:r w:rsidRPr="00D410BA">
        <w:rPr>
          <w:rFonts w:ascii="Arial" w:hAnsi="Arial" w:cs="Arial"/>
          <w:spacing w:val="0"/>
          <w:sz w:val="22"/>
          <w:szCs w:val="22"/>
        </w:rPr>
        <w:t>The licensee shall keep the structure in a safe condition.</w:t>
      </w:r>
    </w:p>
    <w:p w14:paraId="2A00EBFC" w14:textId="77777777" w:rsidR="007C4577" w:rsidRPr="00D410BA" w:rsidRDefault="007C4577" w:rsidP="007C4577">
      <w:pPr>
        <w:pStyle w:val="BodyTextIndent"/>
        <w:numPr>
          <w:ilvl w:val="12"/>
          <w:numId w:val="0"/>
        </w:numPr>
        <w:rPr>
          <w:rFonts w:ascii="Arial" w:hAnsi="Arial" w:cs="Arial"/>
          <w:spacing w:val="0"/>
          <w:sz w:val="22"/>
          <w:szCs w:val="22"/>
        </w:rPr>
      </w:pPr>
    </w:p>
    <w:p w14:paraId="0069E876" w14:textId="489DB156" w:rsidR="007C4577" w:rsidRPr="00D410BA" w:rsidRDefault="007C4577" w:rsidP="007C4577">
      <w:pPr>
        <w:pStyle w:val="BodyTextIndent"/>
        <w:numPr>
          <w:ilvl w:val="0"/>
          <w:numId w:val="13"/>
        </w:numPr>
        <w:tabs>
          <w:tab w:val="left" w:pos="720"/>
        </w:tabs>
        <w:rPr>
          <w:rFonts w:ascii="Arial" w:hAnsi="Arial" w:cs="Arial"/>
          <w:spacing w:val="0"/>
          <w:sz w:val="22"/>
          <w:szCs w:val="22"/>
        </w:rPr>
      </w:pPr>
      <w:r w:rsidRPr="00D410BA">
        <w:rPr>
          <w:rFonts w:ascii="Arial" w:hAnsi="Arial" w:cs="Arial"/>
          <w:spacing w:val="0"/>
          <w:sz w:val="22"/>
          <w:szCs w:val="22"/>
        </w:rPr>
        <w:t xml:space="preserve">The licensee shall afford </w:t>
      </w:r>
      <w:r w:rsidR="00883E2A">
        <w:rPr>
          <w:rFonts w:ascii="Arial" w:hAnsi="Arial" w:cs="Arial"/>
          <w:spacing w:val="0"/>
          <w:sz w:val="22"/>
          <w:szCs w:val="22"/>
        </w:rPr>
        <w:t xml:space="preserve">Via on behalf of </w:t>
      </w:r>
      <w:r w:rsidRPr="00D410BA">
        <w:rPr>
          <w:rFonts w:ascii="Arial" w:hAnsi="Arial" w:cs="Arial"/>
          <w:spacing w:val="0"/>
          <w:sz w:val="22"/>
          <w:szCs w:val="22"/>
        </w:rPr>
        <w:t>the Highway Authority such facilities as may reasonably be required for inspecting the structure.</w:t>
      </w:r>
    </w:p>
    <w:p w14:paraId="7A079609" w14:textId="77777777" w:rsidR="007C4577" w:rsidRPr="00D410BA" w:rsidRDefault="007C4577" w:rsidP="007C4577">
      <w:pPr>
        <w:pStyle w:val="BodyTextIndent"/>
        <w:numPr>
          <w:ilvl w:val="12"/>
          <w:numId w:val="0"/>
        </w:numPr>
        <w:rPr>
          <w:rFonts w:ascii="Arial" w:hAnsi="Arial" w:cs="Arial"/>
          <w:spacing w:val="0"/>
          <w:sz w:val="22"/>
          <w:szCs w:val="22"/>
        </w:rPr>
      </w:pPr>
    </w:p>
    <w:p w14:paraId="1013C6B1" w14:textId="77777777" w:rsidR="007C4577" w:rsidRPr="00D410BA" w:rsidRDefault="007C4577" w:rsidP="007C4577">
      <w:pPr>
        <w:pStyle w:val="BodyTextIndent"/>
        <w:numPr>
          <w:ilvl w:val="0"/>
          <w:numId w:val="13"/>
        </w:numPr>
        <w:tabs>
          <w:tab w:val="left" w:pos="720"/>
        </w:tabs>
        <w:rPr>
          <w:rFonts w:ascii="Arial" w:hAnsi="Arial" w:cs="Arial"/>
          <w:spacing w:val="0"/>
          <w:sz w:val="22"/>
          <w:szCs w:val="22"/>
        </w:rPr>
      </w:pPr>
      <w:r w:rsidRPr="00D410BA">
        <w:rPr>
          <w:rFonts w:ascii="Arial" w:hAnsi="Arial" w:cs="Arial"/>
          <w:spacing w:val="0"/>
          <w:sz w:val="22"/>
          <w:szCs w:val="22"/>
        </w:rPr>
        <w:t>The structure shall be used only for the purpose(s) specified on the Licence.</w:t>
      </w:r>
    </w:p>
    <w:p w14:paraId="61BA3A0F" w14:textId="77777777" w:rsidR="007C4577" w:rsidRPr="00D410BA" w:rsidRDefault="007C4577" w:rsidP="007C4577">
      <w:pPr>
        <w:pStyle w:val="BodyTextIndent"/>
        <w:numPr>
          <w:ilvl w:val="12"/>
          <w:numId w:val="0"/>
        </w:numPr>
        <w:rPr>
          <w:rFonts w:ascii="Arial" w:hAnsi="Arial" w:cs="Arial"/>
          <w:spacing w:val="0"/>
          <w:sz w:val="22"/>
          <w:szCs w:val="22"/>
        </w:rPr>
      </w:pPr>
    </w:p>
    <w:p w14:paraId="40522F69" w14:textId="64A918EA" w:rsidR="007C4577" w:rsidRDefault="007C4577" w:rsidP="007C4577">
      <w:pPr>
        <w:pStyle w:val="BodyTextIndent"/>
        <w:numPr>
          <w:ilvl w:val="0"/>
          <w:numId w:val="13"/>
        </w:numPr>
        <w:tabs>
          <w:tab w:val="left" w:pos="720"/>
        </w:tabs>
        <w:rPr>
          <w:rFonts w:ascii="Arial" w:hAnsi="Arial" w:cs="Arial"/>
          <w:spacing w:val="0"/>
          <w:sz w:val="22"/>
          <w:szCs w:val="22"/>
        </w:rPr>
      </w:pPr>
      <w:r w:rsidRPr="00D410BA">
        <w:rPr>
          <w:rFonts w:ascii="Arial" w:hAnsi="Arial" w:cs="Arial"/>
          <w:spacing w:val="0"/>
          <w:sz w:val="22"/>
          <w:szCs w:val="22"/>
        </w:rPr>
        <w:lastRenderedPageBreak/>
        <w:t>The licensee shall not do, permit or suffer to be done, upon or from the structure, anything which in the considered opinion of</w:t>
      </w:r>
      <w:r w:rsidR="00883E2A">
        <w:rPr>
          <w:rFonts w:ascii="Arial" w:hAnsi="Arial" w:cs="Arial"/>
          <w:spacing w:val="0"/>
          <w:sz w:val="22"/>
          <w:szCs w:val="22"/>
        </w:rPr>
        <w:t xml:space="preserve"> Via on behalf of</w:t>
      </w:r>
      <w:r w:rsidRPr="00D410BA">
        <w:rPr>
          <w:rFonts w:ascii="Arial" w:hAnsi="Arial" w:cs="Arial"/>
          <w:spacing w:val="0"/>
          <w:sz w:val="22"/>
          <w:szCs w:val="22"/>
        </w:rPr>
        <w:t xml:space="preserve"> the Highway Authority would, or would likely to, cause injury or damage or become a danger or nuisance to users of the highway or occupier of adjoining premises.</w:t>
      </w:r>
    </w:p>
    <w:p w14:paraId="2BF1A071" w14:textId="77777777" w:rsidR="007C4577" w:rsidRPr="00D410BA" w:rsidRDefault="007C4577" w:rsidP="007C4577">
      <w:pPr>
        <w:pStyle w:val="BodyTextIndent"/>
        <w:numPr>
          <w:ilvl w:val="12"/>
          <w:numId w:val="0"/>
        </w:numPr>
        <w:rPr>
          <w:rFonts w:ascii="Arial" w:hAnsi="Arial" w:cs="Arial"/>
          <w:spacing w:val="0"/>
          <w:sz w:val="22"/>
          <w:szCs w:val="22"/>
        </w:rPr>
      </w:pPr>
    </w:p>
    <w:p w14:paraId="6FA4EBF6" w14:textId="462DBFB2" w:rsidR="007C4577" w:rsidRPr="00D410BA" w:rsidRDefault="007C4577" w:rsidP="007C4577">
      <w:pPr>
        <w:pStyle w:val="BodyTextIndent"/>
        <w:numPr>
          <w:ilvl w:val="0"/>
          <w:numId w:val="13"/>
        </w:numPr>
        <w:tabs>
          <w:tab w:val="left" w:pos="720"/>
        </w:tabs>
        <w:rPr>
          <w:rFonts w:ascii="Arial" w:hAnsi="Arial" w:cs="Arial"/>
          <w:spacing w:val="0"/>
          <w:sz w:val="22"/>
          <w:szCs w:val="22"/>
        </w:rPr>
      </w:pPr>
      <w:r w:rsidRPr="00D410BA">
        <w:rPr>
          <w:rFonts w:ascii="Arial" w:hAnsi="Arial" w:cs="Arial"/>
          <w:spacing w:val="0"/>
          <w:sz w:val="22"/>
          <w:szCs w:val="22"/>
        </w:rPr>
        <w:t xml:space="preserve">The licensee shall keep that part of the highway on or over which the structure is erected, free from damage and kept clean and tidy.  Any damage caused to the highway or street furniture will be, on completion of the works, repaired to a satisfactory standard by the licensee otherwise remedial work will be undertaken by </w:t>
      </w:r>
      <w:r w:rsidR="00883E2A">
        <w:rPr>
          <w:rFonts w:ascii="Arial" w:hAnsi="Arial" w:cs="Arial"/>
          <w:spacing w:val="0"/>
          <w:sz w:val="22"/>
          <w:szCs w:val="22"/>
        </w:rPr>
        <w:t xml:space="preserve">Via on behalf of </w:t>
      </w:r>
      <w:r w:rsidRPr="00D410BA">
        <w:rPr>
          <w:rFonts w:ascii="Arial" w:hAnsi="Arial" w:cs="Arial"/>
          <w:spacing w:val="0"/>
          <w:sz w:val="22"/>
          <w:szCs w:val="22"/>
        </w:rPr>
        <w:t>the Highway Authority and the full cost of any such work including administrative charges will be charged to the Licensee.</w:t>
      </w:r>
    </w:p>
    <w:p w14:paraId="24FD1F33" w14:textId="77777777" w:rsidR="007C4577" w:rsidRPr="00D410BA" w:rsidRDefault="007C4577" w:rsidP="007C4577">
      <w:pPr>
        <w:pStyle w:val="BodyTextIndent"/>
        <w:numPr>
          <w:ilvl w:val="12"/>
          <w:numId w:val="0"/>
        </w:numPr>
        <w:rPr>
          <w:rFonts w:ascii="Arial" w:hAnsi="Arial" w:cs="Arial"/>
          <w:spacing w:val="0"/>
          <w:sz w:val="22"/>
          <w:szCs w:val="22"/>
        </w:rPr>
      </w:pPr>
    </w:p>
    <w:p w14:paraId="1DA2B17C" w14:textId="7C7B93FD" w:rsidR="007C4577" w:rsidRPr="00CC46C2" w:rsidRDefault="007C4577" w:rsidP="007C4577">
      <w:pPr>
        <w:pStyle w:val="BodyTextIndent"/>
        <w:numPr>
          <w:ilvl w:val="0"/>
          <w:numId w:val="13"/>
        </w:numPr>
        <w:tabs>
          <w:tab w:val="left" w:pos="720"/>
        </w:tabs>
        <w:rPr>
          <w:rFonts w:ascii="Arial" w:hAnsi="Arial" w:cs="Arial"/>
          <w:b/>
          <w:spacing w:val="0"/>
          <w:sz w:val="22"/>
          <w:szCs w:val="22"/>
        </w:rPr>
      </w:pPr>
      <w:r w:rsidRPr="00CC46C2">
        <w:rPr>
          <w:rFonts w:ascii="Arial" w:hAnsi="Arial" w:cs="Arial"/>
          <w:b/>
          <w:spacing w:val="0"/>
          <w:sz w:val="22"/>
          <w:szCs w:val="22"/>
        </w:rPr>
        <w:t xml:space="preserve">The licensee shall indemnify, and keep indemnified, the County Council or its Agents as the Highway Authority against any liability, loss, claim or proceeding whatsoever arising under Statute or Common Law in respect of, or in consequence of, the erection, retention, collapse or removal of the structure, or the carrying out of works, and against all claims, demands, proceedings, damages, costs, charges and expenses whatsoever in respect thereof or in relation thereto. The sum covered by the policy to be </w:t>
      </w:r>
      <w:r w:rsidRPr="00CC46C2">
        <w:rPr>
          <w:rFonts w:ascii="Arial" w:hAnsi="Arial" w:cs="Arial"/>
          <w:b/>
          <w:bCs/>
          <w:spacing w:val="0"/>
          <w:sz w:val="22"/>
          <w:szCs w:val="22"/>
        </w:rPr>
        <w:t>£5million</w:t>
      </w:r>
      <w:r w:rsidRPr="00CC46C2">
        <w:rPr>
          <w:rFonts w:ascii="Arial" w:hAnsi="Arial" w:cs="Arial"/>
          <w:b/>
          <w:spacing w:val="0"/>
          <w:sz w:val="22"/>
          <w:szCs w:val="22"/>
        </w:rPr>
        <w:t xml:space="preserve"> for any one event with a reputable insurer and in terms approved by</w:t>
      </w:r>
      <w:r w:rsidR="00883E2A" w:rsidRPr="00CC46C2">
        <w:rPr>
          <w:rFonts w:ascii="Arial" w:hAnsi="Arial" w:cs="Arial"/>
          <w:b/>
          <w:spacing w:val="0"/>
          <w:sz w:val="22"/>
          <w:szCs w:val="22"/>
        </w:rPr>
        <w:t xml:space="preserve"> Via on behalf of</w:t>
      </w:r>
      <w:r w:rsidRPr="00CC46C2">
        <w:rPr>
          <w:rFonts w:ascii="Arial" w:hAnsi="Arial" w:cs="Arial"/>
          <w:b/>
          <w:spacing w:val="0"/>
          <w:sz w:val="22"/>
          <w:szCs w:val="22"/>
        </w:rPr>
        <w:t xml:space="preserve"> the Highway Authority, approval shall not be unreasonably withheld. Whenever required the Licensee shall produce to the Authority the policy, or policies of insurance and the receipts for payment of the current premises.</w:t>
      </w:r>
    </w:p>
    <w:p w14:paraId="057FA03E" w14:textId="77777777" w:rsidR="007C4577" w:rsidRPr="00D410BA" w:rsidRDefault="007C4577" w:rsidP="007C4577">
      <w:pPr>
        <w:pStyle w:val="BodyTextIndent"/>
        <w:numPr>
          <w:ilvl w:val="12"/>
          <w:numId w:val="0"/>
        </w:numPr>
        <w:rPr>
          <w:rFonts w:ascii="Arial" w:hAnsi="Arial" w:cs="Arial"/>
          <w:spacing w:val="0"/>
          <w:sz w:val="22"/>
          <w:szCs w:val="22"/>
        </w:rPr>
      </w:pPr>
    </w:p>
    <w:p w14:paraId="0C3314DD" w14:textId="037BB2E2" w:rsidR="007C4577" w:rsidRPr="00D410BA" w:rsidRDefault="007C4577" w:rsidP="007C4577">
      <w:pPr>
        <w:pStyle w:val="BodyTextIndent"/>
        <w:numPr>
          <w:ilvl w:val="0"/>
          <w:numId w:val="13"/>
        </w:numPr>
        <w:tabs>
          <w:tab w:val="left" w:pos="720"/>
        </w:tabs>
        <w:rPr>
          <w:rFonts w:ascii="Arial" w:hAnsi="Arial" w:cs="Arial"/>
          <w:spacing w:val="0"/>
          <w:sz w:val="22"/>
          <w:szCs w:val="22"/>
        </w:rPr>
      </w:pPr>
      <w:r w:rsidRPr="00D410BA">
        <w:rPr>
          <w:rFonts w:ascii="Arial" w:hAnsi="Arial" w:cs="Arial"/>
          <w:spacing w:val="0"/>
          <w:sz w:val="22"/>
          <w:szCs w:val="22"/>
        </w:rPr>
        <w:t xml:space="preserve">In the event of the structure collapsing so as to cause a nuisance or obstruction on or over the highway, the licensee shall pay to </w:t>
      </w:r>
      <w:r w:rsidR="00883E2A">
        <w:rPr>
          <w:rFonts w:ascii="Arial" w:hAnsi="Arial" w:cs="Arial"/>
          <w:spacing w:val="0"/>
          <w:sz w:val="22"/>
          <w:szCs w:val="22"/>
        </w:rPr>
        <w:t xml:space="preserve">Via on behalf of </w:t>
      </w:r>
      <w:r w:rsidRPr="00D410BA">
        <w:rPr>
          <w:rFonts w:ascii="Arial" w:hAnsi="Arial" w:cs="Arial"/>
          <w:spacing w:val="0"/>
          <w:sz w:val="22"/>
          <w:szCs w:val="22"/>
        </w:rPr>
        <w:t>the Highway Authority such costs as may reasonably have been incurred by them in carrying out work required to remove any such nuisance or obstruction or otherwise make the highway safe for passage.</w:t>
      </w:r>
    </w:p>
    <w:p w14:paraId="1EB40774" w14:textId="77777777" w:rsidR="007C4577" w:rsidRPr="00D410BA" w:rsidRDefault="007C4577" w:rsidP="007C4577">
      <w:pPr>
        <w:pStyle w:val="BodyTextIndent"/>
        <w:numPr>
          <w:ilvl w:val="12"/>
          <w:numId w:val="0"/>
        </w:numPr>
        <w:rPr>
          <w:rFonts w:ascii="Arial" w:hAnsi="Arial" w:cs="Arial"/>
          <w:spacing w:val="0"/>
          <w:sz w:val="22"/>
          <w:szCs w:val="22"/>
        </w:rPr>
      </w:pPr>
    </w:p>
    <w:p w14:paraId="7B8EA436" w14:textId="3AFFEC35" w:rsidR="007C4577" w:rsidRPr="00D410BA" w:rsidRDefault="007C4577" w:rsidP="007C4577">
      <w:pPr>
        <w:pStyle w:val="BodyTextIndent"/>
        <w:numPr>
          <w:ilvl w:val="0"/>
          <w:numId w:val="13"/>
        </w:numPr>
        <w:tabs>
          <w:tab w:val="left" w:pos="720"/>
        </w:tabs>
        <w:rPr>
          <w:rFonts w:ascii="Arial" w:hAnsi="Arial" w:cs="Arial"/>
          <w:spacing w:val="0"/>
          <w:sz w:val="22"/>
          <w:szCs w:val="22"/>
        </w:rPr>
      </w:pPr>
      <w:r w:rsidRPr="00D410BA">
        <w:rPr>
          <w:rFonts w:ascii="Arial" w:hAnsi="Arial" w:cs="Arial"/>
          <w:spacing w:val="0"/>
          <w:sz w:val="22"/>
          <w:szCs w:val="22"/>
        </w:rPr>
        <w:t xml:space="preserve">Following the introduction of the Local Authorities (Transport Charges) Regulations 1998 it is now practice for Highway Authorities to charge for consideration of applications for licences to erect and maintain scaffold/hoarding or other structures on or over the highway.  </w:t>
      </w:r>
      <w:r w:rsidR="00883E2A">
        <w:rPr>
          <w:rFonts w:ascii="Arial" w:hAnsi="Arial" w:cs="Arial"/>
          <w:spacing w:val="0"/>
          <w:sz w:val="22"/>
          <w:szCs w:val="22"/>
        </w:rPr>
        <w:t xml:space="preserve">Via on behalf of </w:t>
      </w:r>
      <w:r w:rsidRPr="00D410BA">
        <w:rPr>
          <w:rFonts w:ascii="Arial" w:hAnsi="Arial" w:cs="Arial"/>
          <w:spacing w:val="0"/>
          <w:sz w:val="22"/>
          <w:szCs w:val="22"/>
        </w:rPr>
        <w:t xml:space="preserve">Nottinghamshire County Council therefore </w:t>
      </w:r>
      <w:r w:rsidR="00883E2A">
        <w:rPr>
          <w:rFonts w:ascii="Arial" w:hAnsi="Arial" w:cs="Arial"/>
          <w:spacing w:val="0"/>
          <w:sz w:val="22"/>
          <w:szCs w:val="22"/>
        </w:rPr>
        <w:t xml:space="preserve">have </w:t>
      </w:r>
      <w:r w:rsidRPr="00D410BA">
        <w:rPr>
          <w:rFonts w:ascii="Arial" w:hAnsi="Arial" w:cs="Arial"/>
          <w:spacing w:val="0"/>
          <w:sz w:val="22"/>
          <w:szCs w:val="22"/>
        </w:rPr>
        <w:t>the charges as shown on the attached calculation sheet.  Please note that this charge must be paid before the licence becomes effective for works to commence on site.  A copy of the charge calculation will be provided by</w:t>
      </w:r>
      <w:r w:rsidR="00883E2A">
        <w:rPr>
          <w:rFonts w:ascii="Arial" w:hAnsi="Arial" w:cs="Arial"/>
          <w:spacing w:val="0"/>
          <w:sz w:val="22"/>
          <w:szCs w:val="22"/>
        </w:rPr>
        <w:t xml:space="preserve"> Via on behalf of</w:t>
      </w:r>
      <w:r w:rsidRPr="00D410BA">
        <w:rPr>
          <w:rFonts w:ascii="Arial" w:hAnsi="Arial" w:cs="Arial"/>
          <w:spacing w:val="0"/>
          <w:sz w:val="22"/>
          <w:szCs w:val="22"/>
        </w:rPr>
        <w:t xml:space="preserve"> the Highway Authority with the Licence.</w:t>
      </w:r>
    </w:p>
    <w:p w14:paraId="2A3E98DD" w14:textId="77777777" w:rsidR="007C4577" w:rsidRPr="00D410BA" w:rsidRDefault="007C4577" w:rsidP="007C4577">
      <w:pPr>
        <w:pStyle w:val="BodyTextIndent"/>
        <w:numPr>
          <w:ilvl w:val="12"/>
          <w:numId w:val="0"/>
        </w:numPr>
        <w:rPr>
          <w:rFonts w:ascii="Arial" w:hAnsi="Arial" w:cs="Arial"/>
          <w:spacing w:val="0"/>
          <w:sz w:val="22"/>
          <w:szCs w:val="22"/>
        </w:rPr>
      </w:pPr>
    </w:p>
    <w:p w14:paraId="3E7B29D5" w14:textId="77777777" w:rsidR="007C4577" w:rsidRPr="00D410BA" w:rsidRDefault="007C4577" w:rsidP="007C4577">
      <w:pPr>
        <w:pStyle w:val="BodyTextIndent"/>
        <w:numPr>
          <w:ilvl w:val="0"/>
          <w:numId w:val="13"/>
        </w:numPr>
        <w:tabs>
          <w:tab w:val="left" w:pos="720"/>
        </w:tabs>
        <w:rPr>
          <w:rFonts w:ascii="Arial" w:hAnsi="Arial" w:cs="Arial"/>
          <w:spacing w:val="0"/>
          <w:sz w:val="22"/>
          <w:szCs w:val="22"/>
        </w:rPr>
      </w:pPr>
      <w:r w:rsidRPr="00D410BA">
        <w:rPr>
          <w:rFonts w:ascii="Arial" w:hAnsi="Arial" w:cs="Arial"/>
          <w:spacing w:val="0"/>
          <w:sz w:val="22"/>
          <w:szCs w:val="22"/>
        </w:rPr>
        <w:t>The Licence is personal to the licensee and is not transferable.</w:t>
      </w:r>
    </w:p>
    <w:p w14:paraId="1600982A" w14:textId="77777777" w:rsidR="007C4577" w:rsidRPr="00D410BA" w:rsidRDefault="007C4577" w:rsidP="007C4577">
      <w:pPr>
        <w:pStyle w:val="BodyTextIndent"/>
        <w:numPr>
          <w:ilvl w:val="12"/>
          <w:numId w:val="0"/>
        </w:numPr>
        <w:rPr>
          <w:rFonts w:ascii="Arial" w:hAnsi="Arial" w:cs="Arial"/>
          <w:spacing w:val="0"/>
          <w:sz w:val="22"/>
          <w:szCs w:val="22"/>
        </w:rPr>
      </w:pPr>
    </w:p>
    <w:p w14:paraId="2FDA372F" w14:textId="2AE49CDD" w:rsidR="007C4577" w:rsidRPr="00D410BA" w:rsidRDefault="007C4577" w:rsidP="007C4577">
      <w:pPr>
        <w:pStyle w:val="BodyTextIndent"/>
        <w:numPr>
          <w:ilvl w:val="0"/>
          <w:numId w:val="13"/>
        </w:numPr>
        <w:tabs>
          <w:tab w:val="left" w:pos="720"/>
        </w:tabs>
        <w:rPr>
          <w:rFonts w:ascii="Arial" w:hAnsi="Arial" w:cs="Arial"/>
          <w:spacing w:val="0"/>
          <w:sz w:val="22"/>
          <w:szCs w:val="22"/>
        </w:rPr>
      </w:pPr>
      <w:r w:rsidRPr="00D410BA">
        <w:rPr>
          <w:rFonts w:ascii="Arial" w:hAnsi="Arial" w:cs="Arial"/>
          <w:spacing w:val="0"/>
          <w:sz w:val="22"/>
          <w:szCs w:val="22"/>
        </w:rPr>
        <w:t xml:space="preserve">The Licence may be terminated by either party to this Licence giving not less than 48 </w:t>
      </w:r>
      <w:r w:rsidR="009F13D6" w:rsidRPr="00D410BA">
        <w:rPr>
          <w:rFonts w:ascii="Arial" w:hAnsi="Arial" w:cs="Arial"/>
          <w:spacing w:val="0"/>
          <w:sz w:val="22"/>
          <w:szCs w:val="22"/>
        </w:rPr>
        <w:t>hours’ notice</w:t>
      </w:r>
      <w:r w:rsidRPr="00D410BA">
        <w:rPr>
          <w:rFonts w:ascii="Arial" w:hAnsi="Arial" w:cs="Arial"/>
          <w:spacing w:val="0"/>
          <w:sz w:val="22"/>
          <w:szCs w:val="22"/>
        </w:rPr>
        <w:t xml:space="preserve"> in writing to the other party.</w:t>
      </w:r>
    </w:p>
    <w:p w14:paraId="6183DB31" w14:textId="77777777" w:rsidR="007C4577" w:rsidRPr="00D410BA" w:rsidRDefault="007C4577" w:rsidP="007C4577">
      <w:pPr>
        <w:pStyle w:val="BodyTextIndent"/>
        <w:numPr>
          <w:ilvl w:val="12"/>
          <w:numId w:val="0"/>
        </w:numPr>
        <w:rPr>
          <w:rFonts w:ascii="Arial" w:hAnsi="Arial" w:cs="Arial"/>
          <w:spacing w:val="0"/>
          <w:sz w:val="22"/>
          <w:szCs w:val="22"/>
        </w:rPr>
      </w:pPr>
    </w:p>
    <w:p w14:paraId="1A7CCDD4" w14:textId="07157304" w:rsidR="007C4577" w:rsidRPr="00D410BA" w:rsidRDefault="007C4577" w:rsidP="007C4577">
      <w:pPr>
        <w:pStyle w:val="BodyTextIndent"/>
        <w:numPr>
          <w:ilvl w:val="0"/>
          <w:numId w:val="13"/>
        </w:numPr>
        <w:tabs>
          <w:tab w:val="left" w:pos="720"/>
        </w:tabs>
        <w:rPr>
          <w:rFonts w:ascii="Arial" w:hAnsi="Arial" w:cs="Arial"/>
          <w:spacing w:val="0"/>
          <w:sz w:val="22"/>
          <w:szCs w:val="22"/>
        </w:rPr>
      </w:pPr>
      <w:r w:rsidRPr="00D410BA">
        <w:rPr>
          <w:rFonts w:ascii="Arial" w:hAnsi="Arial" w:cs="Arial"/>
          <w:spacing w:val="0"/>
          <w:sz w:val="22"/>
          <w:szCs w:val="22"/>
        </w:rPr>
        <w:t>The Licence may be revoked at any time by</w:t>
      </w:r>
      <w:r w:rsidR="00883E2A">
        <w:rPr>
          <w:rFonts w:ascii="Arial" w:hAnsi="Arial" w:cs="Arial"/>
          <w:spacing w:val="0"/>
          <w:sz w:val="22"/>
          <w:szCs w:val="22"/>
        </w:rPr>
        <w:t xml:space="preserve"> Via on behalf of</w:t>
      </w:r>
      <w:r w:rsidRPr="00D410BA">
        <w:rPr>
          <w:rFonts w:ascii="Arial" w:hAnsi="Arial" w:cs="Arial"/>
          <w:spacing w:val="0"/>
          <w:sz w:val="22"/>
          <w:szCs w:val="22"/>
        </w:rPr>
        <w:t xml:space="preserve"> the Highway Authority in the event of:</w:t>
      </w:r>
    </w:p>
    <w:p w14:paraId="40F10E7D" w14:textId="77777777" w:rsidR="007C4577" w:rsidRPr="00D410BA" w:rsidRDefault="007C4577" w:rsidP="007C4577">
      <w:pPr>
        <w:pStyle w:val="BodyTextIndent"/>
        <w:ind w:left="0"/>
        <w:rPr>
          <w:rFonts w:ascii="Arial" w:hAnsi="Arial" w:cs="Arial"/>
          <w:spacing w:val="0"/>
          <w:sz w:val="22"/>
          <w:szCs w:val="22"/>
        </w:rPr>
      </w:pPr>
    </w:p>
    <w:p w14:paraId="7AC5AE65" w14:textId="7512A147" w:rsidR="007C4577" w:rsidRPr="00D410BA" w:rsidRDefault="009F13D6" w:rsidP="007C4577">
      <w:pPr>
        <w:pStyle w:val="BodyTextIndent"/>
        <w:numPr>
          <w:ilvl w:val="0"/>
          <w:numId w:val="10"/>
        </w:numPr>
        <w:tabs>
          <w:tab w:val="clear" w:pos="1440"/>
          <w:tab w:val="num" w:pos="1701"/>
        </w:tabs>
        <w:rPr>
          <w:rFonts w:ascii="Arial" w:hAnsi="Arial" w:cs="Arial"/>
          <w:spacing w:val="0"/>
          <w:sz w:val="22"/>
          <w:szCs w:val="22"/>
        </w:rPr>
      </w:pPr>
      <w:r>
        <w:rPr>
          <w:rFonts w:ascii="Arial" w:hAnsi="Arial" w:cs="Arial"/>
          <w:spacing w:val="0"/>
          <w:sz w:val="22"/>
          <w:szCs w:val="22"/>
        </w:rPr>
        <w:t>F</w:t>
      </w:r>
      <w:r w:rsidR="007C4577" w:rsidRPr="00D410BA">
        <w:rPr>
          <w:rFonts w:ascii="Arial" w:hAnsi="Arial" w:cs="Arial"/>
          <w:spacing w:val="0"/>
          <w:sz w:val="22"/>
          <w:szCs w:val="22"/>
        </w:rPr>
        <w:t>ailure to remedy any defects brought to the attention of the licensee;</w:t>
      </w:r>
    </w:p>
    <w:p w14:paraId="0CC0427E" w14:textId="4D48B296" w:rsidR="007C4577" w:rsidRPr="00D410BA" w:rsidRDefault="00AA4135" w:rsidP="007C4577">
      <w:pPr>
        <w:pStyle w:val="BodyTextIndent"/>
        <w:numPr>
          <w:ilvl w:val="0"/>
          <w:numId w:val="10"/>
        </w:numPr>
        <w:tabs>
          <w:tab w:val="clear" w:pos="1440"/>
          <w:tab w:val="num" w:pos="1701"/>
        </w:tabs>
        <w:rPr>
          <w:rFonts w:ascii="Arial" w:hAnsi="Arial" w:cs="Arial"/>
          <w:spacing w:val="0"/>
          <w:sz w:val="22"/>
          <w:szCs w:val="22"/>
        </w:rPr>
      </w:pPr>
      <w:r>
        <w:rPr>
          <w:rFonts w:ascii="Arial" w:hAnsi="Arial" w:cs="Arial"/>
          <w:spacing w:val="0"/>
          <w:sz w:val="22"/>
          <w:szCs w:val="22"/>
        </w:rPr>
        <w:t>Non-</w:t>
      </w:r>
      <w:r w:rsidR="007C4577" w:rsidRPr="00D410BA">
        <w:rPr>
          <w:rFonts w:ascii="Arial" w:hAnsi="Arial" w:cs="Arial"/>
          <w:spacing w:val="0"/>
          <w:sz w:val="22"/>
          <w:szCs w:val="22"/>
        </w:rPr>
        <w:t>compliance with any of the conditions stated on the Licence.</w:t>
      </w:r>
    </w:p>
    <w:p w14:paraId="46C3A188" w14:textId="77777777" w:rsidR="007C4577" w:rsidRPr="00D410BA" w:rsidRDefault="007C4577" w:rsidP="007C4577">
      <w:pPr>
        <w:pStyle w:val="BodyTextIndent"/>
        <w:ind w:left="720"/>
        <w:rPr>
          <w:rFonts w:ascii="Arial" w:hAnsi="Arial" w:cs="Arial"/>
          <w:spacing w:val="0"/>
          <w:sz w:val="22"/>
          <w:szCs w:val="22"/>
        </w:rPr>
      </w:pPr>
    </w:p>
    <w:p w14:paraId="5A18BC5D" w14:textId="77777777" w:rsidR="007C4577" w:rsidRPr="00D410BA" w:rsidRDefault="007C4577" w:rsidP="007C4577">
      <w:pPr>
        <w:pStyle w:val="BodyTextIndent"/>
        <w:numPr>
          <w:ilvl w:val="0"/>
          <w:numId w:val="14"/>
        </w:numPr>
        <w:tabs>
          <w:tab w:val="left" w:pos="720"/>
        </w:tabs>
        <w:rPr>
          <w:rFonts w:ascii="Arial" w:hAnsi="Arial" w:cs="Arial"/>
          <w:spacing w:val="0"/>
          <w:sz w:val="22"/>
          <w:szCs w:val="22"/>
        </w:rPr>
      </w:pPr>
      <w:r w:rsidRPr="00D410BA">
        <w:rPr>
          <w:rFonts w:ascii="Arial" w:hAnsi="Arial" w:cs="Arial"/>
          <w:spacing w:val="0"/>
          <w:sz w:val="22"/>
          <w:szCs w:val="22"/>
        </w:rPr>
        <w:t>Revocation of the Licence will be reported to the Police and the Health and Safety Executive as appropriate.</w:t>
      </w:r>
    </w:p>
    <w:p w14:paraId="01FF3373" w14:textId="77777777" w:rsidR="007C4577" w:rsidRPr="00D410BA" w:rsidRDefault="007C4577" w:rsidP="007C4577">
      <w:pPr>
        <w:pStyle w:val="BodyTextIndent"/>
        <w:numPr>
          <w:ilvl w:val="12"/>
          <w:numId w:val="0"/>
        </w:numPr>
        <w:rPr>
          <w:rFonts w:ascii="Arial" w:hAnsi="Arial" w:cs="Arial"/>
          <w:spacing w:val="0"/>
          <w:sz w:val="22"/>
          <w:szCs w:val="22"/>
        </w:rPr>
      </w:pPr>
    </w:p>
    <w:p w14:paraId="00C557E0" w14:textId="77777777" w:rsidR="00CC46C2" w:rsidRDefault="007C4577" w:rsidP="00CC46C2">
      <w:pPr>
        <w:pStyle w:val="BodyTextIndent"/>
        <w:numPr>
          <w:ilvl w:val="0"/>
          <w:numId w:val="15"/>
        </w:numPr>
        <w:tabs>
          <w:tab w:val="left" w:pos="720"/>
        </w:tabs>
        <w:rPr>
          <w:rFonts w:ascii="Arial" w:hAnsi="Arial" w:cs="Arial"/>
          <w:spacing w:val="0"/>
          <w:sz w:val="22"/>
          <w:szCs w:val="22"/>
        </w:rPr>
      </w:pPr>
      <w:r w:rsidRPr="00D410BA">
        <w:rPr>
          <w:rFonts w:ascii="Arial" w:hAnsi="Arial" w:cs="Arial"/>
          <w:spacing w:val="0"/>
          <w:sz w:val="22"/>
          <w:szCs w:val="22"/>
        </w:rPr>
        <w:t>Upon completion of the works, or in the event of revocation of this Licence, the licensee shall forthwith remove the structure from the highway and leave the highway clean and tidy and free from damage.</w:t>
      </w:r>
    </w:p>
    <w:p w14:paraId="0F6B726C" w14:textId="77777777" w:rsidR="00CC46C2" w:rsidRDefault="00CC46C2" w:rsidP="00CC46C2">
      <w:pPr>
        <w:pStyle w:val="BodyTextIndent"/>
        <w:tabs>
          <w:tab w:val="left" w:pos="720"/>
        </w:tabs>
        <w:ind w:left="720"/>
        <w:rPr>
          <w:rFonts w:ascii="Arial" w:hAnsi="Arial" w:cs="Arial"/>
          <w:spacing w:val="0"/>
          <w:sz w:val="22"/>
          <w:szCs w:val="22"/>
        </w:rPr>
      </w:pPr>
    </w:p>
    <w:p w14:paraId="01BE380F" w14:textId="2DC8E7A5" w:rsidR="00527820" w:rsidRPr="00CC46C2" w:rsidRDefault="007C4577" w:rsidP="00CC46C2">
      <w:pPr>
        <w:pStyle w:val="BodyTextIndent"/>
        <w:numPr>
          <w:ilvl w:val="0"/>
          <w:numId w:val="15"/>
        </w:numPr>
        <w:tabs>
          <w:tab w:val="left" w:pos="720"/>
        </w:tabs>
        <w:rPr>
          <w:rFonts w:ascii="Arial" w:hAnsi="Arial" w:cs="Arial"/>
          <w:spacing w:val="0"/>
          <w:sz w:val="22"/>
          <w:szCs w:val="22"/>
        </w:rPr>
      </w:pPr>
      <w:r w:rsidRPr="00CC46C2">
        <w:rPr>
          <w:rFonts w:ascii="Arial" w:hAnsi="Arial" w:cs="Arial"/>
          <w:spacing w:val="0"/>
          <w:sz w:val="22"/>
          <w:szCs w:val="22"/>
        </w:rPr>
        <w:lastRenderedPageBreak/>
        <w:t>The licensee has a right of appeal to a Magistrates Court against any conditions imposed under Sections 169 and 172 of the Highways Act.</w:t>
      </w:r>
      <w:r w:rsidR="00CC46C2" w:rsidRPr="00CC46C2">
        <w:rPr>
          <w:rFonts w:ascii="Arial" w:hAnsi="Arial" w:cs="Arial"/>
          <w:spacing w:val="0"/>
          <w:sz w:val="22"/>
          <w:szCs w:val="22"/>
        </w:rPr>
        <w:t xml:space="preserve"> </w:t>
      </w:r>
    </w:p>
    <w:p w14:paraId="5416C169" w14:textId="77777777" w:rsidR="007C4577" w:rsidRDefault="007C4577" w:rsidP="007C4577">
      <w:pPr>
        <w:pStyle w:val="BodyTextIndent"/>
        <w:ind w:left="720"/>
        <w:jc w:val="center"/>
        <w:rPr>
          <w:rFonts w:ascii="Arial" w:hAnsi="Arial" w:cs="Arial"/>
          <w:b/>
          <w:bCs/>
          <w:spacing w:val="0"/>
          <w:sz w:val="22"/>
          <w:szCs w:val="22"/>
        </w:rPr>
      </w:pPr>
    </w:p>
    <w:p w14:paraId="0806B53C" w14:textId="77777777" w:rsidR="007C4577" w:rsidRPr="00D410BA" w:rsidRDefault="007C4577" w:rsidP="007C4577">
      <w:pPr>
        <w:pStyle w:val="BodyTextIndent"/>
        <w:ind w:left="720"/>
        <w:jc w:val="center"/>
        <w:rPr>
          <w:rFonts w:ascii="Arial" w:hAnsi="Arial" w:cs="Arial"/>
          <w:b/>
          <w:bCs/>
          <w:spacing w:val="0"/>
          <w:sz w:val="22"/>
          <w:szCs w:val="22"/>
        </w:rPr>
      </w:pPr>
      <w:r w:rsidRPr="00D410BA">
        <w:rPr>
          <w:rFonts w:ascii="Arial" w:hAnsi="Arial" w:cs="Arial"/>
          <w:b/>
          <w:bCs/>
          <w:spacing w:val="0"/>
          <w:sz w:val="22"/>
          <w:szCs w:val="22"/>
        </w:rPr>
        <w:t>SECTIONS 169, 172, 173, 174 MINIMUM CONDITIONS (1-13) FOR A LIGHTWEIGHT SCAFFOLD ON THE HIGHWAY UNDER THE HIGHWAYS ACT 198</w:t>
      </w:r>
      <w:r>
        <w:rPr>
          <w:rFonts w:ascii="Arial" w:hAnsi="Arial" w:cs="Arial"/>
          <w:b/>
          <w:bCs/>
          <w:spacing w:val="0"/>
          <w:sz w:val="22"/>
          <w:szCs w:val="22"/>
        </w:rPr>
        <w:t xml:space="preserve"> AND BRITISH STANDARD 5973 1990</w:t>
      </w:r>
    </w:p>
    <w:p w14:paraId="777F8973" w14:textId="77777777" w:rsidR="007C4577" w:rsidRPr="00D410BA" w:rsidRDefault="007C4577" w:rsidP="007C4577">
      <w:pPr>
        <w:pStyle w:val="BodyTextIndent"/>
        <w:ind w:left="720"/>
        <w:rPr>
          <w:rFonts w:ascii="Arial" w:hAnsi="Arial" w:cs="Arial"/>
          <w:b/>
          <w:bCs/>
          <w:spacing w:val="0"/>
          <w:sz w:val="22"/>
          <w:szCs w:val="22"/>
        </w:rPr>
      </w:pPr>
      <w:r w:rsidRPr="00D410BA">
        <w:rPr>
          <w:rFonts w:ascii="Arial" w:hAnsi="Arial" w:cs="Arial"/>
          <w:b/>
          <w:bCs/>
          <w:spacing w:val="0"/>
          <w:sz w:val="22"/>
          <w:szCs w:val="22"/>
        </w:rPr>
        <w:tab/>
      </w:r>
    </w:p>
    <w:p w14:paraId="72C9009A" w14:textId="77777777" w:rsidR="007C4577" w:rsidRPr="00D410BA" w:rsidRDefault="007C4577" w:rsidP="007C4577">
      <w:pPr>
        <w:pStyle w:val="BodyTextIndent"/>
        <w:numPr>
          <w:ilvl w:val="0"/>
          <w:numId w:val="16"/>
        </w:numPr>
        <w:rPr>
          <w:rFonts w:ascii="Arial" w:hAnsi="Arial" w:cs="Arial"/>
          <w:spacing w:val="0"/>
          <w:sz w:val="22"/>
          <w:szCs w:val="22"/>
        </w:rPr>
      </w:pPr>
      <w:r w:rsidRPr="00D410BA">
        <w:rPr>
          <w:rFonts w:ascii="Arial" w:hAnsi="Arial" w:cs="Arial"/>
          <w:spacing w:val="0"/>
          <w:sz w:val="22"/>
          <w:szCs w:val="22"/>
        </w:rPr>
        <w:t xml:space="preserve">Sole Boards to be </w:t>
      </w:r>
      <w:proofErr w:type="gramStart"/>
      <w:r w:rsidRPr="00D410BA">
        <w:rPr>
          <w:rFonts w:ascii="Arial" w:hAnsi="Arial" w:cs="Arial"/>
          <w:spacing w:val="0"/>
          <w:sz w:val="22"/>
          <w:szCs w:val="22"/>
        </w:rPr>
        <w:t>used at all times</w:t>
      </w:r>
      <w:proofErr w:type="gramEnd"/>
      <w:r w:rsidRPr="00D410BA">
        <w:rPr>
          <w:rFonts w:ascii="Arial" w:hAnsi="Arial" w:cs="Arial"/>
          <w:spacing w:val="0"/>
          <w:sz w:val="22"/>
          <w:szCs w:val="22"/>
        </w:rPr>
        <w:t>, preferably Full Boards running through two standards or a minimum or 450 x 225, if this is not possible.</w:t>
      </w:r>
    </w:p>
    <w:p w14:paraId="24290FA7" w14:textId="77777777" w:rsidR="007C4577" w:rsidRPr="00D410BA" w:rsidRDefault="007C4577" w:rsidP="007C4577">
      <w:pPr>
        <w:pStyle w:val="BodyTextIndent"/>
        <w:numPr>
          <w:ilvl w:val="12"/>
          <w:numId w:val="0"/>
        </w:numPr>
        <w:jc w:val="left"/>
        <w:rPr>
          <w:rFonts w:ascii="Arial" w:hAnsi="Arial" w:cs="Arial"/>
          <w:spacing w:val="0"/>
          <w:sz w:val="22"/>
          <w:szCs w:val="22"/>
        </w:rPr>
      </w:pPr>
    </w:p>
    <w:p w14:paraId="7BD17B23" w14:textId="77777777" w:rsidR="007C4577" w:rsidRPr="00D410BA" w:rsidRDefault="007C4577" w:rsidP="007C4577">
      <w:pPr>
        <w:pStyle w:val="BodyTextIndent"/>
        <w:numPr>
          <w:ilvl w:val="0"/>
          <w:numId w:val="16"/>
        </w:numPr>
        <w:tabs>
          <w:tab w:val="left" w:pos="720"/>
        </w:tabs>
        <w:jc w:val="left"/>
        <w:rPr>
          <w:rFonts w:ascii="Arial" w:hAnsi="Arial" w:cs="Arial"/>
          <w:spacing w:val="0"/>
          <w:sz w:val="22"/>
          <w:szCs w:val="22"/>
        </w:rPr>
      </w:pPr>
      <w:r w:rsidRPr="00D410BA">
        <w:rPr>
          <w:rFonts w:ascii="Arial" w:hAnsi="Arial" w:cs="Arial"/>
          <w:spacing w:val="0"/>
          <w:sz w:val="22"/>
          <w:szCs w:val="22"/>
        </w:rPr>
        <w:t xml:space="preserve">Sole Plates to be </w:t>
      </w:r>
      <w:proofErr w:type="gramStart"/>
      <w:r w:rsidRPr="00D410BA">
        <w:rPr>
          <w:rFonts w:ascii="Arial" w:hAnsi="Arial" w:cs="Arial"/>
          <w:spacing w:val="0"/>
          <w:sz w:val="22"/>
          <w:szCs w:val="22"/>
        </w:rPr>
        <w:t>used at all times</w:t>
      </w:r>
      <w:proofErr w:type="gramEnd"/>
      <w:r w:rsidRPr="00D410BA">
        <w:rPr>
          <w:rFonts w:ascii="Arial" w:hAnsi="Arial" w:cs="Arial"/>
          <w:spacing w:val="0"/>
          <w:sz w:val="22"/>
          <w:szCs w:val="22"/>
        </w:rPr>
        <w:t xml:space="preserve"> and to be a minimum of 150 x 150.</w:t>
      </w:r>
    </w:p>
    <w:p w14:paraId="2E6DEE12" w14:textId="77777777" w:rsidR="007C4577" w:rsidRPr="00D410BA" w:rsidRDefault="007C4577" w:rsidP="007C4577">
      <w:pPr>
        <w:pStyle w:val="BodyTextIndent"/>
        <w:numPr>
          <w:ilvl w:val="12"/>
          <w:numId w:val="0"/>
        </w:numPr>
        <w:jc w:val="left"/>
        <w:rPr>
          <w:rFonts w:ascii="Arial" w:hAnsi="Arial" w:cs="Arial"/>
          <w:spacing w:val="0"/>
          <w:sz w:val="22"/>
          <w:szCs w:val="22"/>
        </w:rPr>
      </w:pPr>
    </w:p>
    <w:p w14:paraId="4A52E1DC" w14:textId="77777777" w:rsidR="007C4577" w:rsidRPr="00D410BA" w:rsidRDefault="007C4577" w:rsidP="007C4577">
      <w:pPr>
        <w:pStyle w:val="BodyTextIndent"/>
        <w:numPr>
          <w:ilvl w:val="0"/>
          <w:numId w:val="16"/>
        </w:numPr>
        <w:tabs>
          <w:tab w:val="left" w:pos="720"/>
        </w:tabs>
        <w:jc w:val="left"/>
        <w:rPr>
          <w:rFonts w:ascii="Arial" w:hAnsi="Arial" w:cs="Arial"/>
          <w:spacing w:val="0"/>
          <w:sz w:val="22"/>
          <w:szCs w:val="22"/>
        </w:rPr>
      </w:pPr>
      <w:r w:rsidRPr="00D410BA">
        <w:rPr>
          <w:rFonts w:ascii="Arial" w:hAnsi="Arial" w:cs="Arial"/>
          <w:spacing w:val="0"/>
          <w:sz w:val="22"/>
          <w:szCs w:val="22"/>
        </w:rPr>
        <w:t>There should be a minimum of 2.4m from Sole Board to the first ledger, unless otherwise instructed.</w:t>
      </w:r>
    </w:p>
    <w:p w14:paraId="68AF8D09" w14:textId="77777777" w:rsidR="007C4577" w:rsidRPr="00D410BA" w:rsidRDefault="007C4577" w:rsidP="007C4577">
      <w:pPr>
        <w:pStyle w:val="BodyTextIndent"/>
        <w:numPr>
          <w:ilvl w:val="12"/>
          <w:numId w:val="0"/>
        </w:numPr>
        <w:jc w:val="left"/>
        <w:rPr>
          <w:rFonts w:ascii="Arial" w:hAnsi="Arial" w:cs="Arial"/>
          <w:spacing w:val="0"/>
          <w:sz w:val="22"/>
          <w:szCs w:val="22"/>
        </w:rPr>
      </w:pPr>
    </w:p>
    <w:p w14:paraId="31C2837D" w14:textId="77777777" w:rsidR="007C4577" w:rsidRPr="00D410BA" w:rsidRDefault="007C4577" w:rsidP="007C4577">
      <w:pPr>
        <w:pStyle w:val="BodyTextIndent"/>
        <w:numPr>
          <w:ilvl w:val="0"/>
          <w:numId w:val="16"/>
        </w:numPr>
        <w:tabs>
          <w:tab w:val="left" w:pos="720"/>
        </w:tabs>
        <w:jc w:val="left"/>
        <w:rPr>
          <w:rFonts w:ascii="Arial" w:hAnsi="Arial" w:cs="Arial"/>
          <w:spacing w:val="0"/>
          <w:sz w:val="22"/>
          <w:szCs w:val="22"/>
        </w:rPr>
      </w:pPr>
      <w:r w:rsidRPr="00D410BA">
        <w:rPr>
          <w:rFonts w:ascii="Arial" w:hAnsi="Arial" w:cs="Arial"/>
          <w:spacing w:val="0"/>
          <w:sz w:val="22"/>
          <w:szCs w:val="22"/>
        </w:rPr>
        <w:t>From ground level standards should be painted with Black and Yellow Bands at 300mm intervals, or Black and Yellow Tape used to a height of 1.8 metres.</w:t>
      </w:r>
    </w:p>
    <w:p w14:paraId="0E3B177F" w14:textId="77777777" w:rsidR="007C4577" w:rsidRPr="00D410BA" w:rsidRDefault="007C4577" w:rsidP="007C4577">
      <w:pPr>
        <w:pStyle w:val="BodyTextIndent"/>
        <w:numPr>
          <w:ilvl w:val="12"/>
          <w:numId w:val="0"/>
        </w:numPr>
        <w:jc w:val="left"/>
        <w:rPr>
          <w:rFonts w:ascii="Arial" w:hAnsi="Arial" w:cs="Arial"/>
          <w:spacing w:val="0"/>
          <w:sz w:val="22"/>
          <w:szCs w:val="22"/>
        </w:rPr>
      </w:pPr>
    </w:p>
    <w:p w14:paraId="0C0128C0" w14:textId="77777777" w:rsidR="007C4577" w:rsidRPr="00D410BA" w:rsidRDefault="007C4577" w:rsidP="007C4577">
      <w:pPr>
        <w:pStyle w:val="BodyTextIndent"/>
        <w:numPr>
          <w:ilvl w:val="0"/>
          <w:numId w:val="16"/>
        </w:numPr>
        <w:tabs>
          <w:tab w:val="left" w:pos="720"/>
        </w:tabs>
        <w:jc w:val="left"/>
        <w:rPr>
          <w:rFonts w:ascii="Arial" w:hAnsi="Arial" w:cs="Arial"/>
          <w:spacing w:val="0"/>
          <w:sz w:val="22"/>
          <w:szCs w:val="22"/>
        </w:rPr>
      </w:pPr>
      <w:r w:rsidRPr="00D410BA">
        <w:rPr>
          <w:rFonts w:ascii="Arial" w:hAnsi="Arial" w:cs="Arial"/>
          <w:spacing w:val="0"/>
          <w:sz w:val="22"/>
          <w:szCs w:val="22"/>
        </w:rPr>
        <w:t>Scaffolds must be tied every 32 square metres, or if to be sheeted down 25 square metres.  Reveal ties are not to be used on their own and when used with other ties a maximum of 50% only is permitted and these should be checked daily.  When drilled anchorages are used, their capacity should be to British Standard.</w:t>
      </w:r>
    </w:p>
    <w:p w14:paraId="2384F76A" w14:textId="77777777" w:rsidR="007C4577" w:rsidRPr="00D410BA" w:rsidRDefault="007C4577" w:rsidP="007C4577">
      <w:pPr>
        <w:pStyle w:val="BodyTextIndent"/>
        <w:numPr>
          <w:ilvl w:val="12"/>
          <w:numId w:val="0"/>
        </w:numPr>
        <w:jc w:val="left"/>
        <w:rPr>
          <w:rFonts w:ascii="Arial" w:hAnsi="Arial" w:cs="Arial"/>
          <w:spacing w:val="0"/>
          <w:sz w:val="22"/>
          <w:szCs w:val="22"/>
        </w:rPr>
      </w:pPr>
    </w:p>
    <w:p w14:paraId="3F1450AF" w14:textId="77777777" w:rsidR="007C4577" w:rsidRPr="00D410BA" w:rsidRDefault="007C4577" w:rsidP="007C4577">
      <w:pPr>
        <w:pStyle w:val="BodyTextIndent"/>
        <w:numPr>
          <w:ilvl w:val="0"/>
          <w:numId w:val="16"/>
        </w:numPr>
        <w:tabs>
          <w:tab w:val="left" w:pos="720"/>
        </w:tabs>
        <w:jc w:val="left"/>
        <w:rPr>
          <w:rFonts w:ascii="Arial" w:hAnsi="Arial" w:cs="Arial"/>
          <w:spacing w:val="0"/>
          <w:sz w:val="22"/>
          <w:szCs w:val="22"/>
        </w:rPr>
      </w:pPr>
      <w:r w:rsidRPr="00D410BA">
        <w:rPr>
          <w:rFonts w:ascii="Arial" w:hAnsi="Arial" w:cs="Arial"/>
          <w:spacing w:val="0"/>
          <w:sz w:val="22"/>
          <w:szCs w:val="22"/>
        </w:rPr>
        <w:t>Ladders should be sound and ‘lashed’ and go at least 5 rungs or 1.1m above any working lift.</w:t>
      </w:r>
    </w:p>
    <w:p w14:paraId="096825BD" w14:textId="77777777" w:rsidR="007C4577" w:rsidRPr="00D410BA" w:rsidRDefault="007C4577" w:rsidP="007C4577">
      <w:pPr>
        <w:pStyle w:val="BodyTextIndent"/>
        <w:numPr>
          <w:ilvl w:val="12"/>
          <w:numId w:val="0"/>
        </w:numPr>
        <w:jc w:val="left"/>
        <w:rPr>
          <w:rFonts w:ascii="Arial" w:hAnsi="Arial" w:cs="Arial"/>
          <w:spacing w:val="0"/>
          <w:sz w:val="22"/>
          <w:szCs w:val="22"/>
        </w:rPr>
      </w:pPr>
    </w:p>
    <w:p w14:paraId="7B7C872B" w14:textId="77777777" w:rsidR="007C4577" w:rsidRPr="00D410BA" w:rsidRDefault="007C4577" w:rsidP="007C4577">
      <w:pPr>
        <w:pStyle w:val="BodyTextIndent"/>
        <w:numPr>
          <w:ilvl w:val="0"/>
          <w:numId w:val="16"/>
        </w:numPr>
        <w:tabs>
          <w:tab w:val="left" w:pos="720"/>
        </w:tabs>
        <w:jc w:val="left"/>
        <w:rPr>
          <w:rFonts w:ascii="Arial" w:hAnsi="Arial" w:cs="Arial"/>
          <w:spacing w:val="0"/>
          <w:sz w:val="22"/>
          <w:szCs w:val="22"/>
        </w:rPr>
      </w:pPr>
      <w:proofErr w:type="gramStart"/>
      <w:r w:rsidRPr="00D410BA">
        <w:rPr>
          <w:rFonts w:ascii="Arial" w:hAnsi="Arial" w:cs="Arial"/>
          <w:spacing w:val="0"/>
          <w:sz w:val="22"/>
          <w:szCs w:val="22"/>
        </w:rPr>
        <w:t>Hand rails</w:t>
      </w:r>
      <w:proofErr w:type="gramEnd"/>
      <w:r w:rsidRPr="00D410BA">
        <w:rPr>
          <w:rFonts w:ascii="Arial" w:hAnsi="Arial" w:cs="Arial"/>
          <w:spacing w:val="0"/>
          <w:sz w:val="22"/>
          <w:szCs w:val="22"/>
        </w:rPr>
        <w:t xml:space="preserve"> must be fixed on all working lifts with ladder access.</w:t>
      </w:r>
    </w:p>
    <w:p w14:paraId="735A6FB5" w14:textId="77777777" w:rsidR="007C4577" w:rsidRPr="00D410BA" w:rsidRDefault="007C4577" w:rsidP="007C4577">
      <w:pPr>
        <w:pStyle w:val="BodyTextIndent"/>
        <w:numPr>
          <w:ilvl w:val="12"/>
          <w:numId w:val="0"/>
        </w:numPr>
        <w:jc w:val="left"/>
        <w:rPr>
          <w:rFonts w:ascii="Arial" w:hAnsi="Arial" w:cs="Arial"/>
          <w:spacing w:val="0"/>
          <w:sz w:val="22"/>
          <w:szCs w:val="22"/>
        </w:rPr>
      </w:pPr>
    </w:p>
    <w:p w14:paraId="6F7C72F4" w14:textId="77777777" w:rsidR="007C4577" w:rsidRPr="00D410BA" w:rsidRDefault="007C4577" w:rsidP="007C4577">
      <w:pPr>
        <w:pStyle w:val="BodyTextIndent"/>
        <w:numPr>
          <w:ilvl w:val="0"/>
          <w:numId w:val="16"/>
        </w:numPr>
        <w:tabs>
          <w:tab w:val="left" w:pos="720"/>
        </w:tabs>
        <w:jc w:val="left"/>
        <w:rPr>
          <w:rFonts w:ascii="Arial" w:hAnsi="Arial" w:cs="Arial"/>
          <w:spacing w:val="0"/>
          <w:sz w:val="22"/>
          <w:szCs w:val="22"/>
        </w:rPr>
      </w:pPr>
      <w:r w:rsidRPr="00D410BA">
        <w:rPr>
          <w:rFonts w:ascii="Arial" w:hAnsi="Arial" w:cs="Arial"/>
          <w:spacing w:val="0"/>
          <w:sz w:val="22"/>
          <w:szCs w:val="22"/>
        </w:rPr>
        <w:t>Toe boards must be fixed to all working lifts including end boards.</w:t>
      </w:r>
    </w:p>
    <w:p w14:paraId="1452F2C1" w14:textId="77777777" w:rsidR="007C4577" w:rsidRPr="00D410BA" w:rsidRDefault="007C4577" w:rsidP="007C4577">
      <w:pPr>
        <w:pStyle w:val="BodyTextIndent"/>
        <w:numPr>
          <w:ilvl w:val="12"/>
          <w:numId w:val="0"/>
        </w:numPr>
        <w:jc w:val="left"/>
        <w:rPr>
          <w:rFonts w:ascii="Arial" w:hAnsi="Arial" w:cs="Arial"/>
          <w:spacing w:val="0"/>
          <w:sz w:val="22"/>
          <w:szCs w:val="22"/>
        </w:rPr>
      </w:pPr>
    </w:p>
    <w:p w14:paraId="4D37902F" w14:textId="77777777" w:rsidR="007C4577" w:rsidRPr="00D410BA" w:rsidRDefault="007C4577" w:rsidP="007C4577">
      <w:pPr>
        <w:pStyle w:val="BodyTextIndent"/>
        <w:numPr>
          <w:ilvl w:val="0"/>
          <w:numId w:val="16"/>
        </w:numPr>
        <w:tabs>
          <w:tab w:val="left" w:pos="720"/>
        </w:tabs>
        <w:jc w:val="left"/>
        <w:rPr>
          <w:rFonts w:ascii="Arial" w:hAnsi="Arial" w:cs="Arial"/>
          <w:spacing w:val="0"/>
          <w:sz w:val="22"/>
          <w:szCs w:val="22"/>
        </w:rPr>
      </w:pPr>
      <w:r w:rsidRPr="00D410BA">
        <w:rPr>
          <w:rFonts w:ascii="Arial" w:hAnsi="Arial" w:cs="Arial"/>
          <w:spacing w:val="0"/>
          <w:sz w:val="22"/>
          <w:szCs w:val="22"/>
        </w:rPr>
        <w:t>All working lift boards (excluding toe boards) are to be banded (including any shortened boards).</w:t>
      </w:r>
    </w:p>
    <w:p w14:paraId="67A32C25" w14:textId="77777777" w:rsidR="007C4577" w:rsidRPr="00D410BA" w:rsidRDefault="007C4577" w:rsidP="007C4577">
      <w:pPr>
        <w:pStyle w:val="BodyTextIndent"/>
        <w:numPr>
          <w:ilvl w:val="12"/>
          <w:numId w:val="0"/>
        </w:numPr>
        <w:jc w:val="left"/>
        <w:rPr>
          <w:rFonts w:ascii="Arial" w:hAnsi="Arial" w:cs="Arial"/>
          <w:spacing w:val="0"/>
          <w:sz w:val="22"/>
          <w:szCs w:val="22"/>
        </w:rPr>
      </w:pPr>
    </w:p>
    <w:p w14:paraId="79E175CF" w14:textId="77777777" w:rsidR="007C4577" w:rsidRPr="00D410BA" w:rsidRDefault="007C4577" w:rsidP="007C4577">
      <w:pPr>
        <w:pStyle w:val="BodyTextIndent"/>
        <w:numPr>
          <w:ilvl w:val="0"/>
          <w:numId w:val="16"/>
        </w:numPr>
        <w:tabs>
          <w:tab w:val="left" w:pos="720"/>
        </w:tabs>
        <w:jc w:val="left"/>
        <w:rPr>
          <w:rFonts w:ascii="Arial" w:hAnsi="Arial" w:cs="Arial"/>
          <w:spacing w:val="0"/>
          <w:sz w:val="22"/>
          <w:szCs w:val="22"/>
        </w:rPr>
      </w:pPr>
      <w:r w:rsidRPr="00D410BA">
        <w:rPr>
          <w:rFonts w:ascii="Arial" w:hAnsi="Arial" w:cs="Arial"/>
          <w:spacing w:val="0"/>
          <w:sz w:val="22"/>
          <w:szCs w:val="22"/>
        </w:rPr>
        <w:t>All scaffolds must be lit during hours of darkness.</w:t>
      </w:r>
    </w:p>
    <w:p w14:paraId="59717564" w14:textId="77777777" w:rsidR="007C4577" w:rsidRPr="00D410BA" w:rsidRDefault="007C4577" w:rsidP="007C4577">
      <w:pPr>
        <w:pStyle w:val="BodyTextIndent"/>
        <w:numPr>
          <w:ilvl w:val="12"/>
          <w:numId w:val="0"/>
        </w:numPr>
        <w:jc w:val="left"/>
        <w:rPr>
          <w:rFonts w:ascii="Arial" w:hAnsi="Arial" w:cs="Arial"/>
          <w:spacing w:val="0"/>
          <w:sz w:val="22"/>
          <w:szCs w:val="22"/>
        </w:rPr>
      </w:pPr>
    </w:p>
    <w:p w14:paraId="70B16C72" w14:textId="77777777" w:rsidR="007C4577" w:rsidRPr="00D410BA" w:rsidRDefault="007C4577" w:rsidP="007C4577">
      <w:pPr>
        <w:pStyle w:val="BodyTextIndent"/>
        <w:numPr>
          <w:ilvl w:val="0"/>
          <w:numId w:val="16"/>
        </w:numPr>
        <w:tabs>
          <w:tab w:val="left" w:pos="720"/>
        </w:tabs>
        <w:jc w:val="left"/>
        <w:rPr>
          <w:rFonts w:ascii="Arial" w:hAnsi="Arial" w:cs="Arial"/>
          <w:spacing w:val="0"/>
          <w:sz w:val="22"/>
          <w:szCs w:val="22"/>
        </w:rPr>
      </w:pPr>
      <w:r w:rsidRPr="00D410BA">
        <w:rPr>
          <w:rFonts w:ascii="Arial" w:hAnsi="Arial" w:cs="Arial"/>
          <w:spacing w:val="0"/>
          <w:sz w:val="22"/>
          <w:szCs w:val="22"/>
        </w:rPr>
        <w:t>The Erectors Board (Scaffolders only) must be fixed in a prominent position, complete with emergency telephone number for use by Emergency Services.</w:t>
      </w:r>
    </w:p>
    <w:p w14:paraId="619A3990" w14:textId="77777777" w:rsidR="007C4577" w:rsidRPr="00D410BA" w:rsidRDefault="007C4577" w:rsidP="007C4577">
      <w:pPr>
        <w:pStyle w:val="BodyTextIndent"/>
        <w:numPr>
          <w:ilvl w:val="12"/>
          <w:numId w:val="0"/>
        </w:numPr>
        <w:jc w:val="left"/>
        <w:rPr>
          <w:rFonts w:ascii="Arial" w:hAnsi="Arial" w:cs="Arial"/>
          <w:spacing w:val="0"/>
          <w:sz w:val="22"/>
          <w:szCs w:val="22"/>
        </w:rPr>
      </w:pPr>
    </w:p>
    <w:p w14:paraId="749F35BB" w14:textId="77777777" w:rsidR="007C4577" w:rsidRPr="00D410BA" w:rsidRDefault="007C4577" w:rsidP="007C4577">
      <w:pPr>
        <w:pStyle w:val="BodyTextIndent"/>
        <w:numPr>
          <w:ilvl w:val="0"/>
          <w:numId w:val="16"/>
        </w:numPr>
        <w:tabs>
          <w:tab w:val="left" w:pos="720"/>
        </w:tabs>
        <w:jc w:val="left"/>
        <w:rPr>
          <w:rFonts w:ascii="Arial" w:hAnsi="Arial" w:cs="Arial"/>
          <w:spacing w:val="0"/>
          <w:sz w:val="22"/>
          <w:szCs w:val="22"/>
        </w:rPr>
      </w:pPr>
      <w:r w:rsidRPr="00D410BA">
        <w:rPr>
          <w:rFonts w:ascii="Arial" w:hAnsi="Arial" w:cs="Arial"/>
          <w:spacing w:val="0"/>
          <w:sz w:val="22"/>
          <w:szCs w:val="22"/>
        </w:rPr>
        <w:t>Balking will be required where the scaffolding is less than 450mm (18”) distance from the carriageway or if no pavement is provided, this consists of heavy timber sleepers with upright posts and sight rails fixed and painted red and white, flashing amber lights must be fixed to the uprights and an arrow board (dia. 610) provided complete with a sandbag weight as per the attached drawing.</w:t>
      </w:r>
    </w:p>
    <w:p w14:paraId="1ADD40C5" w14:textId="77777777" w:rsidR="007C4577" w:rsidRPr="00D410BA" w:rsidRDefault="007C4577" w:rsidP="007C4577">
      <w:pPr>
        <w:pStyle w:val="BodyTextIndent"/>
        <w:numPr>
          <w:ilvl w:val="12"/>
          <w:numId w:val="0"/>
        </w:numPr>
        <w:jc w:val="left"/>
        <w:rPr>
          <w:rFonts w:ascii="Arial" w:hAnsi="Arial" w:cs="Arial"/>
          <w:spacing w:val="0"/>
          <w:sz w:val="22"/>
          <w:szCs w:val="22"/>
        </w:rPr>
      </w:pPr>
    </w:p>
    <w:p w14:paraId="350A8688" w14:textId="77777777" w:rsidR="007C4577" w:rsidRPr="00D410BA" w:rsidRDefault="007C4577" w:rsidP="007C4577">
      <w:pPr>
        <w:pStyle w:val="BodyTextIndent"/>
        <w:numPr>
          <w:ilvl w:val="0"/>
          <w:numId w:val="16"/>
        </w:numPr>
        <w:tabs>
          <w:tab w:val="left" w:pos="709"/>
        </w:tabs>
        <w:jc w:val="left"/>
        <w:rPr>
          <w:rFonts w:ascii="Arial" w:hAnsi="Arial" w:cs="Arial"/>
          <w:spacing w:val="0"/>
          <w:sz w:val="22"/>
          <w:szCs w:val="22"/>
        </w:rPr>
      </w:pPr>
      <w:r w:rsidRPr="00D410BA">
        <w:rPr>
          <w:rFonts w:ascii="Arial" w:hAnsi="Arial" w:cs="Arial"/>
          <w:spacing w:val="0"/>
          <w:sz w:val="22"/>
          <w:szCs w:val="22"/>
        </w:rPr>
        <w:t xml:space="preserve">A </w:t>
      </w:r>
      <w:proofErr w:type="gramStart"/>
      <w:r w:rsidRPr="00D410BA">
        <w:rPr>
          <w:rFonts w:ascii="Arial" w:hAnsi="Arial" w:cs="Arial"/>
          <w:spacing w:val="0"/>
          <w:sz w:val="22"/>
          <w:szCs w:val="22"/>
        </w:rPr>
        <w:t>Hand Rail</w:t>
      </w:r>
      <w:proofErr w:type="gramEnd"/>
      <w:r w:rsidRPr="00D410BA">
        <w:rPr>
          <w:rFonts w:ascii="Arial" w:hAnsi="Arial" w:cs="Arial"/>
          <w:spacing w:val="0"/>
          <w:sz w:val="22"/>
          <w:szCs w:val="22"/>
        </w:rPr>
        <w:t xml:space="preserve"> and Tap Board must be provided at ground level to assist the blind and partially sighted through the obstruction and the clips wrapped or covered for protection. </w:t>
      </w:r>
    </w:p>
    <w:p w14:paraId="6FD7D563" w14:textId="77777777" w:rsidR="007C4577" w:rsidRPr="00D410BA" w:rsidRDefault="007C4577" w:rsidP="007C4577">
      <w:pPr>
        <w:pStyle w:val="BodyTextIndent"/>
        <w:ind w:left="0"/>
        <w:jc w:val="left"/>
        <w:rPr>
          <w:rFonts w:ascii="Arial" w:hAnsi="Arial" w:cs="Arial"/>
          <w:spacing w:val="0"/>
          <w:sz w:val="22"/>
          <w:szCs w:val="22"/>
        </w:rPr>
      </w:pPr>
    </w:p>
    <w:p w14:paraId="462229D4" w14:textId="77777777" w:rsidR="007C4577" w:rsidRPr="00D410BA" w:rsidRDefault="007C4577" w:rsidP="007C4577">
      <w:pPr>
        <w:pStyle w:val="BodyTextIndent"/>
        <w:ind w:left="0"/>
        <w:jc w:val="left"/>
        <w:rPr>
          <w:rFonts w:ascii="Arial" w:hAnsi="Arial" w:cs="Arial"/>
          <w:spacing w:val="0"/>
          <w:sz w:val="22"/>
          <w:szCs w:val="22"/>
        </w:rPr>
      </w:pPr>
    </w:p>
    <w:p w14:paraId="27AB9564" w14:textId="77777777" w:rsidR="007C4577" w:rsidRPr="00D410BA" w:rsidRDefault="007C4577" w:rsidP="007C4577">
      <w:pPr>
        <w:pStyle w:val="BodyTextIndent"/>
        <w:ind w:left="0"/>
        <w:jc w:val="left"/>
        <w:rPr>
          <w:rFonts w:ascii="Arial" w:hAnsi="Arial" w:cs="Arial"/>
          <w:spacing w:val="0"/>
          <w:sz w:val="22"/>
          <w:szCs w:val="22"/>
        </w:rPr>
      </w:pPr>
    </w:p>
    <w:p w14:paraId="2B6CC8BA" w14:textId="760BE5C6" w:rsidR="007C4577" w:rsidRPr="00D410BA" w:rsidRDefault="007C4577" w:rsidP="00527820">
      <w:pPr>
        <w:pStyle w:val="BodyTextIndent"/>
        <w:ind w:left="0"/>
        <w:rPr>
          <w:rFonts w:ascii="Arial" w:hAnsi="Arial" w:cs="Arial"/>
          <w:b/>
          <w:bCs/>
          <w:spacing w:val="0"/>
          <w:sz w:val="22"/>
          <w:szCs w:val="22"/>
        </w:rPr>
      </w:pPr>
      <w:r>
        <w:rPr>
          <w:rFonts w:ascii="Arial" w:hAnsi="Arial" w:cs="Arial"/>
          <w:b/>
          <w:bCs/>
          <w:spacing w:val="0"/>
          <w:sz w:val="22"/>
          <w:szCs w:val="22"/>
        </w:rPr>
        <w:t xml:space="preserve">                                                                                                                                                                                                                                                                                                                                                                                                                                                                                                                                                                                                                                                                                                                                                                                                                                                                                                                                                                                                                                                                                                                                                                                                                                                                                                                        </w:t>
      </w:r>
    </w:p>
    <w:p w14:paraId="29346845" w14:textId="007C4141" w:rsidR="004A7F2F" w:rsidRPr="00883E2A" w:rsidRDefault="007C4577" w:rsidP="00CC46C2">
      <w:pPr>
        <w:pStyle w:val="BodyTextIndent"/>
        <w:ind w:left="0"/>
        <w:jc w:val="center"/>
        <w:rPr>
          <w:rFonts w:ascii="Arial" w:hAnsi="Arial" w:cs="Arial"/>
          <w:b/>
          <w:bCs/>
          <w:spacing w:val="0"/>
        </w:rPr>
      </w:pPr>
      <w:r w:rsidRPr="008E55A7">
        <w:rPr>
          <w:rFonts w:ascii="Arial" w:hAnsi="Arial" w:cs="Arial"/>
          <w:b/>
          <w:bCs/>
          <w:noProof/>
          <w:spacing w:val="0"/>
        </w:rPr>
        <w:lastRenderedPageBreak/>
        <w:drawing>
          <wp:inline distT="0" distB="0" distL="0" distR="0" wp14:anchorId="29DC0D87" wp14:editId="708A640C">
            <wp:extent cx="5994400" cy="82423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4400" cy="8242300"/>
                    </a:xfrm>
                    <a:prstGeom prst="rect">
                      <a:avLst/>
                    </a:prstGeom>
                    <a:noFill/>
                    <a:ln>
                      <a:noFill/>
                    </a:ln>
                  </pic:spPr>
                </pic:pic>
              </a:graphicData>
            </a:graphic>
          </wp:inline>
        </w:drawing>
      </w:r>
    </w:p>
    <w:sectPr w:rsidR="004A7F2F" w:rsidRPr="00883E2A" w:rsidSect="00855948">
      <w:headerReference w:type="even" r:id="rId9"/>
      <w:headerReference w:type="default" r:id="rId10"/>
      <w:footerReference w:type="even" r:id="rId11"/>
      <w:footerReference w:type="default" r:id="rId12"/>
      <w:pgSz w:w="11904" w:h="16834"/>
      <w:pgMar w:top="1985" w:right="1134" w:bottom="142"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604CC" w14:textId="77777777" w:rsidR="00947905" w:rsidRDefault="00947905">
      <w:r>
        <w:separator/>
      </w:r>
    </w:p>
  </w:endnote>
  <w:endnote w:type="continuationSeparator" w:id="0">
    <w:p w14:paraId="3FE75D11" w14:textId="77777777" w:rsidR="00947905" w:rsidRDefault="00947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734507"/>
      <w:placeholder>
        <w:docPart w:val="153759F335F84B04BF7390E4F6454879"/>
      </w:placeholder>
      <w:temporary/>
      <w:showingPlcHdr/>
      <w15:appearance w15:val="hidden"/>
    </w:sdtPr>
    <w:sdtEndPr/>
    <w:sdtContent>
      <w:p w14:paraId="78F89D29" w14:textId="77777777" w:rsidR="00955E21" w:rsidRDefault="00955E21">
        <w:pPr>
          <w:pStyle w:val="Footer"/>
        </w:pPr>
        <w:r>
          <w:t>[Type here]</w:t>
        </w:r>
      </w:p>
    </w:sdtContent>
  </w:sdt>
  <w:p w14:paraId="22D33E1C" w14:textId="77777777" w:rsidR="00955E21" w:rsidRDefault="00955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15C5" w14:textId="732B7046" w:rsidR="00637463" w:rsidRDefault="007845BD">
    <w:pPr>
      <w:pStyle w:val="Footer"/>
    </w:pPr>
    <w:r>
      <w:rPr>
        <w:noProof/>
      </w:rPr>
      <w:drawing>
        <wp:anchor distT="0" distB="0" distL="114300" distR="114300" simplePos="0" relativeHeight="251668480" behindDoc="1" locked="0" layoutInCell="1" allowOverlap="1" wp14:anchorId="4195F783" wp14:editId="647F131B">
          <wp:simplePos x="0" y="0"/>
          <wp:positionH relativeFrom="column">
            <wp:posOffset>3166110</wp:posOffset>
          </wp:positionH>
          <wp:positionV relativeFrom="page">
            <wp:posOffset>9782175</wp:posOffset>
          </wp:positionV>
          <wp:extent cx="3524250" cy="74295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2 address.emf"/>
                  <pic:cNvPicPr/>
                </pic:nvPicPr>
                <pic:blipFill rotWithShape="1">
                  <a:blip r:embed="rId1">
                    <a:extLst>
                      <a:ext uri="{28A0092B-C50C-407E-A947-70E740481C1C}">
                        <a14:useLocalDpi xmlns:a14="http://schemas.microsoft.com/office/drawing/2010/main" val="0"/>
                      </a:ext>
                    </a:extLst>
                  </a:blip>
                  <a:srcRect l="46133" t="22773" r="856" b="1"/>
                  <a:stretch/>
                </pic:blipFill>
                <pic:spPr bwMode="auto">
                  <a:xfrm>
                    <a:off x="0" y="0"/>
                    <a:ext cx="3524250" cy="742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80E3F" w14:textId="77777777" w:rsidR="00947905" w:rsidRDefault="00947905">
      <w:r>
        <w:separator/>
      </w:r>
    </w:p>
  </w:footnote>
  <w:footnote w:type="continuationSeparator" w:id="0">
    <w:p w14:paraId="1C80AC25" w14:textId="77777777" w:rsidR="00947905" w:rsidRDefault="00947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5AB8" w14:textId="1B2EB2BB" w:rsidR="00955E21" w:rsidRDefault="00955E21">
    <w:pPr>
      <w:pStyle w:val="Header"/>
    </w:pPr>
    <w:r>
      <w:rPr>
        <w:noProof/>
      </w:rPr>
      <w:drawing>
        <wp:anchor distT="0" distB="0" distL="114300" distR="114300" simplePos="1" relativeHeight="251671552" behindDoc="1" locked="0" layoutInCell="1" allowOverlap="1" wp14:anchorId="698B6CFF" wp14:editId="24E17444">
          <wp:simplePos x="9525" y="-9525"/>
          <wp:positionH relativeFrom="column">
            <wp:posOffset>9525</wp:posOffset>
          </wp:positionH>
          <wp:positionV relativeFrom="page">
            <wp:posOffset>-9525</wp:posOffset>
          </wp:positionV>
          <wp:extent cx="7553325" cy="10685968"/>
          <wp:effectExtent l="0" t="0" r="0" b="127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2 back.jpg"/>
                  <pic:cNvPicPr/>
                </pic:nvPicPr>
                <pic:blipFill>
                  <a:blip r:embed="rId1">
                    <a:extLst>
                      <a:ext uri="{28A0092B-C50C-407E-A947-70E740481C1C}">
                        <a14:useLocalDpi xmlns:a14="http://schemas.microsoft.com/office/drawing/2010/main" val="0"/>
                      </a:ext>
                    </a:extLst>
                  </a:blip>
                  <a:stretch>
                    <a:fillRect/>
                  </a:stretch>
                </pic:blipFill>
                <pic:spPr>
                  <a:xfrm>
                    <a:off x="0" y="0"/>
                    <a:ext cx="7554485" cy="1068760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49500" w14:textId="1A52E2FB" w:rsidR="00787E0A" w:rsidRDefault="008D5A6D" w:rsidP="00143170">
    <w:pPr>
      <w:pStyle w:val="Header"/>
      <w:jc w:val="right"/>
    </w:pPr>
    <w:r>
      <w:rPr>
        <w:noProof/>
      </w:rPr>
      <w:drawing>
        <wp:anchor distT="0" distB="0" distL="114300" distR="114300" simplePos="0" relativeHeight="251669504" behindDoc="1" locked="1" layoutInCell="1" allowOverlap="0" wp14:anchorId="2E5BEBAE" wp14:editId="70A78B21">
          <wp:simplePos x="0" y="0"/>
          <wp:positionH relativeFrom="page">
            <wp:align>center</wp:align>
          </wp:positionH>
          <wp:positionV relativeFrom="page">
            <wp:align>center</wp:align>
          </wp:positionV>
          <wp:extent cx="7515720" cy="10630440"/>
          <wp:effectExtent l="0" t="0" r="317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a in partnership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515720" cy="10630440"/>
                  </a:xfrm>
                  <a:prstGeom prst="rect">
                    <a:avLst/>
                  </a:prstGeom>
                </pic:spPr>
              </pic:pic>
            </a:graphicData>
          </a:graphic>
          <wp14:sizeRelH relativeFrom="margin">
            <wp14:pctWidth>0</wp14:pctWidth>
          </wp14:sizeRelH>
          <wp14:sizeRelV relativeFrom="margin">
            <wp14:pctHeight>0</wp14:pctHeight>
          </wp14:sizeRelV>
        </wp:anchor>
      </w:drawing>
    </w:r>
    <w:r w:rsidR="00143170">
      <w:rPr>
        <w:noProof/>
      </w:rPr>
      <w:drawing>
        <wp:anchor distT="0" distB="0" distL="114300" distR="114300" simplePos="0" relativeHeight="251665407" behindDoc="1" locked="0" layoutInCell="1" allowOverlap="1" wp14:anchorId="28C65846" wp14:editId="5543D51F">
          <wp:simplePos x="0" y="0"/>
          <wp:positionH relativeFrom="column">
            <wp:posOffset>-1186815</wp:posOffset>
          </wp:positionH>
          <wp:positionV relativeFrom="page">
            <wp:align>top</wp:align>
          </wp:positionV>
          <wp:extent cx="7553325" cy="10685780"/>
          <wp:effectExtent l="0" t="0" r="9525" b="127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2 back.jpg"/>
                  <pic:cNvPicPr/>
                </pic:nvPicPr>
                <pic:blipFill>
                  <a:blip r:embed="rId2">
                    <a:extLst>
                      <a:ext uri="{28A0092B-C50C-407E-A947-70E740481C1C}">
                        <a14:useLocalDpi xmlns:a14="http://schemas.microsoft.com/office/drawing/2010/main" val="0"/>
                      </a:ext>
                    </a:extLst>
                  </a:blip>
                  <a:stretch>
                    <a:fillRect/>
                  </a:stretch>
                </pic:blipFill>
                <pic:spPr>
                  <a:xfrm>
                    <a:off x="0" y="0"/>
                    <a:ext cx="7553325" cy="10685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76A8"/>
    <w:multiLevelType w:val="singleLevel"/>
    <w:tmpl w:val="6276C9AC"/>
    <w:lvl w:ilvl="0">
      <w:start w:val="1"/>
      <w:numFmt w:val="decimal"/>
      <w:lvlText w:val="%1."/>
      <w:legacy w:legacy="1" w:legacySpace="0" w:legacyIndent="720"/>
      <w:lvlJc w:val="left"/>
      <w:pPr>
        <w:ind w:left="720" w:hanging="720"/>
      </w:pPr>
    </w:lvl>
  </w:abstractNum>
  <w:abstractNum w:abstractNumId="1" w15:restartNumberingAfterBreak="0">
    <w:nsid w:val="0CD74D25"/>
    <w:multiLevelType w:val="hybridMultilevel"/>
    <w:tmpl w:val="F0CA23B4"/>
    <w:lvl w:ilvl="0" w:tplc="791C2248">
      <w:start w:val="1"/>
      <w:numFmt w:val="bullet"/>
      <w:pStyle w:val="16PCNTabletext"/>
      <w:lvlText w:val="–"/>
      <w:lvlJc w:val="left"/>
      <w:pPr>
        <w:tabs>
          <w:tab w:val="num" w:pos="1004"/>
        </w:tabs>
        <w:ind w:left="1004" w:hanging="360"/>
      </w:pPr>
      <w:rPr>
        <w:rFonts w:ascii="Times New Roman" w:hAnsi="Times New Roman" w:hint="default"/>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D87D7F"/>
    <w:multiLevelType w:val="hybridMultilevel"/>
    <w:tmpl w:val="8EEA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434B7"/>
    <w:multiLevelType w:val="hybridMultilevel"/>
    <w:tmpl w:val="DDC0B41C"/>
    <w:lvl w:ilvl="0" w:tplc="3E5CC1DE">
      <w:numFmt w:val="bullet"/>
      <w:lvlText w:val=""/>
      <w:lvlJc w:val="left"/>
      <w:pPr>
        <w:tabs>
          <w:tab w:val="num" w:pos="1080"/>
        </w:tabs>
        <w:ind w:left="1080" w:hanging="360"/>
      </w:pPr>
      <w:rPr>
        <w:rFonts w:ascii="Symbol" w:eastAsia="Times New Roman" w:hAnsi="Symbo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7CC18D3"/>
    <w:multiLevelType w:val="singleLevel"/>
    <w:tmpl w:val="37620494"/>
    <w:lvl w:ilvl="0">
      <w:start w:val="4"/>
      <w:numFmt w:val="decimal"/>
      <w:lvlText w:val="%1."/>
      <w:legacy w:legacy="1" w:legacySpace="0" w:legacyIndent="720"/>
      <w:lvlJc w:val="left"/>
      <w:pPr>
        <w:ind w:left="720" w:hanging="720"/>
      </w:pPr>
    </w:lvl>
  </w:abstractNum>
  <w:abstractNum w:abstractNumId="5" w15:restartNumberingAfterBreak="0">
    <w:nsid w:val="255868BF"/>
    <w:multiLevelType w:val="hybridMultilevel"/>
    <w:tmpl w:val="E9A87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4B63BA"/>
    <w:multiLevelType w:val="hybridMultilevel"/>
    <w:tmpl w:val="A5BCAE66"/>
    <w:lvl w:ilvl="0" w:tplc="C5C83F82">
      <w:start w:val="1"/>
      <w:numFmt w:val="bullet"/>
      <w:pStyle w:val="02PCNConBullLev1"/>
      <w:lvlText w:val="•"/>
      <w:lvlJc w:val="left"/>
      <w:pPr>
        <w:tabs>
          <w:tab w:val="num" w:pos="1894"/>
        </w:tabs>
        <w:ind w:left="1894" w:hanging="360"/>
      </w:pPr>
      <w:rPr>
        <w:rFonts w:ascii="Verdana" w:hAnsi="Verdana" w:hint="default"/>
        <w:b/>
        <w:i w:val="0"/>
        <w:color w:val="auto"/>
        <w:sz w:val="22"/>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214A3B"/>
    <w:multiLevelType w:val="hybridMultilevel"/>
    <w:tmpl w:val="DFEC1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7E75DE"/>
    <w:multiLevelType w:val="singleLevel"/>
    <w:tmpl w:val="1196054A"/>
    <w:lvl w:ilvl="0">
      <w:start w:val="3"/>
      <w:numFmt w:val="decimal"/>
      <w:lvlText w:val="%1."/>
      <w:legacy w:legacy="1" w:legacySpace="0" w:legacyIndent="737"/>
      <w:lvlJc w:val="left"/>
      <w:pPr>
        <w:ind w:left="737" w:hanging="737"/>
      </w:pPr>
    </w:lvl>
  </w:abstractNum>
  <w:abstractNum w:abstractNumId="9" w15:restartNumberingAfterBreak="0">
    <w:nsid w:val="4D450E56"/>
    <w:multiLevelType w:val="hybridMultilevel"/>
    <w:tmpl w:val="78025E24"/>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0" w15:restartNumberingAfterBreak="0">
    <w:nsid w:val="52110CE8"/>
    <w:multiLevelType w:val="hybridMultilevel"/>
    <w:tmpl w:val="7DF46A4A"/>
    <w:lvl w:ilvl="0" w:tplc="B7CC631C">
      <w:start w:val="1"/>
      <w:numFmt w:val="bullet"/>
      <w:lvlText w:val="•"/>
      <w:lvlJc w:val="left"/>
      <w:pPr>
        <w:tabs>
          <w:tab w:val="num" w:pos="814"/>
        </w:tabs>
        <w:ind w:left="814" w:hanging="360"/>
      </w:pPr>
      <w:rPr>
        <w:rFonts w:ascii="Verdana" w:hAnsi="Verdana" w:hint="default"/>
        <w:b/>
        <w:i w:val="0"/>
        <w:color w:val="auto"/>
        <w:sz w:val="22"/>
      </w:rPr>
    </w:lvl>
    <w:lvl w:ilvl="1" w:tplc="FBF835B6">
      <w:start w:val="1"/>
      <w:numFmt w:val="bullet"/>
      <w:pStyle w:val="032CCBulletlev2"/>
      <w:lvlText w:val="–"/>
      <w:lvlJc w:val="left"/>
      <w:pPr>
        <w:tabs>
          <w:tab w:val="num" w:pos="1894"/>
        </w:tabs>
        <w:ind w:left="1894" w:hanging="360"/>
      </w:pPr>
      <w:rPr>
        <w:rFonts w:ascii="Verdana" w:hAnsi="Verdana" w:hint="default"/>
        <w:b/>
        <w:i w:val="0"/>
        <w:color w:val="auto"/>
        <w:sz w:val="20"/>
      </w:rPr>
    </w:lvl>
    <w:lvl w:ilvl="2" w:tplc="00050409">
      <w:start w:val="1"/>
      <w:numFmt w:val="bullet"/>
      <w:lvlText w:val=""/>
      <w:lvlJc w:val="left"/>
      <w:pPr>
        <w:tabs>
          <w:tab w:val="num" w:pos="2614"/>
        </w:tabs>
        <w:ind w:left="2614" w:hanging="360"/>
      </w:pPr>
      <w:rPr>
        <w:rFonts w:ascii="Wingdings" w:hAnsi="Wingdings" w:hint="default"/>
      </w:rPr>
    </w:lvl>
    <w:lvl w:ilvl="3" w:tplc="00010409" w:tentative="1">
      <w:start w:val="1"/>
      <w:numFmt w:val="bullet"/>
      <w:lvlText w:val=""/>
      <w:lvlJc w:val="left"/>
      <w:pPr>
        <w:tabs>
          <w:tab w:val="num" w:pos="3334"/>
        </w:tabs>
        <w:ind w:left="3334" w:hanging="360"/>
      </w:pPr>
      <w:rPr>
        <w:rFonts w:ascii="Symbol" w:hAnsi="Symbol" w:hint="default"/>
      </w:rPr>
    </w:lvl>
    <w:lvl w:ilvl="4" w:tplc="00030409" w:tentative="1">
      <w:start w:val="1"/>
      <w:numFmt w:val="bullet"/>
      <w:lvlText w:val="o"/>
      <w:lvlJc w:val="left"/>
      <w:pPr>
        <w:tabs>
          <w:tab w:val="num" w:pos="4054"/>
        </w:tabs>
        <w:ind w:left="4054" w:hanging="360"/>
      </w:pPr>
      <w:rPr>
        <w:rFonts w:ascii="Courier New" w:hAnsi="Courier New" w:hint="default"/>
      </w:rPr>
    </w:lvl>
    <w:lvl w:ilvl="5" w:tplc="00050409" w:tentative="1">
      <w:start w:val="1"/>
      <w:numFmt w:val="bullet"/>
      <w:lvlText w:val=""/>
      <w:lvlJc w:val="left"/>
      <w:pPr>
        <w:tabs>
          <w:tab w:val="num" w:pos="4774"/>
        </w:tabs>
        <w:ind w:left="4774" w:hanging="360"/>
      </w:pPr>
      <w:rPr>
        <w:rFonts w:ascii="Wingdings" w:hAnsi="Wingdings" w:hint="default"/>
      </w:rPr>
    </w:lvl>
    <w:lvl w:ilvl="6" w:tplc="00010409" w:tentative="1">
      <w:start w:val="1"/>
      <w:numFmt w:val="bullet"/>
      <w:lvlText w:val=""/>
      <w:lvlJc w:val="left"/>
      <w:pPr>
        <w:tabs>
          <w:tab w:val="num" w:pos="5494"/>
        </w:tabs>
        <w:ind w:left="5494" w:hanging="360"/>
      </w:pPr>
      <w:rPr>
        <w:rFonts w:ascii="Symbol" w:hAnsi="Symbol" w:hint="default"/>
      </w:rPr>
    </w:lvl>
    <w:lvl w:ilvl="7" w:tplc="00030409" w:tentative="1">
      <w:start w:val="1"/>
      <w:numFmt w:val="bullet"/>
      <w:lvlText w:val="o"/>
      <w:lvlJc w:val="left"/>
      <w:pPr>
        <w:tabs>
          <w:tab w:val="num" w:pos="6214"/>
        </w:tabs>
        <w:ind w:left="6214" w:hanging="360"/>
      </w:pPr>
      <w:rPr>
        <w:rFonts w:ascii="Courier New" w:hAnsi="Courier New" w:hint="default"/>
      </w:rPr>
    </w:lvl>
    <w:lvl w:ilvl="8" w:tplc="00050409" w:tentative="1">
      <w:start w:val="1"/>
      <w:numFmt w:val="bullet"/>
      <w:lvlText w:val=""/>
      <w:lvlJc w:val="left"/>
      <w:pPr>
        <w:tabs>
          <w:tab w:val="num" w:pos="6934"/>
        </w:tabs>
        <w:ind w:left="6934" w:hanging="360"/>
      </w:pPr>
      <w:rPr>
        <w:rFonts w:ascii="Wingdings" w:hAnsi="Wingdings" w:hint="default"/>
      </w:rPr>
    </w:lvl>
  </w:abstractNum>
  <w:abstractNum w:abstractNumId="11" w15:restartNumberingAfterBreak="0">
    <w:nsid w:val="555C64B2"/>
    <w:multiLevelType w:val="hybridMultilevel"/>
    <w:tmpl w:val="3B06A734"/>
    <w:lvl w:ilvl="0" w:tplc="0809000F">
      <w:start w:val="1"/>
      <w:numFmt w:val="decimal"/>
      <w:lvlText w:val="%1."/>
      <w:lvlJc w:val="left"/>
      <w:pPr>
        <w:tabs>
          <w:tab w:val="num" w:pos="1353"/>
        </w:tabs>
        <w:ind w:left="1353" w:hanging="360"/>
      </w:pPr>
      <w:rPr>
        <w:b w:val="0"/>
      </w:rPr>
    </w:lvl>
    <w:lvl w:ilvl="1" w:tplc="08090019" w:tentative="1">
      <w:start w:val="1"/>
      <w:numFmt w:val="lowerLetter"/>
      <w:lvlText w:val="%2."/>
      <w:lvlJc w:val="left"/>
      <w:pPr>
        <w:tabs>
          <w:tab w:val="num" w:pos="2073"/>
        </w:tabs>
        <w:ind w:left="2073" w:hanging="360"/>
      </w:pPr>
    </w:lvl>
    <w:lvl w:ilvl="2" w:tplc="0809001B" w:tentative="1">
      <w:start w:val="1"/>
      <w:numFmt w:val="lowerRoman"/>
      <w:lvlText w:val="%3."/>
      <w:lvlJc w:val="right"/>
      <w:pPr>
        <w:tabs>
          <w:tab w:val="num" w:pos="2793"/>
        </w:tabs>
        <w:ind w:left="2793" w:hanging="180"/>
      </w:pPr>
    </w:lvl>
    <w:lvl w:ilvl="3" w:tplc="0809000F" w:tentative="1">
      <w:start w:val="1"/>
      <w:numFmt w:val="decimal"/>
      <w:lvlText w:val="%4."/>
      <w:lvlJc w:val="left"/>
      <w:pPr>
        <w:tabs>
          <w:tab w:val="num" w:pos="3513"/>
        </w:tabs>
        <w:ind w:left="3513" w:hanging="360"/>
      </w:pPr>
    </w:lvl>
    <w:lvl w:ilvl="4" w:tplc="08090019" w:tentative="1">
      <w:start w:val="1"/>
      <w:numFmt w:val="lowerLetter"/>
      <w:lvlText w:val="%5."/>
      <w:lvlJc w:val="left"/>
      <w:pPr>
        <w:tabs>
          <w:tab w:val="num" w:pos="4233"/>
        </w:tabs>
        <w:ind w:left="4233" w:hanging="360"/>
      </w:pPr>
    </w:lvl>
    <w:lvl w:ilvl="5" w:tplc="0809001B" w:tentative="1">
      <w:start w:val="1"/>
      <w:numFmt w:val="lowerRoman"/>
      <w:lvlText w:val="%6."/>
      <w:lvlJc w:val="right"/>
      <w:pPr>
        <w:tabs>
          <w:tab w:val="num" w:pos="4953"/>
        </w:tabs>
        <w:ind w:left="4953" w:hanging="180"/>
      </w:pPr>
    </w:lvl>
    <w:lvl w:ilvl="6" w:tplc="0809000F" w:tentative="1">
      <w:start w:val="1"/>
      <w:numFmt w:val="decimal"/>
      <w:lvlText w:val="%7."/>
      <w:lvlJc w:val="left"/>
      <w:pPr>
        <w:tabs>
          <w:tab w:val="num" w:pos="5673"/>
        </w:tabs>
        <w:ind w:left="5673" w:hanging="360"/>
      </w:pPr>
    </w:lvl>
    <w:lvl w:ilvl="7" w:tplc="08090019" w:tentative="1">
      <w:start w:val="1"/>
      <w:numFmt w:val="lowerLetter"/>
      <w:lvlText w:val="%8."/>
      <w:lvlJc w:val="left"/>
      <w:pPr>
        <w:tabs>
          <w:tab w:val="num" w:pos="6393"/>
        </w:tabs>
        <w:ind w:left="6393" w:hanging="360"/>
      </w:pPr>
    </w:lvl>
    <w:lvl w:ilvl="8" w:tplc="0809001B" w:tentative="1">
      <w:start w:val="1"/>
      <w:numFmt w:val="lowerRoman"/>
      <w:lvlText w:val="%9."/>
      <w:lvlJc w:val="right"/>
      <w:pPr>
        <w:tabs>
          <w:tab w:val="num" w:pos="7113"/>
        </w:tabs>
        <w:ind w:left="7113" w:hanging="180"/>
      </w:pPr>
    </w:lvl>
  </w:abstractNum>
  <w:abstractNum w:abstractNumId="12" w15:restartNumberingAfterBreak="0">
    <w:nsid w:val="578F4FE9"/>
    <w:multiLevelType w:val="hybridMultilevel"/>
    <w:tmpl w:val="E23A53C0"/>
    <w:lvl w:ilvl="0" w:tplc="ED627932">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3DB11E2"/>
    <w:multiLevelType w:val="singleLevel"/>
    <w:tmpl w:val="6276C9AC"/>
    <w:lvl w:ilvl="0">
      <w:start w:val="1"/>
      <w:numFmt w:val="decimal"/>
      <w:lvlText w:val="%1."/>
      <w:legacy w:legacy="1" w:legacySpace="0" w:legacyIndent="720"/>
      <w:lvlJc w:val="left"/>
      <w:pPr>
        <w:ind w:left="720" w:hanging="720"/>
      </w:pPr>
    </w:lvl>
  </w:abstractNum>
  <w:abstractNum w:abstractNumId="14" w15:restartNumberingAfterBreak="0">
    <w:nsid w:val="6E883175"/>
    <w:multiLevelType w:val="singleLevel"/>
    <w:tmpl w:val="39F86C60"/>
    <w:lvl w:ilvl="0">
      <w:start w:val="15"/>
      <w:numFmt w:val="decimal"/>
      <w:lvlText w:val="%1."/>
      <w:legacy w:legacy="1" w:legacySpace="0" w:legacyIndent="720"/>
      <w:lvlJc w:val="left"/>
      <w:pPr>
        <w:ind w:left="720" w:hanging="720"/>
      </w:pPr>
    </w:lvl>
  </w:abstractNum>
  <w:abstractNum w:abstractNumId="15" w15:restartNumberingAfterBreak="0">
    <w:nsid w:val="72B1499C"/>
    <w:multiLevelType w:val="hybridMultilevel"/>
    <w:tmpl w:val="BD46A084"/>
    <w:lvl w:ilvl="0" w:tplc="B1EA75C6">
      <w:start w:val="1"/>
      <w:numFmt w:val="bullet"/>
      <w:pStyle w:val="03PCNConBullLev2"/>
      <w:lvlText w:val="–"/>
      <w:lvlJc w:val="left"/>
      <w:pPr>
        <w:tabs>
          <w:tab w:val="num" w:pos="1894"/>
        </w:tabs>
        <w:ind w:left="1894" w:hanging="360"/>
      </w:pPr>
      <w:rPr>
        <w:rFonts w:ascii="Times New Roman" w:hAnsi="Times New Roman" w:hint="default"/>
        <w:b/>
        <w:i w:val="0"/>
        <w:color w:val="auto"/>
        <w:sz w:val="22"/>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D154F5"/>
    <w:multiLevelType w:val="hybridMultilevel"/>
    <w:tmpl w:val="FC0E4872"/>
    <w:lvl w:ilvl="0" w:tplc="B7CC631C">
      <w:start w:val="1"/>
      <w:numFmt w:val="bullet"/>
      <w:lvlText w:val="•"/>
      <w:lvlJc w:val="left"/>
      <w:pPr>
        <w:tabs>
          <w:tab w:val="num" w:pos="814"/>
        </w:tabs>
        <w:ind w:left="814" w:hanging="360"/>
      </w:pPr>
      <w:rPr>
        <w:rFonts w:ascii="Verdana" w:hAnsi="Verdana" w:hint="default"/>
        <w:b/>
        <w:i w:val="0"/>
        <w:color w:val="auto"/>
        <w:sz w:val="22"/>
      </w:rPr>
    </w:lvl>
    <w:lvl w:ilvl="1" w:tplc="00030409">
      <w:start w:val="1"/>
      <w:numFmt w:val="bullet"/>
      <w:lvlText w:val="o"/>
      <w:lvlJc w:val="left"/>
      <w:pPr>
        <w:tabs>
          <w:tab w:val="num" w:pos="1894"/>
        </w:tabs>
        <w:ind w:left="1894" w:hanging="360"/>
      </w:pPr>
      <w:rPr>
        <w:rFonts w:ascii="Courier New" w:hAnsi="Courier New" w:hint="default"/>
      </w:rPr>
    </w:lvl>
    <w:lvl w:ilvl="2" w:tplc="D160A378">
      <w:start w:val="1"/>
      <w:numFmt w:val="bullet"/>
      <w:pStyle w:val="033CCBulletlev3"/>
      <w:lvlText w:val="•"/>
      <w:lvlJc w:val="left"/>
      <w:pPr>
        <w:tabs>
          <w:tab w:val="num" w:pos="2614"/>
        </w:tabs>
        <w:ind w:left="2614" w:hanging="360"/>
      </w:pPr>
      <w:rPr>
        <w:rFonts w:ascii="Verdana" w:hAnsi="Verdana" w:hint="default"/>
        <w:b/>
        <w:i w:val="0"/>
        <w:color w:val="auto"/>
        <w:sz w:val="18"/>
      </w:rPr>
    </w:lvl>
    <w:lvl w:ilvl="3" w:tplc="00010409" w:tentative="1">
      <w:start w:val="1"/>
      <w:numFmt w:val="bullet"/>
      <w:lvlText w:val=""/>
      <w:lvlJc w:val="left"/>
      <w:pPr>
        <w:tabs>
          <w:tab w:val="num" w:pos="3334"/>
        </w:tabs>
        <w:ind w:left="3334" w:hanging="360"/>
      </w:pPr>
      <w:rPr>
        <w:rFonts w:ascii="Symbol" w:hAnsi="Symbol" w:hint="default"/>
      </w:rPr>
    </w:lvl>
    <w:lvl w:ilvl="4" w:tplc="00030409" w:tentative="1">
      <w:start w:val="1"/>
      <w:numFmt w:val="bullet"/>
      <w:lvlText w:val="o"/>
      <w:lvlJc w:val="left"/>
      <w:pPr>
        <w:tabs>
          <w:tab w:val="num" w:pos="4054"/>
        </w:tabs>
        <w:ind w:left="4054" w:hanging="360"/>
      </w:pPr>
      <w:rPr>
        <w:rFonts w:ascii="Courier New" w:hAnsi="Courier New" w:hint="default"/>
      </w:rPr>
    </w:lvl>
    <w:lvl w:ilvl="5" w:tplc="00050409" w:tentative="1">
      <w:start w:val="1"/>
      <w:numFmt w:val="bullet"/>
      <w:lvlText w:val=""/>
      <w:lvlJc w:val="left"/>
      <w:pPr>
        <w:tabs>
          <w:tab w:val="num" w:pos="4774"/>
        </w:tabs>
        <w:ind w:left="4774" w:hanging="360"/>
      </w:pPr>
      <w:rPr>
        <w:rFonts w:ascii="Wingdings" w:hAnsi="Wingdings" w:hint="default"/>
      </w:rPr>
    </w:lvl>
    <w:lvl w:ilvl="6" w:tplc="00010409" w:tentative="1">
      <w:start w:val="1"/>
      <w:numFmt w:val="bullet"/>
      <w:lvlText w:val=""/>
      <w:lvlJc w:val="left"/>
      <w:pPr>
        <w:tabs>
          <w:tab w:val="num" w:pos="5494"/>
        </w:tabs>
        <w:ind w:left="5494" w:hanging="360"/>
      </w:pPr>
      <w:rPr>
        <w:rFonts w:ascii="Symbol" w:hAnsi="Symbol" w:hint="default"/>
      </w:rPr>
    </w:lvl>
    <w:lvl w:ilvl="7" w:tplc="00030409" w:tentative="1">
      <w:start w:val="1"/>
      <w:numFmt w:val="bullet"/>
      <w:lvlText w:val="o"/>
      <w:lvlJc w:val="left"/>
      <w:pPr>
        <w:tabs>
          <w:tab w:val="num" w:pos="6214"/>
        </w:tabs>
        <w:ind w:left="6214" w:hanging="360"/>
      </w:pPr>
      <w:rPr>
        <w:rFonts w:ascii="Courier New" w:hAnsi="Courier New" w:hint="default"/>
      </w:rPr>
    </w:lvl>
    <w:lvl w:ilvl="8" w:tplc="00050409" w:tentative="1">
      <w:start w:val="1"/>
      <w:numFmt w:val="bullet"/>
      <w:lvlText w:val=""/>
      <w:lvlJc w:val="left"/>
      <w:pPr>
        <w:tabs>
          <w:tab w:val="num" w:pos="6934"/>
        </w:tabs>
        <w:ind w:left="6934" w:hanging="360"/>
      </w:pPr>
      <w:rPr>
        <w:rFonts w:ascii="Wingdings" w:hAnsi="Wingdings" w:hint="default"/>
      </w:rPr>
    </w:lvl>
  </w:abstractNum>
  <w:num w:numId="1" w16cid:durableId="585649050">
    <w:abstractNumId w:val="16"/>
  </w:num>
  <w:num w:numId="2" w16cid:durableId="319427206">
    <w:abstractNumId w:val="10"/>
  </w:num>
  <w:num w:numId="3" w16cid:durableId="201527308">
    <w:abstractNumId w:val="15"/>
  </w:num>
  <w:num w:numId="4" w16cid:durableId="551620578">
    <w:abstractNumId w:val="6"/>
  </w:num>
  <w:num w:numId="5" w16cid:durableId="1363215098">
    <w:abstractNumId w:val="1"/>
  </w:num>
  <w:num w:numId="6" w16cid:durableId="66537001">
    <w:abstractNumId w:val="6"/>
  </w:num>
  <w:num w:numId="7" w16cid:durableId="348213965">
    <w:abstractNumId w:val="12"/>
  </w:num>
  <w:num w:numId="8" w16cid:durableId="1607080387">
    <w:abstractNumId w:val="11"/>
  </w:num>
  <w:num w:numId="9" w16cid:durableId="7131140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0287676">
    <w:abstractNumId w:val="9"/>
  </w:num>
  <w:num w:numId="11" w16cid:durableId="1189837627">
    <w:abstractNumId w:val="13"/>
  </w:num>
  <w:num w:numId="12" w16cid:durableId="667830087">
    <w:abstractNumId w:val="8"/>
  </w:num>
  <w:num w:numId="13" w16cid:durableId="1653411735">
    <w:abstractNumId w:val="4"/>
  </w:num>
  <w:num w:numId="14" w16cid:durableId="899630983">
    <w:abstractNumId w:val="14"/>
  </w:num>
  <w:num w:numId="15" w16cid:durableId="2115899975">
    <w:abstractNumId w:val="14"/>
    <w:lvlOverride w:ilvl="0">
      <w:lvl w:ilvl="0">
        <w:start w:val="4"/>
        <w:numFmt w:val="decimal"/>
        <w:lvlText w:val="%1."/>
        <w:legacy w:legacy="1" w:legacySpace="0" w:legacyIndent="720"/>
        <w:lvlJc w:val="left"/>
        <w:pPr>
          <w:ind w:left="720" w:hanging="720"/>
        </w:pPr>
      </w:lvl>
    </w:lvlOverride>
  </w:num>
  <w:num w:numId="16" w16cid:durableId="1874229366">
    <w:abstractNumId w:val="0"/>
  </w:num>
  <w:num w:numId="17" w16cid:durableId="1316951491">
    <w:abstractNumId w:val="3"/>
  </w:num>
  <w:num w:numId="18" w16cid:durableId="1008093221">
    <w:abstractNumId w:val="2"/>
  </w:num>
  <w:num w:numId="19" w16cid:durableId="1180972538">
    <w:abstractNumId w:val="5"/>
  </w:num>
  <w:num w:numId="20" w16cid:durableId="21216053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C77"/>
    <w:rsid w:val="00001021"/>
    <w:rsid w:val="00035FB2"/>
    <w:rsid w:val="00066650"/>
    <w:rsid w:val="000802AB"/>
    <w:rsid w:val="00097E43"/>
    <w:rsid w:val="000D53AB"/>
    <w:rsid w:val="0012597B"/>
    <w:rsid w:val="00143170"/>
    <w:rsid w:val="00186243"/>
    <w:rsid w:val="001B4353"/>
    <w:rsid w:val="001B799B"/>
    <w:rsid w:val="001E6071"/>
    <w:rsid w:val="00214C6E"/>
    <w:rsid w:val="00216F02"/>
    <w:rsid w:val="00220328"/>
    <w:rsid w:val="00224159"/>
    <w:rsid w:val="00251319"/>
    <w:rsid w:val="00251B28"/>
    <w:rsid w:val="002B3C77"/>
    <w:rsid w:val="002C7BB9"/>
    <w:rsid w:val="003342C2"/>
    <w:rsid w:val="00392D6C"/>
    <w:rsid w:val="003A22C9"/>
    <w:rsid w:val="003E7734"/>
    <w:rsid w:val="00403FB0"/>
    <w:rsid w:val="00430C8E"/>
    <w:rsid w:val="00434604"/>
    <w:rsid w:val="004643B8"/>
    <w:rsid w:val="0048028E"/>
    <w:rsid w:val="004A7F2F"/>
    <w:rsid w:val="004B01F6"/>
    <w:rsid w:val="004C24AA"/>
    <w:rsid w:val="004C7688"/>
    <w:rsid w:val="0052760E"/>
    <w:rsid w:val="00527820"/>
    <w:rsid w:val="0057652A"/>
    <w:rsid w:val="005F6E53"/>
    <w:rsid w:val="00614128"/>
    <w:rsid w:val="00624561"/>
    <w:rsid w:val="00634955"/>
    <w:rsid w:val="00637463"/>
    <w:rsid w:val="00661E7F"/>
    <w:rsid w:val="006659E7"/>
    <w:rsid w:val="00671FA6"/>
    <w:rsid w:val="0069002E"/>
    <w:rsid w:val="006A073C"/>
    <w:rsid w:val="006D0204"/>
    <w:rsid w:val="006F063A"/>
    <w:rsid w:val="006F736A"/>
    <w:rsid w:val="006F79B7"/>
    <w:rsid w:val="00706210"/>
    <w:rsid w:val="0070639D"/>
    <w:rsid w:val="00734B9B"/>
    <w:rsid w:val="00760FF4"/>
    <w:rsid w:val="00773E85"/>
    <w:rsid w:val="007845BD"/>
    <w:rsid w:val="00787E0A"/>
    <w:rsid w:val="007C1EC1"/>
    <w:rsid w:val="007C4577"/>
    <w:rsid w:val="007C5003"/>
    <w:rsid w:val="007D639F"/>
    <w:rsid w:val="007F2099"/>
    <w:rsid w:val="007F5376"/>
    <w:rsid w:val="00806301"/>
    <w:rsid w:val="0081092E"/>
    <w:rsid w:val="00855948"/>
    <w:rsid w:val="008636FD"/>
    <w:rsid w:val="00863C9C"/>
    <w:rsid w:val="00883E2A"/>
    <w:rsid w:val="008A7015"/>
    <w:rsid w:val="008B06A4"/>
    <w:rsid w:val="008D5A6D"/>
    <w:rsid w:val="0090035E"/>
    <w:rsid w:val="009030BF"/>
    <w:rsid w:val="00923CAA"/>
    <w:rsid w:val="00930829"/>
    <w:rsid w:val="00947905"/>
    <w:rsid w:val="00952614"/>
    <w:rsid w:val="00955E21"/>
    <w:rsid w:val="00983A72"/>
    <w:rsid w:val="00992FDA"/>
    <w:rsid w:val="009B1243"/>
    <w:rsid w:val="009B1E54"/>
    <w:rsid w:val="009F13D6"/>
    <w:rsid w:val="00A21A2A"/>
    <w:rsid w:val="00A24B92"/>
    <w:rsid w:val="00A51144"/>
    <w:rsid w:val="00A53C2B"/>
    <w:rsid w:val="00AA4135"/>
    <w:rsid w:val="00AF6D2C"/>
    <w:rsid w:val="00BA5BA1"/>
    <w:rsid w:val="00BB4C48"/>
    <w:rsid w:val="00CC46C2"/>
    <w:rsid w:val="00CC6899"/>
    <w:rsid w:val="00D422C8"/>
    <w:rsid w:val="00DF2FE7"/>
    <w:rsid w:val="00E8100A"/>
    <w:rsid w:val="00EA54D9"/>
    <w:rsid w:val="00EB06E2"/>
    <w:rsid w:val="00EF5A55"/>
    <w:rsid w:val="00F64D2E"/>
    <w:rsid w:val="00F708ED"/>
    <w:rsid w:val="00F7289A"/>
    <w:rsid w:val="00FA5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256CF39E"/>
  <w15:docId w15:val="{540A186C-492D-4B0E-AAF2-5AECBD899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236A"/>
    <w:rPr>
      <w:rFonts w:ascii="Arial" w:hAnsi="Arial"/>
      <w:sz w:val="22"/>
      <w:szCs w:val="22"/>
    </w:rPr>
  </w:style>
  <w:style w:type="paragraph" w:styleId="Heading1">
    <w:name w:val="heading 1"/>
    <w:basedOn w:val="Normal"/>
    <w:next w:val="Normal"/>
    <w:link w:val="Heading1Char"/>
    <w:qFormat/>
    <w:rsid w:val="007C4577"/>
    <w:pPr>
      <w:keepNext/>
      <w:autoSpaceDE w:val="0"/>
      <w:autoSpaceDN w:val="0"/>
      <w:outlineLvl w:val="0"/>
    </w:pPr>
    <w:rPr>
      <w:rFonts w:ascii="Times New Roman" w:hAnsi="Times New Roman"/>
      <w:sz w:val="24"/>
      <w:szCs w:val="24"/>
    </w:rPr>
  </w:style>
  <w:style w:type="paragraph" w:styleId="Heading3">
    <w:name w:val="heading 3"/>
    <w:basedOn w:val="Normal"/>
    <w:next w:val="Normal"/>
    <w:link w:val="Heading3Char"/>
    <w:qFormat/>
    <w:rsid w:val="007C4577"/>
    <w:pPr>
      <w:keepNext/>
      <w:autoSpaceDE w:val="0"/>
      <w:autoSpaceDN w:val="0"/>
      <w:outlineLvl w:val="2"/>
    </w:pPr>
    <w:rPr>
      <w:rFonts w:ascii="Times New Roman" w:hAnsi="Times New Roman"/>
      <w:b/>
      <w:bCs/>
      <w:spacing w:val="-3"/>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A6D5F"/>
    <w:pPr>
      <w:suppressAutoHyphens/>
      <w:spacing w:before="240"/>
      <w:outlineLvl w:val="0"/>
    </w:pPr>
    <w:rPr>
      <w:rFonts w:ascii="Verdana" w:hAnsi="Verdana"/>
      <w:b/>
      <w:sz w:val="28"/>
    </w:rPr>
  </w:style>
  <w:style w:type="paragraph" w:styleId="TOC2">
    <w:name w:val="toc 2"/>
    <w:basedOn w:val="Normal"/>
    <w:next w:val="Normal"/>
    <w:autoRedefine/>
    <w:semiHidden/>
    <w:rsid w:val="005A6D5F"/>
    <w:pPr>
      <w:tabs>
        <w:tab w:val="right" w:pos="8502"/>
      </w:tabs>
      <w:suppressAutoHyphens/>
      <w:ind w:left="240"/>
    </w:pPr>
    <w:rPr>
      <w:rFonts w:ascii="Verdana" w:hAnsi="Verdana"/>
    </w:rPr>
  </w:style>
  <w:style w:type="paragraph" w:customStyle="1" w:styleId="023CCSubhead2">
    <w:name w:val="023 CC Subhead 2"/>
    <w:basedOn w:val="Normal"/>
    <w:next w:val="Normal"/>
    <w:autoRedefine/>
    <w:rsid w:val="005A6D5F"/>
    <w:pPr>
      <w:suppressAutoHyphens/>
      <w:spacing w:before="360"/>
      <w:outlineLvl w:val="0"/>
    </w:pPr>
    <w:rPr>
      <w:rFonts w:ascii="Verdana" w:hAnsi="Verdana"/>
      <w:b/>
    </w:rPr>
  </w:style>
  <w:style w:type="paragraph" w:customStyle="1" w:styleId="06CCTablehead">
    <w:name w:val="06 CC Table head"/>
    <w:basedOn w:val="Normal"/>
    <w:autoRedefine/>
    <w:rsid w:val="005A6D5F"/>
    <w:pPr>
      <w:suppressAutoHyphens/>
      <w:spacing w:before="120" w:after="120"/>
      <w:jc w:val="center"/>
    </w:pPr>
    <w:rPr>
      <w:rFonts w:ascii="Verdana" w:hAnsi="Verdana"/>
      <w:b/>
    </w:rPr>
  </w:style>
  <w:style w:type="paragraph" w:customStyle="1" w:styleId="07CCTablesubhead">
    <w:name w:val="07 CC Table subhead"/>
    <w:basedOn w:val="Normal"/>
    <w:autoRedefine/>
    <w:rsid w:val="005A6D5F"/>
    <w:pPr>
      <w:suppressAutoHyphens/>
      <w:spacing w:before="120" w:after="120"/>
      <w:jc w:val="center"/>
    </w:pPr>
    <w:rPr>
      <w:rFonts w:ascii="Verdana" w:hAnsi="Verdana"/>
      <w:b/>
    </w:rPr>
  </w:style>
  <w:style w:type="paragraph" w:customStyle="1" w:styleId="012TableParagraphstyle">
    <w:name w:val="012 Table Paragraph style"/>
    <w:basedOn w:val="Normal"/>
    <w:autoRedefine/>
    <w:rsid w:val="005A6D5F"/>
    <w:pPr>
      <w:suppressAutoHyphens/>
      <w:spacing w:before="120" w:after="120"/>
    </w:pPr>
    <w:rPr>
      <w:rFonts w:ascii="Verdana" w:hAnsi="Verdana"/>
    </w:rPr>
  </w:style>
  <w:style w:type="paragraph" w:customStyle="1" w:styleId="033CCBulletlev3">
    <w:name w:val="033 CC Bullet lev 3"/>
    <w:basedOn w:val="Normal"/>
    <w:autoRedefine/>
    <w:rsid w:val="005A6D5F"/>
    <w:pPr>
      <w:numPr>
        <w:ilvl w:val="2"/>
        <w:numId w:val="1"/>
      </w:numPr>
      <w:suppressAutoHyphens/>
      <w:ind w:right="284"/>
    </w:pPr>
    <w:rPr>
      <w:rFonts w:ascii="Verdana" w:hAnsi="Verdana"/>
    </w:rPr>
  </w:style>
  <w:style w:type="paragraph" w:customStyle="1" w:styleId="032CCBulletlev2">
    <w:name w:val="032 CC Bullet lev 2"/>
    <w:basedOn w:val="Normal"/>
    <w:autoRedefine/>
    <w:rsid w:val="005A6D5F"/>
    <w:pPr>
      <w:numPr>
        <w:ilvl w:val="1"/>
        <w:numId w:val="2"/>
      </w:numPr>
      <w:suppressAutoHyphens/>
      <w:spacing w:after="120"/>
      <w:ind w:right="284"/>
    </w:pPr>
    <w:rPr>
      <w:rFonts w:ascii="Verdana" w:hAnsi="Verdana"/>
    </w:rPr>
  </w:style>
  <w:style w:type="paragraph" w:customStyle="1" w:styleId="04CCDepartmentTitle">
    <w:name w:val="04 CC Department Title"/>
    <w:basedOn w:val="Normal"/>
    <w:autoRedefine/>
    <w:rsid w:val="005A6D5F"/>
    <w:rPr>
      <w:rFonts w:ascii="Verdana" w:hAnsi="Verdana"/>
      <w:sz w:val="28"/>
    </w:rPr>
  </w:style>
  <w:style w:type="paragraph" w:customStyle="1" w:styleId="04CCIntroPara">
    <w:name w:val="04 CC Intro Para"/>
    <w:basedOn w:val="Normal"/>
    <w:next w:val="Normal"/>
    <w:autoRedefine/>
    <w:rsid w:val="005A6D5F"/>
    <w:pPr>
      <w:suppressAutoHyphens/>
      <w:spacing w:before="480" w:after="120" w:line="360" w:lineRule="auto"/>
      <w:outlineLvl w:val="0"/>
    </w:pPr>
    <w:rPr>
      <w:rFonts w:ascii="Verdana" w:hAnsi="Verdana"/>
      <w:sz w:val="28"/>
    </w:rPr>
  </w:style>
  <w:style w:type="paragraph" w:customStyle="1" w:styleId="05CCAuthorsname">
    <w:name w:val="05 CC Author's name"/>
    <w:basedOn w:val="Normal"/>
    <w:autoRedefine/>
    <w:rsid w:val="005A6D5F"/>
    <w:pPr>
      <w:suppressAutoHyphens/>
      <w:spacing w:before="480"/>
    </w:pPr>
    <w:rPr>
      <w:rFonts w:ascii="Verdana" w:hAnsi="Verdana"/>
      <w:b/>
    </w:rPr>
  </w:style>
  <w:style w:type="paragraph" w:customStyle="1" w:styleId="ACCDocumentTitle">
    <w:name w:val="A CC Document Title"/>
    <w:basedOn w:val="Normal"/>
    <w:next w:val="Normal"/>
    <w:autoRedefine/>
    <w:rsid w:val="005A6D5F"/>
    <w:rPr>
      <w:rFonts w:ascii="Verdana" w:hAnsi="Verdana"/>
      <w:b/>
      <w:sz w:val="40"/>
    </w:rPr>
  </w:style>
  <w:style w:type="paragraph" w:customStyle="1" w:styleId="BCCDocumentsubtitle">
    <w:name w:val="B CC Document subtitle"/>
    <w:basedOn w:val="Normal"/>
    <w:autoRedefine/>
    <w:rsid w:val="005A6D5F"/>
    <w:rPr>
      <w:rFonts w:ascii="Verdana" w:hAnsi="Verdana"/>
      <w:sz w:val="28"/>
    </w:rPr>
  </w:style>
  <w:style w:type="paragraph" w:customStyle="1" w:styleId="CCCCoverDocumentDate">
    <w:name w:val="C CC Cover Document Date"/>
    <w:basedOn w:val="Normal"/>
    <w:autoRedefine/>
    <w:rsid w:val="005A6D5F"/>
    <w:rPr>
      <w:rFonts w:ascii="Verdana" w:hAnsi="Verdana"/>
      <w:b/>
      <w:sz w:val="28"/>
    </w:rPr>
  </w:style>
  <w:style w:type="paragraph" w:customStyle="1" w:styleId="BCCCoverDocumentsubtitle">
    <w:name w:val="B CC Cover Document subtitle"/>
    <w:basedOn w:val="Normal"/>
    <w:autoRedefine/>
    <w:rsid w:val="005A6D5F"/>
    <w:rPr>
      <w:rFonts w:ascii="Verdana" w:hAnsi="Verdana"/>
      <w:sz w:val="28"/>
    </w:rPr>
  </w:style>
  <w:style w:type="paragraph" w:customStyle="1" w:styleId="ACCCoverDocumentTitle">
    <w:name w:val="A CC Cover Document Title"/>
    <w:basedOn w:val="Normal"/>
    <w:next w:val="BCCCoverDocumentsubtitle"/>
    <w:autoRedefine/>
    <w:rsid w:val="005A6D5F"/>
    <w:rPr>
      <w:rFonts w:ascii="Verdana" w:hAnsi="Verdana"/>
      <w:b/>
      <w:sz w:val="40"/>
    </w:rPr>
  </w:style>
  <w:style w:type="paragraph" w:customStyle="1" w:styleId="012CCTableParagraphstyle">
    <w:name w:val="012 CC Table Paragraph style"/>
    <w:basedOn w:val="Normal"/>
    <w:autoRedefine/>
    <w:rsid w:val="005A6D5F"/>
    <w:pPr>
      <w:suppressAutoHyphens/>
      <w:spacing w:before="120" w:after="120"/>
    </w:pPr>
    <w:rPr>
      <w:rFonts w:ascii="Verdana" w:hAnsi="Verdana"/>
    </w:rPr>
  </w:style>
  <w:style w:type="paragraph" w:customStyle="1" w:styleId="01PCNContentshead">
    <w:name w:val="01 PCN Contents head"/>
    <w:basedOn w:val="Normal"/>
    <w:rsid w:val="009A60E1"/>
    <w:pPr>
      <w:spacing w:before="120" w:after="120"/>
    </w:pPr>
    <w:rPr>
      <w:rFonts w:ascii="Verdana" w:hAnsi="Verdana" w:cs="Arial"/>
      <w:b/>
      <w:bCs/>
      <w:color w:val="3E2B70"/>
    </w:rPr>
  </w:style>
  <w:style w:type="paragraph" w:customStyle="1" w:styleId="03PCNConBullLev2">
    <w:name w:val="03 PCN Con Bull Lev 2"/>
    <w:basedOn w:val="Normal"/>
    <w:rsid w:val="009A60E1"/>
    <w:pPr>
      <w:numPr>
        <w:numId w:val="3"/>
      </w:numPr>
      <w:spacing w:after="120"/>
    </w:pPr>
    <w:rPr>
      <w:rFonts w:ascii="Verdana" w:hAnsi="Verdana" w:cs="Arial"/>
      <w:bCs/>
      <w:i/>
      <w:sz w:val="20"/>
    </w:rPr>
  </w:style>
  <w:style w:type="paragraph" w:customStyle="1" w:styleId="02PCNConBullLev1">
    <w:name w:val="02 PCN Con Bull Lev 1"/>
    <w:basedOn w:val="Normal"/>
    <w:rsid w:val="009A60E1"/>
    <w:pPr>
      <w:numPr>
        <w:numId w:val="6"/>
      </w:numPr>
      <w:spacing w:after="60"/>
    </w:pPr>
    <w:rPr>
      <w:rFonts w:ascii="Verdana" w:hAnsi="Verdana" w:cs="Arial"/>
      <w:b/>
      <w:bCs/>
      <w:color w:val="3F2B71"/>
      <w:sz w:val="20"/>
    </w:rPr>
  </w:style>
  <w:style w:type="paragraph" w:customStyle="1" w:styleId="04PCNPurpleText">
    <w:name w:val="04 PCN Purple Text"/>
    <w:basedOn w:val="Normal"/>
    <w:rsid w:val="009A60E1"/>
    <w:pPr>
      <w:spacing w:after="120"/>
      <w:ind w:left="113"/>
    </w:pPr>
    <w:rPr>
      <w:rFonts w:ascii="Verdana" w:hAnsi="Verdana" w:cs="Arial"/>
      <w:color w:val="3F2B71"/>
    </w:rPr>
  </w:style>
  <w:style w:type="paragraph" w:customStyle="1" w:styleId="05PCNPurpleIntro">
    <w:name w:val="05 PCN Purple Intro"/>
    <w:basedOn w:val="Normal"/>
    <w:next w:val="04PCNPurpleText"/>
    <w:rsid w:val="009A60E1"/>
    <w:pPr>
      <w:spacing w:after="120"/>
      <w:ind w:left="113"/>
    </w:pPr>
    <w:rPr>
      <w:rFonts w:ascii="Verdana" w:hAnsi="Verdana" w:cs="Arial"/>
      <w:b/>
      <w:color w:val="3F2B71"/>
    </w:rPr>
  </w:style>
  <w:style w:type="paragraph" w:customStyle="1" w:styleId="06PCNPurpleLeadHead">
    <w:name w:val="06 PCN Purple Lead Head"/>
    <w:basedOn w:val="Normal"/>
    <w:next w:val="05PCNPurpleIntro"/>
    <w:rsid w:val="009A60E1"/>
    <w:pPr>
      <w:spacing w:after="360"/>
      <w:ind w:left="113"/>
    </w:pPr>
    <w:rPr>
      <w:rFonts w:ascii="Verdana" w:hAnsi="Verdana" w:cs="Arial"/>
      <w:b/>
      <w:color w:val="412B70"/>
      <w:sz w:val="48"/>
    </w:rPr>
  </w:style>
  <w:style w:type="paragraph" w:customStyle="1" w:styleId="07PCNBlackText">
    <w:name w:val="07 PCN Black Text"/>
    <w:basedOn w:val="Normal"/>
    <w:rsid w:val="009A60E1"/>
    <w:pPr>
      <w:spacing w:after="120"/>
      <w:ind w:left="113"/>
    </w:pPr>
    <w:rPr>
      <w:rFonts w:ascii="Verdana" w:hAnsi="Verdana"/>
    </w:rPr>
  </w:style>
  <w:style w:type="paragraph" w:customStyle="1" w:styleId="08PCNBlackIntro">
    <w:name w:val="08 PCN Black Intro"/>
    <w:basedOn w:val="Normal"/>
    <w:next w:val="07PCNBlackText"/>
    <w:rsid w:val="009A60E1"/>
    <w:pPr>
      <w:spacing w:after="120"/>
      <w:ind w:left="113"/>
    </w:pPr>
    <w:rPr>
      <w:rFonts w:ascii="Verdana" w:hAnsi="Verdana"/>
      <w:b/>
    </w:rPr>
  </w:style>
  <w:style w:type="paragraph" w:customStyle="1" w:styleId="09PCNBlackHeadline">
    <w:name w:val="09 PCN Black Headline"/>
    <w:basedOn w:val="Normal"/>
    <w:next w:val="08PCNBlackIntro"/>
    <w:rsid w:val="009A60E1"/>
    <w:pPr>
      <w:spacing w:after="120"/>
      <w:ind w:left="113"/>
    </w:pPr>
    <w:rPr>
      <w:rFonts w:ascii="Verdana" w:hAnsi="Verdana"/>
      <w:b/>
      <w:sz w:val="36"/>
    </w:rPr>
  </w:style>
  <w:style w:type="paragraph" w:customStyle="1" w:styleId="10PCNPurpleHeadline">
    <w:name w:val="10 PCN Purple Headline"/>
    <w:basedOn w:val="Normal"/>
    <w:next w:val="05PCNPurpleIntro"/>
    <w:rsid w:val="009A60E1"/>
    <w:pPr>
      <w:spacing w:after="120"/>
      <w:ind w:left="113"/>
    </w:pPr>
    <w:rPr>
      <w:rFonts w:ascii="Verdana" w:hAnsi="Verdana"/>
      <w:b/>
      <w:color w:val="412B70"/>
      <w:sz w:val="36"/>
    </w:rPr>
  </w:style>
  <w:style w:type="paragraph" w:customStyle="1" w:styleId="11PCNWhiteTableText">
    <w:name w:val="11 PCN White Table Text"/>
    <w:basedOn w:val="Normal"/>
    <w:rsid w:val="009A60E1"/>
    <w:pPr>
      <w:spacing w:before="60" w:after="60"/>
    </w:pPr>
    <w:rPr>
      <w:rFonts w:ascii="Verdana" w:hAnsi="Verdana" w:cs="Arial"/>
      <w:b/>
      <w:color w:val="FFFFFF"/>
    </w:rPr>
  </w:style>
  <w:style w:type="paragraph" w:customStyle="1" w:styleId="12PCNPurpletabletext">
    <w:name w:val="12 PCN Purple table text"/>
    <w:basedOn w:val="Normal"/>
    <w:rsid w:val="009A60E1"/>
    <w:pPr>
      <w:spacing w:before="60" w:after="60"/>
    </w:pPr>
    <w:rPr>
      <w:rFonts w:ascii="Verdana" w:hAnsi="Verdana" w:cs="Arial"/>
      <w:b/>
      <w:color w:val="3D2B72"/>
    </w:rPr>
  </w:style>
  <w:style w:type="paragraph" w:customStyle="1" w:styleId="11PCNPurpleHeadLev2">
    <w:name w:val="11 PCN Purple Head Lev 2"/>
    <w:basedOn w:val="Normal"/>
    <w:rsid w:val="009A60E1"/>
    <w:pPr>
      <w:spacing w:after="120"/>
      <w:ind w:left="113"/>
    </w:pPr>
    <w:rPr>
      <w:rFonts w:ascii="Verdana" w:hAnsi="Verdana"/>
      <w:b/>
      <w:color w:val="3F2B71"/>
      <w:sz w:val="32"/>
    </w:rPr>
  </w:style>
  <w:style w:type="paragraph" w:customStyle="1" w:styleId="12PCNPurpTxtLev2">
    <w:name w:val="12 PCN Purp Txt Lev 2"/>
    <w:basedOn w:val="Normal"/>
    <w:rsid w:val="009A60E1"/>
    <w:pPr>
      <w:spacing w:after="120"/>
      <w:ind w:left="113"/>
    </w:pPr>
    <w:rPr>
      <w:rFonts w:ascii="Verdana" w:hAnsi="Verdana" w:cs="Arial"/>
      <w:color w:val="3F2B71"/>
      <w:sz w:val="20"/>
    </w:rPr>
  </w:style>
  <w:style w:type="paragraph" w:customStyle="1" w:styleId="13PCNPurpIntLev2">
    <w:name w:val="13 PCN Purp Int Lev 2"/>
    <w:basedOn w:val="Normal"/>
    <w:next w:val="12PCNPurpTxtLev2"/>
    <w:rsid w:val="009A60E1"/>
    <w:pPr>
      <w:spacing w:after="120"/>
      <w:ind w:left="113"/>
    </w:pPr>
    <w:rPr>
      <w:rFonts w:ascii="Verdana" w:hAnsi="Verdana" w:cs="Arial"/>
      <w:b/>
      <w:color w:val="3F2B71"/>
      <w:sz w:val="20"/>
    </w:rPr>
  </w:style>
  <w:style w:type="paragraph" w:customStyle="1" w:styleId="14PCNPurpHeadLev2">
    <w:name w:val="14 PCN Purp Head Lev 2"/>
    <w:basedOn w:val="11PCNPurpleHeadLev2"/>
    <w:next w:val="13PCNPurpIntLev2"/>
    <w:rsid w:val="009A60E1"/>
  </w:style>
  <w:style w:type="paragraph" w:customStyle="1" w:styleId="14PCNBlackTextLev2">
    <w:name w:val="14 PCN Black Text Lev 2"/>
    <w:basedOn w:val="Normal"/>
    <w:rsid w:val="009A60E1"/>
    <w:pPr>
      <w:spacing w:after="120"/>
      <w:ind w:left="113"/>
    </w:pPr>
    <w:rPr>
      <w:rFonts w:ascii="Verdana" w:hAnsi="Verdana" w:cs="Arial"/>
      <w:sz w:val="20"/>
    </w:rPr>
  </w:style>
  <w:style w:type="paragraph" w:customStyle="1" w:styleId="15PCNBlackIntroLev2">
    <w:name w:val="15 PCN Black Intro Lev 2"/>
    <w:basedOn w:val="Normal"/>
    <w:next w:val="14PCNBlackTextLev2"/>
    <w:rsid w:val="009A60E1"/>
    <w:pPr>
      <w:spacing w:after="120"/>
      <w:ind w:left="113"/>
    </w:pPr>
    <w:rPr>
      <w:rFonts w:ascii="Verdana" w:hAnsi="Verdana" w:cs="Arial"/>
      <w:b/>
      <w:sz w:val="20"/>
    </w:rPr>
  </w:style>
  <w:style w:type="paragraph" w:customStyle="1" w:styleId="15PCNBlackHeadLev2">
    <w:name w:val="15 PCN Black Head Lev 2"/>
    <w:basedOn w:val="Normal"/>
    <w:next w:val="15PCNBlackIntroLev2"/>
    <w:rsid w:val="009A60E1"/>
    <w:pPr>
      <w:spacing w:after="120"/>
      <w:ind w:left="113"/>
    </w:pPr>
    <w:rPr>
      <w:rFonts w:ascii="Verdana" w:hAnsi="Verdana" w:cs="Arial"/>
      <w:b/>
      <w:sz w:val="28"/>
    </w:rPr>
  </w:style>
  <w:style w:type="paragraph" w:customStyle="1" w:styleId="16PCNTabletext">
    <w:name w:val="16 PCN Table text"/>
    <w:basedOn w:val="Normal"/>
    <w:rsid w:val="009A60E1"/>
    <w:pPr>
      <w:numPr>
        <w:numId w:val="5"/>
      </w:numPr>
      <w:spacing w:before="60" w:after="60"/>
    </w:pPr>
    <w:rPr>
      <w:rFonts w:ascii="Verdana" w:hAnsi="Verdana" w:cs="Arial"/>
      <w:color w:val="3E2B70"/>
      <w:sz w:val="18"/>
      <w:szCs w:val="18"/>
    </w:rPr>
  </w:style>
  <w:style w:type="paragraph" w:customStyle="1" w:styleId="17PCNTableHeadWhiteText">
    <w:name w:val="17 PCN Table Head White Text"/>
    <w:basedOn w:val="Normal"/>
    <w:rsid w:val="009A60E1"/>
    <w:pPr>
      <w:spacing w:before="60" w:after="60"/>
      <w:ind w:left="113"/>
    </w:pPr>
    <w:rPr>
      <w:rFonts w:ascii="Verdana" w:hAnsi="Verdana" w:cs="Arial"/>
      <w:color w:val="FFFFFF"/>
      <w:sz w:val="18"/>
      <w:szCs w:val="18"/>
    </w:rPr>
  </w:style>
  <w:style w:type="paragraph" w:customStyle="1" w:styleId="18PCNCaption">
    <w:name w:val="18 PCN Caption"/>
    <w:basedOn w:val="Normal"/>
    <w:rsid w:val="009A60E1"/>
    <w:pPr>
      <w:spacing w:after="60"/>
    </w:pPr>
    <w:rPr>
      <w:rFonts w:ascii="Verdana" w:hAnsi="Verdana"/>
      <w:i/>
      <w:color w:val="FFFFFF"/>
      <w:sz w:val="18"/>
    </w:rPr>
  </w:style>
  <w:style w:type="paragraph" w:customStyle="1" w:styleId="DottedLeader">
    <w:name w:val="*** Dotted Leader***"/>
    <w:basedOn w:val="Normal"/>
    <w:rsid w:val="009A60E1"/>
    <w:pPr>
      <w:pBdr>
        <w:bottom w:val="dotted" w:sz="4" w:space="1" w:color="auto"/>
      </w:pBdr>
      <w:spacing w:after="120"/>
      <w:ind w:left="113"/>
    </w:pPr>
    <w:rPr>
      <w:rFonts w:ascii="Verdana" w:hAnsi="Verdana" w:cs="Arial"/>
      <w:color w:val="3F2B71"/>
      <w:sz w:val="20"/>
    </w:rPr>
  </w:style>
  <w:style w:type="paragraph" w:customStyle="1" w:styleId="19PCNTablestyle">
    <w:name w:val="19 PCN Table style"/>
    <w:basedOn w:val="Normal"/>
    <w:rsid w:val="009A60E1"/>
    <w:pPr>
      <w:spacing w:before="60" w:after="60"/>
      <w:ind w:left="113"/>
    </w:pPr>
    <w:rPr>
      <w:rFonts w:ascii="Verdana" w:hAnsi="Verdana"/>
      <w:b/>
      <w:color w:val="3F2B71"/>
    </w:rPr>
  </w:style>
  <w:style w:type="paragraph" w:customStyle="1" w:styleId="20PCNTablewhitetext">
    <w:name w:val="20 PCN Table white text"/>
    <w:basedOn w:val="19PCNTablestyle"/>
    <w:rsid w:val="009A60E1"/>
    <w:rPr>
      <w:color w:val="FFFFFF"/>
    </w:rPr>
  </w:style>
  <w:style w:type="paragraph" w:styleId="Header">
    <w:name w:val="header"/>
    <w:basedOn w:val="Normal"/>
    <w:rsid w:val="000E236A"/>
    <w:pPr>
      <w:tabs>
        <w:tab w:val="center" w:pos="4320"/>
        <w:tab w:val="right" w:pos="8640"/>
      </w:tabs>
    </w:pPr>
  </w:style>
  <w:style w:type="paragraph" w:styleId="Footer">
    <w:name w:val="footer"/>
    <w:basedOn w:val="Normal"/>
    <w:link w:val="FooterChar"/>
    <w:uiPriority w:val="99"/>
    <w:rsid w:val="000E236A"/>
    <w:pPr>
      <w:tabs>
        <w:tab w:val="center" w:pos="4320"/>
        <w:tab w:val="right" w:pos="8640"/>
      </w:tabs>
    </w:pPr>
  </w:style>
  <w:style w:type="paragraph" w:customStyle="1" w:styleId="BodyText1">
    <w:name w:val="Body Text1"/>
    <w:basedOn w:val="Normal"/>
    <w:rsid w:val="000E236A"/>
    <w:pPr>
      <w:suppressAutoHyphens/>
      <w:autoSpaceDE w:val="0"/>
      <w:autoSpaceDN w:val="0"/>
      <w:adjustRightInd w:val="0"/>
      <w:spacing w:after="113" w:line="280" w:lineRule="atLeast"/>
      <w:textAlignment w:val="center"/>
    </w:pPr>
    <w:rPr>
      <w:rFonts w:ascii="Myriad Pro" w:hAnsi="Myriad Pro" w:cs="Myriad Pro"/>
      <w:color w:val="000000"/>
      <w:lang w:val="en-US"/>
    </w:rPr>
  </w:style>
  <w:style w:type="character" w:styleId="CommentReference">
    <w:name w:val="annotation reference"/>
    <w:semiHidden/>
    <w:rsid w:val="000E236A"/>
    <w:rPr>
      <w:sz w:val="18"/>
    </w:rPr>
  </w:style>
  <w:style w:type="paragraph" w:styleId="CommentText">
    <w:name w:val="annotation text"/>
    <w:basedOn w:val="Normal"/>
    <w:semiHidden/>
    <w:rsid w:val="000E236A"/>
    <w:rPr>
      <w:szCs w:val="24"/>
    </w:rPr>
  </w:style>
  <w:style w:type="paragraph" w:styleId="CommentSubject">
    <w:name w:val="annotation subject"/>
    <w:basedOn w:val="CommentText"/>
    <w:next w:val="CommentText"/>
    <w:semiHidden/>
    <w:rsid w:val="000E236A"/>
    <w:rPr>
      <w:szCs w:val="20"/>
    </w:rPr>
  </w:style>
  <w:style w:type="paragraph" w:styleId="BalloonText">
    <w:name w:val="Balloon Text"/>
    <w:basedOn w:val="Normal"/>
    <w:semiHidden/>
    <w:rsid w:val="000E236A"/>
    <w:rPr>
      <w:rFonts w:ascii="Lucida Grande" w:hAnsi="Lucida Grande"/>
      <w:sz w:val="18"/>
      <w:szCs w:val="18"/>
    </w:rPr>
  </w:style>
  <w:style w:type="character" w:styleId="Hyperlink">
    <w:name w:val="Hyperlink"/>
    <w:basedOn w:val="DefaultParagraphFont"/>
    <w:rsid w:val="00637463"/>
    <w:rPr>
      <w:color w:val="0000FF" w:themeColor="hyperlink"/>
      <w:u w:val="single"/>
    </w:rPr>
  </w:style>
  <w:style w:type="character" w:customStyle="1" w:styleId="FooterChar">
    <w:name w:val="Footer Char"/>
    <w:basedOn w:val="DefaultParagraphFont"/>
    <w:link w:val="Footer"/>
    <w:uiPriority w:val="99"/>
    <w:rsid w:val="00955E21"/>
    <w:rPr>
      <w:rFonts w:ascii="Arial" w:hAnsi="Arial"/>
      <w:sz w:val="22"/>
      <w:szCs w:val="22"/>
    </w:rPr>
  </w:style>
  <w:style w:type="character" w:customStyle="1" w:styleId="MessageHeaderLabel">
    <w:name w:val="Message Header Label"/>
    <w:rsid w:val="0070639D"/>
    <w:rPr>
      <w:rFonts w:ascii="Arial" w:hAnsi="Arial"/>
      <w:b/>
      <w:caps/>
      <w:sz w:val="18"/>
    </w:rPr>
  </w:style>
  <w:style w:type="character" w:customStyle="1" w:styleId="Heading1Char">
    <w:name w:val="Heading 1 Char"/>
    <w:basedOn w:val="DefaultParagraphFont"/>
    <w:link w:val="Heading1"/>
    <w:rsid w:val="007C4577"/>
    <w:rPr>
      <w:sz w:val="24"/>
      <w:szCs w:val="24"/>
    </w:rPr>
  </w:style>
  <w:style w:type="character" w:customStyle="1" w:styleId="Heading3Char">
    <w:name w:val="Heading 3 Char"/>
    <w:basedOn w:val="DefaultParagraphFont"/>
    <w:link w:val="Heading3"/>
    <w:rsid w:val="007C4577"/>
    <w:rPr>
      <w:b/>
      <w:bCs/>
      <w:spacing w:val="-3"/>
      <w:sz w:val="24"/>
      <w:szCs w:val="24"/>
      <w:u w:val="single"/>
    </w:rPr>
  </w:style>
  <w:style w:type="paragraph" w:styleId="BodyText">
    <w:name w:val="Body Text"/>
    <w:basedOn w:val="Normal"/>
    <w:link w:val="BodyTextChar"/>
    <w:rsid w:val="007C4577"/>
    <w:pPr>
      <w:autoSpaceDE w:val="0"/>
      <w:autoSpaceDN w:val="0"/>
      <w:jc w:val="center"/>
    </w:pPr>
    <w:rPr>
      <w:rFonts w:ascii="Times New Roman" w:hAnsi="Times New Roman"/>
      <w:b/>
      <w:bCs/>
      <w:sz w:val="28"/>
      <w:szCs w:val="28"/>
    </w:rPr>
  </w:style>
  <w:style w:type="character" w:customStyle="1" w:styleId="BodyTextChar">
    <w:name w:val="Body Text Char"/>
    <w:basedOn w:val="DefaultParagraphFont"/>
    <w:link w:val="BodyText"/>
    <w:rsid w:val="007C4577"/>
    <w:rPr>
      <w:b/>
      <w:bCs/>
      <w:sz w:val="28"/>
      <w:szCs w:val="28"/>
    </w:rPr>
  </w:style>
  <w:style w:type="paragraph" w:styleId="TOAHeading">
    <w:name w:val="toa heading"/>
    <w:basedOn w:val="Normal"/>
    <w:next w:val="Normal"/>
    <w:semiHidden/>
    <w:rsid w:val="007C4577"/>
    <w:pPr>
      <w:tabs>
        <w:tab w:val="left" w:pos="9000"/>
        <w:tab w:val="right" w:pos="9360"/>
      </w:tabs>
      <w:suppressAutoHyphens/>
      <w:autoSpaceDE w:val="0"/>
      <w:autoSpaceDN w:val="0"/>
    </w:pPr>
    <w:rPr>
      <w:rFonts w:ascii="Times New Roman" w:hAnsi="Times New Roman"/>
      <w:spacing w:val="-3"/>
      <w:sz w:val="24"/>
      <w:szCs w:val="24"/>
      <w:lang w:val="en-US"/>
    </w:rPr>
  </w:style>
  <w:style w:type="paragraph" w:styleId="BodyTextIndent">
    <w:name w:val="Body Text Indent"/>
    <w:basedOn w:val="Normal"/>
    <w:link w:val="BodyTextIndentChar"/>
    <w:rsid w:val="007C4577"/>
    <w:pPr>
      <w:autoSpaceDE w:val="0"/>
      <w:autoSpaceDN w:val="0"/>
      <w:ind w:left="360"/>
      <w:jc w:val="both"/>
    </w:pPr>
    <w:rPr>
      <w:rFonts w:ascii="Times New Roman" w:hAnsi="Times New Roman"/>
      <w:spacing w:val="-3"/>
      <w:sz w:val="24"/>
      <w:szCs w:val="24"/>
    </w:rPr>
  </w:style>
  <w:style w:type="character" w:customStyle="1" w:styleId="BodyTextIndentChar">
    <w:name w:val="Body Text Indent Char"/>
    <w:basedOn w:val="DefaultParagraphFont"/>
    <w:link w:val="BodyTextIndent"/>
    <w:rsid w:val="007C4577"/>
    <w:rPr>
      <w:spacing w:val="-3"/>
      <w:sz w:val="24"/>
      <w:szCs w:val="24"/>
    </w:rPr>
  </w:style>
  <w:style w:type="paragraph" w:styleId="BodyText3">
    <w:name w:val="Body Text 3"/>
    <w:basedOn w:val="Normal"/>
    <w:link w:val="BodyText3Char"/>
    <w:rsid w:val="007C4577"/>
    <w:pPr>
      <w:autoSpaceDE w:val="0"/>
      <w:autoSpaceDN w:val="0"/>
      <w:jc w:val="center"/>
    </w:pPr>
    <w:rPr>
      <w:rFonts w:ascii="Times New Roman" w:hAnsi="Times New Roman"/>
      <w:b/>
      <w:bCs/>
      <w:sz w:val="24"/>
      <w:szCs w:val="24"/>
    </w:rPr>
  </w:style>
  <w:style w:type="character" w:customStyle="1" w:styleId="BodyText3Char">
    <w:name w:val="Body Text 3 Char"/>
    <w:basedOn w:val="DefaultParagraphFont"/>
    <w:link w:val="BodyText3"/>
    <w:rsid w:val="007C4577"/>
    <w:rPr>
      <w:b/>
      <w:bCs/>
      <w:sz w:val="24"/>
      <w:szCs w:val="24"/>
    </w:rPr>
  </w:style>
  <w:style w:type="paragraph" w:customStyle="1" w:styleId="Default">
    <w:name w:val="Default"/>
    <w:rsid w:val="007C457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C46C2"/>
    <w:pPr>
      <w:ind w:left="720"/>
      <w:contextualSpacing/>
    </w:pPr>
  </w:style>
  <w:style w:type="character" w:styleId="UnresolvedMention">
    <w:name w:val="Unresolved Mention"/>
    <w:basedOn w:val="DefaultParagraphFont"/>
    <w:uiPriority w:val="99"/>
    <w:semiHidden/>
    <w:unhideWhenUsed/>
    <w:rsid w:val="0081092E"/>
    <w:rPr>
      <w:color w:val="808080"/>
      <w:shd w:val="clear" w:color="auto" w:fill="E6E6E6"/>
    </w:rPr>
  </w:style>
  <w:style w:type="paragraph" w:customStyle="1" w:styleId="xmsonormal">
    <w:name w:val="x_msonormal"/>
    <w:basedOn w:val="Normal"/>
    <w:rsid w:val="006D0204"/>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867090">
      <w:bodyDiv w:val="1"/>
      <w:marLeft w:val="0"/>
      <w:marRight w:val="0"/>
      <w:marTop w:val="0"/>
      <w:marBottom w:val="0"/>
      <w:divBdr>
        <w:top w:val="none" w:sz="0" w:space="0" w:color="auto"/>
        <w:left w:val="none" w:sz="0" w:space="0" w:color="auto"/>
        <w:bottom w:val="none" w:sz="0" w:space="0" w:color="auto"/>
        <w:right w:val="none" w:sz="0" w:space="0" w:color="auto"/>
      </w:divBdr>
    </w:div>
    <w:div w:id="1853492724">
      <w:bodyDiv w:val="1"/>
      <w:marLeft w:val="0"/>
      <w:marRight w:val="0"/>
      <w:marTop w:val="0"/>
      <w:marBottom w:val="0"/>
      <w:divBdr>
        <w:top w:val="none" w:sz="0" w:space="0" w:color="auto"/>
        <w:left w:val="none" w:sz="0" w:space="0" w:color="auto"/>
        <w:bottom w:val="none" w:sz="0" w:space="0" w:color="auto"/>
        <w:right w:val="none" w:sz="0" w:space="0" w:color="auto"/>
      </w:divBdr>
    </w:div>
    <w:div w:id="203714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ences@viaem.co.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J:\2012-2013\Chief%20Executives\Communications\Stationary\Letterhead%20with%20logo.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3759F335F84B04BF7390E4F6454879"/>
        <w:category>
          <w:name w:val="General"/>
          <w:gallery w:val="placeholder"/>
        </w:category>
        <w:types>
          <w:type w:val="bbPlcHdr"/>
        </w:types>
        <w:behaviors>
          <w:behavior w:val="content"/>
        </w:behaviors>
        <w:guid w:val="{4740AAC6-0BFD-48CE-8D8A-A489DA50D635}"/>
      </w:docPartPr>
      <w:docPartBody>
        <w:p w:rsidR="007C6381" w:rsidRDefault="004E7BCC" w:rsidP="004E7BCC">
          <w:pPr>
            <w:pStyle w:val="153759F335F84B04BF7390E4F645487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BCC"/>
    <w:rsid w:val="003848BB"/>
    <w:rsid w:val="004E7BCC"/>
    <w:rsid w:val="006F2ADB"/>
    <w:rsid w:val="007404FE"/>
    <w:rsid w:val="007C6381"/>
    <w:rsid w:val="009B1CC9"/>
    <w:rsid w:val="00BF0C93"/>
    <w:rsid w:val="00E91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3759F335F84B04BF7390E4F6454879">
    <w:name w:val="153759F335F84B04BF7390E4F6454879"/>
    <w:rsid w:val="004E7B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with logo.dot</Template>
  <TotalTime>13</TotalTime>
  <Pages>6</Pages>
  <Words>1974</Words>
  <Characters>11597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Title, initial, surname</vt:lpstr>
    </vt:vector>
  </TitlesOfParts>
  <Company>Information Services Group</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initial, surname</dc:title>
  <dc:creator>mayres</dc:creator>
  <cp:lastModifiedBy>Katie Oakley</cp:lastModifiedBy>
  <cp:revision>5</cp:revision>
  <cp:lastPrinted>2016-06-27T15:49:00Z</cp:lastPrinted>
  <dcterms:created xsi:type="dcterms:W3CDTF">2021-03-31T13:45:00Z</dcterms:created>
  <dcterms:modified xsi:type="dcterms:W3CDTF">2023-04-05T07:39:00Z</dcterms:modified>
</cp:coreProperties>
</file>