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875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12AAB63" wp14:editId="4CFDCE8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FBF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FD67F96" w14:textId="10485788" w:rsidR="00A51DEB" w:rsidRPr="002E232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E232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2E96832" w14:textId="77777777" w:rsidR="00A51DEB" w:rsidRPr="002E232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D6C0687" w14:textId="77777777" w:rsidR="002E2323" w:rsidRPr="002E2323" w:rsidRDefault="005358FC" w:rsidP="001812F9">
      <w:pPr>
        <w:pStyle w:val="BodyText"/>
        <w:rPr>
          <w:rFonts w:cs="Arial"/>
          <w:sz w:val="24"/>
          <w:szCs w:val="24"/>
        </w:rPr>
      </w:pPr>
      <w:r w:rsidRPr="002E2323">
        <w:rPr>
          <w:rFonts w:cs="Arial"/>
          <w:sz w:val="24"/>
          <w:szCs w:val="24"/>
        </w:rPr>
        <w:t xml:space="preserve">THE NOTTINGHAMSHIRE COUNTY COUNCIL </w:t>
      </w:r>
    </w:p>
    <w:p w14:paraId="300590D5" w14:textId="77777777" w:rsidR="002E2323" w:rsidRPr="002E2323" w:rsidRDefault="005358FC" w:rsidP="001812F9">
      <w:pPr>
        <w:pStyle w:val="BodyText"/>
        <w:rPr>
          <w:rFonts w:cs="Arial"/>
          <w:sz w:val="24"/>
          <w:szCs w:val="24"/>
        </w:rPr>
      </w:pPr>
      <w:r w:rsidRPr="002E2323">
        <w:rPr>
          <w:rFonts w:cs="Arial"/>
          <w:sz w:val="24"/>
          <w:szCs w:val="24"/>
        </w:rPr>
        <w:t>(</w:t>
      </w:r>
      <w:r w:rsidR="002E2323" w:rsidRPr="002E2323">
        <w:rPr>
          <w:rFonts w:cs="Arial"/>
          <w:sz w:val="24"/>
          <w:szCs w:val="24"/>
        </w:rPr>
        <w:t>EDINGLEY FOOTPATH NO.11 AND FARNSFIELD FOOTPATH NO.20</w:t>
      </w:r>
      <w:r w:rsidRPr="002E2323">
        <w:rPr>
          <w:rFonts w:cs="Arial"/>
          <w:sz w:val="24"/>
          <w:szCs w:val="24"/>
        </w:rPr>
        <w:t>)</w:t>
      </w:r>
    </w:p>
    <w:p w14:paraId="3F4F23AD" w14:textId="296519FF" w:rsidR="005358FC" w:rsidRPr="002E2323" w:rsidRDefault="005358FC" w:rsidP="001812F9">
      <w:pPr>
        <w:pStyle w:val="BodyText"/>
        <w:rPr>
          <w:rFonts w:cs="Arial"/>
          <w:sz w:val="24"/>
          <w:szCs w:val="24"/>
        </w:rPr>
      </w:pPr>
      <w:r w:rsidRPr="002E2323">
        <w:rPr>
          <w:rFonts w:cs="Arial"/>
          <w:sz w:val="24"/>
          <w:szCs w:val="24"/>
        </w:rPr>
        <w:t xml:space="preserve"> (TEMPORARY </w:t>
      </w:r>
      <w:r w:rsidR="00777DF5" w:rsidRPr="002E2323">
        <w:rPr>
          <w:rFonts w:cs="Arial"/>
          <w:sz w:val="24"/>
          <w:szCs w:val="24"/>
        </w:rPr>
        <w:t>PROHIBITION</w:t>
      </w:r>
      <w:r w:rsidRPr="002E2323">
        <w:rPr>
          <w:rFonts w:cs="Arial"/>
          <w:sz w:val="24"/>
          <w:szCs w:val="24"/>
        </w:rPr>
        <w:t xml:space="preserve">) CONTINUATION </w:t>
      </w:r>
      <w:r w:rsidR="002E2323" w:rsidRPr="002E2323">
        <w:rPr>
          <w:rFonts w:cs="Arial"/>
          <w:sz w:val="24"/>
          <w:szCs w:val="24"/>
        </w:rPr>
        <w:t>NO.</w:t>
      </w:r>
      <w:r w:rsidR="004B497B">
        <w:rPr>
          <w:rFonts w:cs="Arial"/>
          <w:sz w:val="24"/>
          <w:szCs w:val="24"/>
        </w:rPr>
        <w:t>3</w:t>
      </w:r>
      <w:r w:rsidR="002E2323" w:rsidRPr="002E2323">
        <w:rPr>
          <w:rFonts w:cs="Arial"/>
          <w:sz w:val="24"/>
          <w:szCs w:val="24"/>
        </w:rPr>
        <w:t xml:space="preserve"> </w:t>
      </w:r>
      <w:r w:rsidRPr="002E2323">
        <w:rPr>
          <w:rFonts w:cs="Arial"/>
          <w:sz w:val="24"/>
          <w:szCs w:val="24"/>
        </w:rPr>
        <w:t xml:space="preserve">ORDER </w:t>
      </w:r>
      <w:r w:rsidR="002E2323" w:rsidRPr="002E2323">
        <w:rPr>
          <w:rFonts w:cs="Arial"/>
          <w:sz w:val="24"/>
          <w:szCs w:val="24"/>
        </w:rPr>
        <w:t>202</w:t>
      </w:r>
      <w:r w:rsidR="004B497B">
        <w:rPr>
          <w:rFonts w:cs="Arial"/>
          <w:sz w:val="24"/>
          <w:szCs w:val="24"/>
        </w:rPr>
        <w:t>2</w:t>
      </w:r>
    </w:p>
    <w:p w14:paraId="76CEAF4C" w14:textId="77777777" w:rsidR="00B45264" w:rsidRPr="002E232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227FD8D" w14:textId="59E30D6F" w:rsidR="005358FC" w:rsidRPr="002E232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E232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E232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E2323">
        <w:rPr>
          <w:rFonts w:ascii="Arial" w:hAnsi="Arial" w:cs="Arial"/>
          <w:szCs w:val="24"/>
          <w:lang w:val="en-GB"/>
        </w:rPr>
        <w:t>Transport</w:t>
      </w:r>
      <w:r w:rsidRPr="002E232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E2323">
        <w:rPr>
          <w:rFonts w:ascii="Arial" w:hAnsi="Arial" w:cs="Arial"/>
          <w:szCs w:val="24"/>
          <w:lang w:val="en-GB"/>
        </w:rPr>
        <w:t>s</w:t>
      </w:r>
      <w:r w:rsidRPr="002E2323">
        <w:rPr>
          <w:rFonts w:ascii="Arial" w:hAnsi="Arial" w:cs="Arial"/>
          <w:szCs w:val="24"/>
          <w:lang w:val="en-GB"/>
        </w:rPr>
        <w:t xml:space="preserve"> 14 </w:t>
      </w:r>
      <w:r w:rsidR="003370EC" w:rsidRPr="002E2323">
        <w:rPr>
          <w:rFonts w:ascii="Arial" w:hAnsi="Arial" w:cs="Arial"/>
          <w:szCs w:val="24"/>
          <w:lang w:val="en-GB"/>
        </w:rPr>
        <w:t xml:space="preserve">and 15 </w:t>
      </w:r>
      <w:r w:rsidRPr="002E232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E2323">
        <w:rPr>
          <w:rFonts w:ascii="Arial" w:hAnsi="Arial" w:cs="Arial"/>
          <w:szCs w:val="24"/>
          <w:lang w:val="en-GB"/>
        </w:rPr>
        <w:t xml:space="preserve">1984 approves of </w:t>
      </w:r>
      <w:r w:rsidR="00EE289F">
        <w:rPr>
          <w:rFonts w:ascii="Arial" w:hAnsi="Arial" w:cs="Arial"/>
          <w:szCs w:val="24"/>
          <w:lang w:val="en-GB"/>
        </w:rPr>
        <w:t>“</w:t>
      </w:r>
      <w:r w:rsidR="00991B48" w:rsidRPr="002E2323">
        <w:rPr>
          <w:rFonts w:ascii="Arial" w:hAnsi="Arial" w:cs="Arial"/>
          <w:szCs w:val="24"/>
          <w:lang w:val="en-GB"/>
        </w:rPr>
        <w:t>The Nottinghamshire County Council (</w:t>
      </w:r>
      <w:r w:rsidR="002E2323" w:rsidRPr="002E2323">
        <w:rPr>
          <w:rFonts w:ascii="Arial" w:hAnsi="Arial" w:cs="Arial"/>
          <w:szCs w:val="24"/>
        </w:rPr>
        <w:t>Edingley Public Footpath 11 and Farnsfield Public Footpath 20</w:t>
      </w:r>
      <w:r w:rsidR="00991B48" w:rsidRPr="002E2323">
        <w:rPr>
          <w:rFonts w:ascii="Arial" w:hAnsi="Arial" w:cs="Arial"/>
          <w:szCs w:val="24"/>
          <w:lang w:val="en-GB"/>
        </w:rPr>
        <w:t xml:space="preserve">) </w:t>
      </w:r>
      <w:r w:rsidR="002E2323" w:rsidRPr="002E2323">
        <w:rPr>
          <w:rFonts w:ascii="Arial" w:hAnsi="Arial" w:cs="Arial"/>
          <w:szCs w:val="24"/>
          <w:lang w:val="en-GB"/>
        </w:rPr>
        <w:t>(Temporary Prohibition) Notice</w:t>
      </w:r>
      <w:r w:rsidR="00991B48" w:rsidRPr="002E2323">
        <w:rPr>
          <w:rFonts w:ascii="Arial" w:hAnsi="Arial" w:cs="Arial"/>
          <w:szCs w:val="24"/>
          <w:lang w:val="en-GB"/>
        </w:rPr>
        <w:t xml:space="preserve"> </w:t>
      </w:r>
      <w:r w:rsidR="002E2323" w:rsidRPr="002E2323">
        <w:rPr>
          <w:rFonts w:ascii="Arial" w:hAnsi="Arial" w:cs="Arial"/>
          <w:szCs w:val="24"/>
        </w:rPr>
        <w:t>2021</w:t>
      </w:r>
      <w:r w:rsidR="00EE289F">
        <w:rPr>
          <w:rFonts w:ascii="Arial" w:hAnsi="Arial" w:cs="Arial"/>
          <w:szCs w:val="24"/>
        </w:rPr>
        <w:t>”</w:t>
      </w:r>
      <w:r w:rsidR="00991B48" w:rsidRPr="002E2323">
        <w:rPr>
          <w:rFonts w:ascii="Arial" w:hAnsi="Arial" w:cs="Arial"/>
          <w:szCs w:val="24"/>
          <w:lang w:val="en-GB"/>
        </w:rPr>
        <w:t xml:space="preserve"> </w:t>
      </w:r>
      <w:r w:rsidRPr="002E2323">
        <w:rPr>
          <w:rFonts w:ascii="Arial" w:hAnsi="Arial" w:cs="Arial"/>
          <w:szCs w:val="24"/>
          <w:lang w:val="en-GB"/>
        </w:rPr>
        <w:t xml:space="preserve">(which came into force on </w:t>
      </w:r>
      <w:r w:rsidR="002E2323" w:rsidRPr="002E2323">
        <w:rPr>
          <w:rFonts w:ascii="Arial" w:hAnsi="Arial" w:cs="Arial"/>
          <w:szCs w:val="24"/>
          <w:lang w:val="en-GB"/>
        </w:rPr>
        <w:t>18</w:t>
      </w:r>
      <w:r w:rsidR="002E2323" w:rsidRPr="002E2323">
        <w:rPr>
          <w:rFonts w:ascii="Arial" w:hAnsi="Arial" w:cs="Arial"/>
          <w:szCs w:val="24"/>
          <w:vertAlign w:val="superscript"/>
          <w:lang w:val="en-GB"/>
        </w:rPr>
        <w:t>th</w:t>
      </w:r>
      <w:r w:rsidR="002E2323" w:rsidRPr="002E2323">
        <w:rPr>
          <w:rFonts w:ascii="Arial" w:hAnsi="Arial" w:cs="Arial"/>
          <w:szCs w:val="24"/>
          <w:lang w:val="en-GB"/>
        </w:rPr>
        <w:t xml:space="preserve"> January 2021</w:t>
      </w:r>
      <w:r w:rsidRPr="002E2323">
        <w:rPr>
          <w:rFonts w:ascii="Arial" w:hAnsi="Arial" w:cs="Arial"/>
          <w:szCs w:val="24"/>
          <w:lang w:val="en-GB"/>
        </w:rPr>
        <w:t xml:space="preserve"> and </w:t>
      </w:r>
      <w:r w:rsidR="002E2323" w:rsidRPr="002E2323">
        <w:rPr>
          <w:rFonts w:ascii="Arial" w:hAnsi="Arial" w:cs="Arial"/>
          <w:szCs w:val="24"/>
          <w:lang w:val="en-GB"/>
        </w:rPr>
        <w:t xml:space="preserve">was continued </w:t>
      </w:r>
      <w:r w:rsidR="004B497B">
        <w:rPr>
          <w:rFonts w:ascii="Arial" w:hAnsi="Arial" w:cs="Arial"/>
          <w:szCs w:val="24"/>
          <w:lang w:val="en-GB"/>
        </w:rPr>
        <w:t xml:space="preserve">in force by a Continuation Order which came in to force on </w:t>
      </w:r>
      <w:r w:rsidR="00694E4F">
        <w:rPr>
          <w:rFonts w:ascii="Arial" w:hAnsi="Arial" w:cs="Arial"/>
          <w:szCs w:val="24"/>
          <w:lang w:val="en-GB"/>
        </w:rPr>
        <w:t>8</w:t>
      </w:r>
      <w:r w:rsidR="00694E4F" w:rsidRPr="00694E4F">
        <w:rPr>
          <w:rFonts w:ascii="Arial" w:hAnsi="Arial" w:cs="Arial"/>
          <w:szCs w:val="24"/>
          <w:vertAlign w:val="superscript"/>
          <w:lang w:val="en-GB"/>
        </w:rPr>
        <w:t>th</w:t>
      </w:r>
      <w:r w:rsidR="00694E4F">
        <w:rPr>
          <w:rFonts w:ascii="Arial" w:hAnsi="Arial" w:cs="Arial"/>
          <w:szCs w:val="24"/>
          <w:lang w:val="en-GB"/>
        </w:rPr>
        <w:t xml:space="preserve"> February 2021</w:t>
      </w:r>
      <w:r w:rsidR="004B497B">
        <w:rPr>
          <w:rFonts w:ascii="Arial" w:hAnsi="Arial" w:cs="Arial"/>
          <w:szCs w:val="24"/>
          <w:lang w:val="en-GB"/>
        </w:rPr>
        <w:t xml:space="preserve"> and was then continued in force by a </w:t>
      </w:r>
      <w:r w:rsidR="002E2323" w:rsidRPr="002E2323">
        <w:rPr>
          <w:rFonts w:ascii="Arial" w:hAnsi="Arial" w:cs="Arial"/>
          <w:szCs w:val="24"/>
          <w:lang w:val="en-GB"/>
        </w:rPr>
        <w:t xml:space="preserve">Continuation </w:t>
      </w:r>
      <w:r w:rsidR="004B497B">
        <w:rPr>
          <w:rFonts w:ascii="Arial" w:hAnsi="Arial" w:cs="Arial"/>
          <w:szCs w:val="24"/>
          <w:lang w:val="en-GB"/>
        </w:rPr>
        <w:t xml:space="preserve">No.2 </w:t>
      </w:r>
      <w:r w:rsidR="002E2323" w:rsidRPr="002E2323">
        <w:rPr>
          <w:rFonts w:ascii="Arial" w:hAnsi="Arial" w:cs="Arial"/>
          <w:szCs w:val="24"/>
          <w:lang w:val="en-GB"/>
        </w:rPr>
        <w:t xml:space="preserve">Order which </w:t>
      </w:r>
      <w:r w:rsidR="004B497B">
        <w:rPr>
          <w:rFonts w:ascii="Arial" w:hAnsi="Arial" w:cs="Arial"/>
          <w:szCs w:val="24"/>
          <w:lang w:val="en-GB"/>
        </w:rPr>
        <w:t xml:space="preserve">came into </w:t>
      </w:r>
      <w:r w:rsidRPr="002E2323">
        <w:rPr>
          <w:rFonts w:ascii="Arial" w:hAnsi="Arial" w:cs="Arial"/>
          <w:szCs w:val="24"/>
          <w:lang w:val="en-GB"/>
        </w:rPr>
        <w:t xml:space="preserve"> force</w:t>
      </w:r>
      <w:r w:rsidR="004B497B">
        <w:rPr>
          <w:rFonts w:ascii="Arial" w:hAnsi="Arial" w:cs="Arial"/>
          <w:szCs w:val="24"/>
          <w:lang w:val="en-GB"/>
        </w:rPr>
        <w:t xml:space="preserve"> on 18</w:t>
      </w:r>
      <w:r w:rsidR="004B497B" w:rsidRPr="004B497B">
        <w:rPr>
          <w:rFonts w:ascii="Arial" w:hAnsi="Arial" w:cs="Arial"/>
          <w:szCs w:val="24"/>
          <w:vertAlign w:val="superscript"/>
          <w:lang w:val="en-GB"/>
        </w:rPr>
        <w:t>th</w:t>
      </w:r>
      <w:r w:rsidR="004B497B">
        <w:rPr>
          <w:rFonts w:ascii="Arial" w:hAnsi="Arial" w:cs="Arial"/>
          <w:szCs w:val="24"/>
          <w:lang w:val="en-GB"/>
        </w:rPr>
        <w:t xml:space="preserve"> July 2021 and which continues in force until 17</w:t>
      </w:r>
      <w:r w:rsidR="004B497B" w:rsidRPr="004B497B">
        <w:rPr>
          <w:rFonts w:ascii="Arial" w:hAnsi="Arial" w:cs="Arial"/>
          <w:szCs w:val="24"/>
          <w:vertAlign w:val="superscript"/>
          <w:lang w:val="en-GB"/>
        </w:rPr>
        <w:t>th</w:t>
      </w:r>
      <w:r w:rsidR="004B497B">
        <w:rPr>
          <w:rFonts w:ascii="Arial" w:hAnsi="Arial" w:cs="Arial"/>
          <w:szCs w:val="24"/>
          <w:lang w:val="en-GB"/>
        </w:rPr>
        <w:t xml:space="preserve"> January 2022 inclusive) </w:t>
      </w:r>
      <w:r w:rsidRPr="002E2323">
        <w:rPr>
          <w:rFonts w:ascii="Arial" w:hAnsi="Arial" w:cs="Arial"/>
          <w:szCs w:val="24"/>
          <w:lang w:val="en-GB"/>
        </w:rPr>
        <w:t xml:space="preserve"> being extended and continuing in force until </w:t>
      </w:r>
      <w:r w:rsidR="002E2323" w:rsidRPr="002E2323">
        <w:rPr>
          <w:rFonts w:ascii="Arial" w:hAnsi="Arial" w:cs="Arial"/>
          <w:szCs w:val="24"/>
          <w:lang w:val="en-GB"/>
        </w:rPr>
        <w:t>17</w:t>
      </w:r>
      <w:r w:rsidR="002E2323" w:rsidRPr="002E2323">
        <w:rPr>
          <w:rFonts w:ascii="Arial" w:hAnsi="Arial" w:cs="Arial"/>
          <w:szCs w:val="24"/>
          <w:vertAlign w:val="superscript"/>
          <w:lang w:val="en-GB"/>
        </w:rPr>
        <w:t>th</w:t>
      </w:r>
      <w:r w:rsidR="002E2323" w:rsidRPr="002E2323">
        <w:rPr>
          <w:rFonts w:ascii="Arial" w:hAnsi="Arial" w:cs="Arial"/>
          <w:szCs w:val="24"/>
          <w:lang w:val="en-GB"/>
        </w:rPr>
        <w:t xml:space="preserve"> J</w:t>
      </w:r>
      <w:r w:rsidR="004B497B">
        <w:rPr>
          <w:rFonts w:ascii="Arial" w:hAnsi="Arial" w:cs="Arial"/>
          <w:szCs w:val="24"/>
          <w:lang w:val="en-GB"/>
        </w:rPr>
        <w:t>uly</w:t>
      </w:r>
      <w:r w:rsidR="002E2323" w:rsidRPr="002E2323">
        <w:rPr>
          <w:rFonts w:ascii="Arial" w:hAnsi="Arial" w:cs="Arial"/>
          <w:szCs w:val="24"/>
          <w:lang w:val="en-GB"/>
        </w:rPr>
        <w:t xml:space="preserve"> 2022</w:t>
      </w:r>
      <w:r w:rsidRPr="002E232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3370FA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261004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E5509A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F6106E4" w14:textId="1C3B61F0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784E52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85238E2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55D3136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B0394F2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375EE44" w14:textId="3C117336" w:rsidR="005358FC" w:rsidRPr="00784E5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84E52">
        <w:rPr>
          <w:rFonts w:ascii="Arial" w:hAnsi="Arial" w:cs="Arial"/>
          <w:szCs w:val="24"/>
          <w:lang w:val="en-GB"/>
        </w:rPr>
        <w:t xml:space="preserve">in the following length of </w:t>
      </w:r>
      <w:r w:rsidR="00784E52" w:rsidRPr="00784E52">
        <w:rPr>
          <w:rFonts w:ascii="Arial" w:hAnsi="Arial" w:cs="Arial"/>
          <w:szCs w:val="24"/>
          <w:lang w:val="en-GB"/>
        </w:rPr>
        <w:t>Footpath</w:t>
      </w:r>
      <w:r w:rsidRPr="00784E52">
        <w:rPr>
          <w:rFonts w:ascii="Arial" w:hAnsi="Arial" w:cs="Arial"/>
          <w:szCs w:val="24"/>
          <w:lang w:val="en-GB"/>
        </w:rPr>
        <w:t xml:space="preserve"> at </w:t>
      </w:r>
      <w:r w:rsidR="00784E52" w:rsidRPr="00784E52">
        <w:rPr>
          <w:rFonts w:ascii="Arial" w:hAnsi="Arial" w:cs="Arial"/>
          <w:szCs w:val="24"/>
          <w:lang w:val="en-GB"/>
        </w:rPr>
        <w:t>Edingley and Farnsfield</w:t>
      </w:r>
      <w:r w:rsidR="00BC2C22" w:rsidRPr="00784E52">
        <w:rPr>
          <w:rFonts w:ascii="Arial" w:hAnsi="Arial" w:cs="Arial"/>
          <w:szCs w:val="24"/>
          <w:lang w:val="en-GB"/>
        </w:rPr>
        <w:t xml:space="preserve"> </w:t>
      </w:r>
      <w:r w:rsidRPr="00784E52">
        <w:rPr>
          <w:rFonts w:ascii="Arial" w:hAnsi="Arial" w:cs="Arial"/>
          <w:szCs w:val="24"/>
          <w:lang w:val="en-GB"/>
        </w:rPr>
        <w:t xml:space="preserve">in the </w:t>
      </w:r>
      <w:r w:rsidR="00BC2C22" w:rsidRPr="00784E52">
        <w:rPr>
          <w:rFonts w:ascii="Arial" w:hAnsi="Arial" w:cs="Arial"/>
          <w:szCs w:val="24"/>
          <w:lang w:val="en-GB"/>
        </w:rPr>
        <w:t>District</w:t>
      </w:r>
      <w:r w:rsidR="00784E52" w:rsidRPr="00784E52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3E428530" w14:textId="77777777" w:rsidR="005358FC" w:rsidRPr="00784E5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8FC5E27" w14:textId="02B5DADC" w:rsidR="005358FC" w:rsidRPr="00784E52" w:rsidRDefault="00784E5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84E52">
        <w:rPr>
          <w:rFonts w:ascii="Arial" w:hAnsi="Arial" w:cs="Arial"/>
          <w:b/>
          <w:bCs/>
          <w:szCs w:val="24"/>
          <w:u w:val="single"/>
        </w:rPr>
        <w:t>Edingley Footpath No.11</w:t>
      </w:r>
      <w:r w:rsidRPr="00784E52">
        <w:rPr>
          <w:rFonts w:ascii="Arial" w:hAnsi="Arial" w:cs="Arial"/>
          <w:szCs w:val="24"/>
        </w:rPr>
        <w:t xml:space="preserve"> from Greaves Lane at SK 6514 5481 to the parish boundary, then continuing at </w:t>
      </w:r>
      <w:r w:rsidRPr="00784E52">
        <w:rPr>
          <w:rFonts w:ascii="Arial" w:hAnsi="Arial" w:cs="Arial"/>
          <w:b/>
          <w:bCs/>
          <w:szCs w:val="24"/>
          <w:u w:val="single"/>
        </w:rPr>
        <w:t>Farnsfield Footpath No.20</w:t>
      </w:r>
      <w:r w:rsidRPr="00784E52">
        <w:rPr>
          <w:rFonts w:ascii="Arial" w:hAnsi="Arial" w:cs="Arial"/>
          <w:szCs w:val="24"/>
        </w:rPr>
        <w:t xml:space="preserve"> to the junction with Farnsfield Footpath No.28 at SK 6512 5520 and having a total length of approximately 390 metres.</w:t>
      </w:r>
      <w:r w:rsidR="00C06CF2" w:rsidRPr="00784E52">
        <w:rPr>
          <w:rFonts w:ascii="Arial" w:hAnsi="Arial" w:cs="Arial"/>
          <w:szCs w:val="24"/>
          <w:lang w:val="en-GB"/>
        </w:rPr>
        <w:t xml:space="preserve"> </w:t>
      </w:r>
    </w:p>
    <w:p w14:paraId="24B4BE3C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4F2C2E3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302B560F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9913DE4" w14:textId="1A7977B9" w:rsidR="005358FC" w:rsidRPr="00784E52" w:rsidRDefault="00784E52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784E52">
        <w:rPr>
          <w:rFonts w:ascii="Arial" w:hAnsi="Arial" w:cs="Arial"/>
          <w:szCs w:val="24"/>
          <w:lang w:val="en-GB"/>
        </w:rPr>
        <w:t xml:space="preserve">Greaves Lane, Edingley Footpath No.12 and Farnsfield Footpath No.28 </w:t>
      </w:r>
      <w:r w:rsidR="00BC2C22" w:rsidRPr="00784E52">
        <w:rPr>
          <w:rFonts w:ascii="Arial" w:hAnsi="Arial" w:cs="Arial"/>
          <w:szCs w:val="24"/>
          <w:lang w:val="en-GB"/>
        </w:rPr>
        <w:t>and vice versa</w:t>
      </w:r>
    </w:p>
    <w:p w14:paraId="24000F6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5B7F0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1E258B4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15E2606" w14:textId="1CA64830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6C46B1">
        <w:rPr>
          <w:rFonts w:ascii="Arial" w:hAnsi="Arial" w:cs="Arial"/>
          <w:szCs w:val="24"/>
          <w:lang w:val="en-GB"/>
        </w:rPr>
        <w:t xml:space="preserve">protect public safety and </w:t>
      </w:r>
      <w:r w:rsidR="00784E52">
        <w:rPr>
          <w:rFonts w:ascii="Arial" w:hAnsi="Arial" w:cs="Arial"/>
          <w:szCs w:val="24"/>
          <w:lang w:val="en-GB"/>
        </w:rPr>
        <w:t xml:space="preserve">enable repair or replacement of a damaged footbridge and improvements to be made to the rutted surface of the path. </w:t>
      </w:r>
    </w:p>
    <w:p w14:paraId="33E5833B" w14:textId="77777777" w:rsidR="005358FC" w:rsidRPr="006C46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6E83A1D" w14:textId="758C25EA" w:rsidR="005358FC" w:rsidRPr="006C46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6C46B1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6C46B1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C46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C46B1" w:rsidRPr="006C46B1">
        <w:rPr>
          <w:rFonts w:ascii="Arial" w:hAnsi="Arial" w:cs="Arial"/>
          <w:b/>
          <w:szCs w:val="24"/>
          <w:u w:val="single"/>
          <w:lang w:val="en-GB"/>
        </w:rPr>
        <w:t>1</w:t>
      </w:r>
      <w:r w:rsidR="00EE289F">
        <w:rPr>
          <w:rFonts w:ascii="Arial" w:hAnsi="Arial" w:cs="Arial"/>
          <w:b/>
          <w:szCs w:val="24"/>
          <w:u w:val="single"/>
          <w:lang w:val="en-GB"/>
        </w:rPr>
        <w:t>3</w:t>
      </w:r>
      <w:r w:rsidR="006C46B1" w:rsidRPr="006C46B1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6C46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E289F">
        <w:rPr>
          <w:rFonts w:ascii="Arial" w:hAnsi="Arial" w:cs="Arial"/>
          <w:b/>
          <w:szCs w:val="24"/>
          <w:u w:val="single"/>
          <w:lang w:val="en-GB"/>
        </w:rPr>
        <w:t>JANUARY 2022</w:t>
      </w:r>
    </w:p>
    <w:p w14:paraId="160A2F8C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CECC8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B881EA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100C791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7B90AAF" w14:textId="53E755C9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EE289F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EE289F">
        <w:rPr>
          <w:rFonts w:ascii="Arial" w:hAnsi="Arial" w:cs="Arial"/>
          <w:szCs w:val="24"/>
          <w:lang w:val="en-GB"/>
        </w:rPr>
        <w:t>,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60DBA0A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AF3900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EA617" w14:textId="77777777" w:rsidR="004B497B" w:rsidRDefault="004B497B">
      <w:pPr>
        <w:spacing w:line="20" w:lineRule="exact"/>
      </w:pPr>
    </w:p>
  </w:endnote>
  <w:endnote w:type="continuationSeparator" w:id="0">
    <w:p w14:paraId="3655029D" w14:textId="77777777" w:rsidR="004B497B" w:rsidRDefault="004B497B">
      <w:r>
        <w:t xml:space="preserve"> </w:t>
      </w:r>
    </w:p>
  </w:endnote>
  <w:endnote w:type="continuationNotice" w:id="1">
    <w:p w14:paraId="44C16D5C" w14:textId="77777777" w:rsidR="004B497B" w:rsidRDefault="004B49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9B9A" w14:textId="77777777" w:rsidR="004B497B" w:rsidRPr="00A51DEB" w:rsidRDefault="004B497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0707" w14:textId="77777777" w:rsidR="004B497B" w:rsidRDefault="004B497B">
      <w:r>
        <w:separator/>
      </w:r>
    </w:p>
  </w:footnote>
  <w:footnote w:type="continuationSeparator" w:id="0">
    <w:p w14:paraId="2F4BF4D0" w14:textId="77777777" w:rsidR="004B497B" w:rsidRDefault="004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1164C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E2323"/>
    <w:rsid w:val="00323968"/>
    <w:rsid w:val="003370EC"/>
    <w:rsid w:val="003A5330"/>
    <w:rsid w:val="003C7907"/>
    <w:rsid w:val="003D5DF1"/>
    <w:rsid w:val="00401785"/>
    <w:rsid w:val="00404592"/>
    <w:rsid w:val="004B497B"/>
    <w:rsid w:val="005358FC"/>
    <w:rsid w:val="0058523D"/>
    <w:rsid w:val="0059703F"/>
    <w:rsid w:val="005B0D8B"/>
    <w:rsid w:val="005E2FE2"/>
    <w:rsid w:val="006624CE"/>
    <w:rsid w:val="00694E4F"/>
    <w:rsid w:val="006C46B1"/>
    <w:rsid w:val="006E6F5A"/>
    <w:rsid w:val="006F1970"/>
    <w:rsid w:val="00724032"/>
    <w:rsid w:val="0073497C"/>
    <w:rsid w:val="00745B48"/>
    <w:rsid w:val="00777DF5"/>
    <w:rsid w:val="00784E52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289F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0A0D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2021-12-29T10:47:00Z</dcterms:modified>
</cp:coreProperties>
</file>