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3C91D" w14:textId="77777777" w:rsidR="00DB0BA3" w:rsidRDefault="00611802">
      <w:r>
        <w:rPr>
          <w:noProof/>
        </w:rPr>
        <w:drawing>
          <wp:inline distT="0" distB="0" distL="0" distR="0" wp14:anchorId="2A53C926" wp14:editId="2A53C927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3C91E" w14:textId="77777777" w:rsidR="00393A30" w:rsidRDefault="00393A30">
      <w:pPr>
        <w:sectPr w:rsidR="00393A30" w:rsidSect="009F7205">
          <w:headerReference w:type="default" r:id="rId10"/>
          <w:footerReference w:type="default" r:id="rId11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14:paraId="2A53C91F" w14:textId="77777777" w:rsidR="00393A30" w:rsidRDefault="00393A30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A60B00" w14:paraId="2A53C923" w14:textId="77777777" w:rsidTr="001172C7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53C920" w14:textId="5101A84D" w:rsidR="00A60B00" w:rsidRDefault="00A60B00" w:rsidP="00A60B0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53C921" w14:textId="5CF4D25A" w:rsidR="00A60B00" w:rsidRPr="001815D4" w:rsidRDefault="00A60B00" w:rsidP="00A60B00">
            <w:pPr>
              <w:rPr>
                <w:b/>
                <w:color w:val="FFFFFF"/>
                <w:sz w:val="32"/>
                <w:szCs w:val="32"/>
              </w:rPr>
            </w:pPr>
            <w:r w:rsidRPr="00A60B00">
              <w:rPr>
                <w:b/>
                <w:color w:val="FFFFFF"/>
                <w:sz w:val="32"/>
                <w:szCs w:val="32"/>
              </w:rPr>
              <w:t>Shared Premises Compliance Checklist</w:t>
            </w:r>
          </w:p>
        </w:tc>
        <w:tc>
          <w:tcPr>
            <w:tcW w:w="5529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A53C922" w14:textId="77777777" w:rsidR="00A60B00" w:rsidRDefault="00A60B00" w:rsidP="00A60B00"/>
        </w:tc>
      </w:tr>
    </w:tbl>
    <w:p w14:paraId="2A53C924" w14:textId="29AD74B8" w:rsidR="00393A30" w:rsidRDefault="00393A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9"/>
        <w:gridCol w:w="13047"/>
      </w:tblGrid>
      <w:tr w:rsidR="00A60B00" w14:paraId="141494C7" w14:textId="77777777" w:rsidTr="00F47F29">
        <w:tc>
          <w:tcPr>
            <w:tcW w:w="2660" w:type="dxa"/>
            <w:shd w:val="clear" w:color="auto" w:fill="BFBFBF" w:themeFill="background1" w:themeFillShade="BF"/>
          </w:tcPr>
          <w:p w14:paraId="0603C1EB" w14:textId="3F140062" w:rsidR="00A60B00" w:rsidRPr="00F47F29" w:rsidRDefault="00A60B00">
            <w:pPr>
              <w:rPr>
                <w:b/>
                <w:bCs/>
              </w:rPr>
            </w:pPr>
            <w:r w:rsidRPr="00F47F29">
              <w:rPr>
                <w:b/>
                <w:bCs/>
              </w:rPr>
              <w:t>Site:</w:t>
            </w:r>
          </w:p>
        </w:tc>
        <w:tc>
          <w:tcPr>
            <w:tcW w:w="13262" w:type="dxa"/>
          </w:tcPr>
          <w:p w14:paraId="5932FCAE" w14:textId="77777777" w:rsidR="00A60B00" w:rsidRDefault="00A60B00"/>
        </w:tc>
      </w:tr>
      <w:tr w:rsidR="00A60B00" w14:paraId="5F28ABF3" w14:textId="77777777" w:rsidTr="00F47F29">
        <w:tc>
          <w:tcPr>
            <w:tcW w:w="2660" w:type="dxa"/>
            <w:shd w:val="clear" w:color="auto" w:fill="BFBFBF" w:themeFill="background1" w:themeFillShade="BF"/>
          </w:tcPr>
          <w:p w14:paraId="749C498B" w14:textId="3BD3D593" w:rsidR="00A60B00" w:rsidRPr="00F47F29" w:rsidRDefault="00A60B00">
            <w:pPr>
              <w:rPr>
                <w:b/>
                <w:bCs/>
              </w:rPr>
            </w:pPr>
            <w:r w:rsidRPr="00F47F29">
              <w:rPr>
                <w:b/>
                <w:bCs/>
              </w:rPr>
              <w:t>Address:</w:t>
            </w:r>
          </w:p>
        </w:tc>
        <w:tc>
          <w:tcPr>
            <w:tcW w:w="13262" w:type="dxa"/>
          </w:tcPr>
          <w:p w14:paraId="2ABE3CA1" w14:textId="77777777" w:rsidR="00A60B00" w:rsidRDefault="00A60B00"/>
        </w:tc>
      </w:tr>
      <w:tr w:rsidR="00A60B00" w14:paraId="6B3873DD" w14:textId="77777777" w:rsidTr="00F47F29">
        <w:tc>
          <w:tcPr>
            <w:tcW w:w="2660" w:type="dxa"/>
            <w:shd w:val="clear" w:color="auto" w:fill="BFBFBF" w:themeFill="background1" w:themeFillShade="BF"/>
          </w:tcPr>
          <w:p w14:paraId="365983B6" w14:textId="6C31A4A2" w:rsidR="00A60B00" w:rsidRPr="00F47F29" w:rsidRDefault="00A60B00">
            <w:pPr>
              <w:rPr>
                <w:b/>
                <w:bCs/>
              </w:rPr>
            </w:pPr>
            <w:r w:rsidRPr="00F47F29">
              <w:rPr>
                <w:b/>
                <w:bCs/>
              </w:rPr>
              <w:t>Site Representative:</w:t>
            </w:r>
          </w:p>
        </w:tc>
        <w:tc>
          <w:tcPr>
            <w:tcW w:w="13262" w:type="dxa"/>
          </w:tcPr>
          <w:p w14:paraId="231EAF51" w14:textId="77777777" w:rsidR="00A60B00" w:rsidRDefault="00A60B00"/>
        </w:tc>
      </w:tr>
      <w:tr w:rsidR="00A60B00" w14:paraId="1A945F4C" w14:textId="77777777" w:rsidTr="00F47F29">
        <w:tc>
          <w:tcPr>
            <w:tcW w:w="2660" w:type="dxa"/>
            <w:shd w:val="clear" w:color="auto" w:fill="BFBFBF" w:themeFill="background1" w:themeFillShade="BF"/>
          </w:tcPr>
          <w:p w14:paraId="6B0FA623" w14:textId="576D86EA" w:rsidR="00A60B00" w:rsidRPr="00F47F29" w:rsidRDefault="00A60B00">
            <w:pPr>
              <w:rPr>
                <w:b/>
                <w:bCs/>
              </w:rPr>
            </w:pPr>
            <w:r w:rsidRPr="00F47F29">
              <w:rPr>
                <w:b/>
                <w:bCs/>
              </w:rPr>
              <w:t>Service:</w:t>
            </w:r>
          </w:p>
        </w:tc>
        <w:tc>
          <w:tcPr>
            <w:tcW w:w="13262" w:type="dxa"/>
          </w:tcPr>
          <w:p w14:paraId="52657DB5" w14:textId="77777777" w:rsidR="00A60B00" w:rsidRDefault="00A60B00"/>
        </w:tc>
      </w:tr>
      <w:tr w:rsidR="00A60B00" w14:paraId="56F70B3E" w14:textId="77777777" w:rsidTr="00F47F29">
        <w:tc>
          <w:tcPr>
            <w:tcW w:w="2660" w:type="dxa"/>
            <w:shd w:val="clear" w:color="auto" w:fill="BFBFBF" w:themeFill="background1" w:themeFillShade="BF"/>
          </w:tcPr>
          <w:p w14:paraId="02C28F17" w14:textId="12993CE4" w:rsidR="00A60B00" w:rsidRPr="00F47F29" w:rsidRDefault="00A60B00">
            <w:pPr>
              <w:rPr>
                <w:b/>
                <w:bCs/>
              </w:rPr>
            </w:pPr>
            <w:r w:rsidRPr="00F47F29">
              <w:rPr>
                <w:b/>
                <w:bCs/>
              </w:rPr>
              <w:t>Report Date:</w:t>
            </w:r>
          </w:p>
        </w:tc>
        <w:tc>
          <w:tcPr>
            <w:tcW w:w="13262" w:type="dxa"/>
          </w:tcPr>
          <w:p w14:paraId="7CF826D7" w14:textId="77777777" w:rsidR="00A60B00" w:rsidRDefault="00A60B00"/>
        </w:tc>
      </w:tr>
      <w:tr w:rsidR="00A60B00" w14:paraId="41CCF5F0" w14:textId="77777777" w:rsidTr="00F47F29">
        <w:tc>
          <w:tcPr>
            <w:tcW w:w="2660" w:type="dxa"/>
            <w:shd w:val="clear" w:color="auto" w:fill="BFBFBF" w:themeFill="background1" w:themeFillShade="BF"/>
          </w:tcPr>
          <w:p w14:paraId="2BF24573" w14:textId="14FF2B25" w:rsidR="00A60B00" w:rsidRPr="00F47F29" w:rsidRDefault="00A60B00">
            <w:pPr>
              <w:rPr>
                <w:b/>
                <w:bCs/>
              </w:rPr>
            </w:pPr>
            <w:r w:rsidRPr="00F47F29">
              <w:rPr>
                <w:b/>
                <w:bCs/>
              </w:rPr>
              <w:t>Prepared By:</w:t>
            </w:r>
          </w:p>
        </w:tc>
        <w:tc>
          <w:tcPr>
            <w:tcW w:w="13262" w:type="dxa"/>
          </w:tcPr>
          <w:p w14:paraId="085F0EF1" w14:textId="77777777" w:rsidR="00A60B00" w:rsidRDefault="00A60B00"/>
        </w:tc>
      </w:tr>
    </w:tbl>
    <w:p w14:paraId="2525AC0B" w14:textId="6E2FEF76" w:rsidR="00A60B00" w:rsidRDefault="00A60B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1724"/>
        <w:gridCol w:w="2242"/>
        <w:gridCol w:w="2227"/>
        <w:gridCol w:w="2231"/>
        <w:gridCol w:w="2246"/>
        <w:gridCol w:w="2257"/>
      </w:tblGrid>
      <w:tr w:rsidR="00A60B00" w14:paraId="2FB961C2" w14:textId="77777777" w:rsidTr="00AD56F1">
        <w:tc>
          <w:tcPr>
            <w:tcW w:w="2802" w:type="dxa"/>
          </w:tcPr>
          <w:p w14:paraId="2525459D" w14:textId="5A5FFA32" w:rsidR="00A60B00" w:rsidRPr="00A60B00" w:rsidRDefault="00A60B00" w:rsidP="00A60B00">
            <w:pPr>
              <w:rPr>
                <w:sz w:val="22"/>
                <w:szCs w:val="22"/>
              </w:rPr>
            </w:pPr>
            <w:r w:rsidRPr="00A60B00">
              <w:rPr>
                <w:rFonts w:cs="Arial"/>
                <w:b/>
                <w:sz w:val="22"/>
                <w:szCs w:val="22"/>
              </w:rPr>
              <w:t>Legal requirement/Duty required</w:t>
            </w:r>
          </w:p>
        </w:tc>
        <w:tc>
          <w:tcPr>
            <w:tcW w:w="1746" w:type="dxa"/>
          </w:tcPr>
          <w:p w14:paraId="21EC51F5" w14:textId="2F0E261C" w:rsidR="00A60B00" w:rsidRPr="00A60B00" w:rsidRDefault="00A60B00" w:rsidP="00A60B00">
            <w:pPr>
              <w:rPr>
                <w:sz w:val="22"/>
                <w:szCs w:val="22"/>
              </w:rPr>
            </w:pPr>
            <w:r w:rsidRPr="00A60B00">
              <w:rPr>
                <w:rFonts w:cs="Arial"/>
                <w:b/>
                <w:sz w:val="22"/>
                <w:szCs w:val="22"/>
              </w:rPr>
              <w:t>Who will perform this? (E.g. Occupier, Host Service, Property Services)</w:t>
            </w:r>
          </w:p>
        </w:tc>
        <w:tc>
          <w:tcPr>
            <w:tcW w:w="2274" w:type="dxa"/>
          </w:tcPr>
          <w:p w14:paraId="4CD8C0C2" w14:textId="77777777" w:rsidR="00A60B00" w:rsidRPr="00A60B00" w:rsidRDefault="00A60B00" w:rsidP="00A60B00">
            <w:pPr>
              <w:rPr>
                <w:rFonts w:cs="Arial"/>
                <w:b/>
                <w:sz w:val="22"/>
                <w:szCs w:val="22"/>
              </w:rPr>
            </w:pPr>
            <w:r w:rsidRPr="00A60B00">
              <w:rPr>
                <w:rFonts w:cs="Arial"/>
                <w:b/>
                <w:sz w:val="22"/>
                <w:szCs w:val="22"/>
              </w:rPr>
              <w:t>Responsible person</w:t>
            </w:r>
          </w:p>
          <w:p w14:paraId="0210E725" w14:textId="3267C258" w:rsidR="00A60B00" w:rsidRPr="00A60B00" w:rsidRDefault="00A60B00" w:rsidP="00A60B00">
            <w:pPr>
              <w:rPr>
                <w:sz w:val="22"/>
                <w:szCs w:val="22"/>
              </w:rPr>
            </w:pPr>
            <w:r w:rsidRPr="00A60B00">
              <w:rPr>
                <w:rFonts w:cs="Arial"/>
                <w:b/>
                <w:sz w:val="22"/>
                <w:szCs w:val="22"/>
              </w:rPr>
              <w:t>(name and contact number)</w:t>
            </w:r>
          </w:p>
        </w:tc>
        <w:tc>
          <w:tcPr>
            <w:tcW w:w="2275" w:type="dxa"/>
          </w:tcPr>
          <w:p w14:paraId="51978B13" w14:textId="77777777" w:rsidR="00A60B00" w:rsidRPr="00A60B00" w:rsidRDefault="00A60B00" w:rsidP="00A60B00">
            <w:pPr>
              <w:rPr>
                <w:rFonts w:cs="Arial"/>
                <w:b/>
                <w:sz w:val="22"/>
                <w:szCs w:val="22"/>
              </w:rPr>
            </w:pPr>
            <w:r w:rsidRPr="00A60B00">
              <w:rPr>
                <w:rFonts w:cs="Arial"/>
                <w:b/>
                <w:sz w:val="22"/>
                <w:szCs w:val="22"/>
              </w:rPr>
              <w:t>Who will keep records?</w:t>
            </w:r>
          </w:p>
          <w:p w14:paraId="5D802053" w14:textId="3DBF4154" w:rsidR="00A60B00" w:rsidRPr="00A60B00" w:rsidRDefault="00A60B00" w:rsidP="00A60B00">
            <w:pPr>
              <w:rPr>
                <w:sz w:val="22"/>
                <w:szCs w:val="22"/>
              </w:rPr>
            </w:pPr>
            <w:r w:rsidRPr="00A60B00">
              <w:rPr>
                <w:rFonts w:cs="Arial"/>
                <w:b/>
                <w:sz w:val="22"/>
                <w:szCs w:val="22"/>
              </w:rPr>
              <w:t>(name and contact number)</w:t>
            </w:r>
          </w:p>
        </w:tc>
        <w:tc>
          <w:tcPr>
            <w:tcW w:w="2275" w:type="dxa"/>
          </w:tcPr>
          <w:p w14:paraId="6D39FCCB" w14:textId="77777777" w:rsidR="00A60B00" w:rsidRPr="00A60B00" w:rsidRDefault="00A60B00" w:rsidP="00A60B00">
            <w:pPr>
              <w:rPr>
                <w:rFonts w:cs="Arial"/>
                <w:b/>
                <w:sz w:val="22"/>
                <w:szCs w:val="22"/>
              </w:rPr>
            </w:pPr>
            <w:r w:rsidRPr="00A60B00">
              <w:rPr>
                <w:rFonts w:cs="Arial"/>
                <w:b/>
                <w:sz w:val="22"/>
                <w:szCs w:val="22"/>
              </w:rPr>
              <w:t>Location?</w:t>
            </w:r>
          </w:p>
          <w:p w14:paraId="1764FE9A" w14:textId="64A3EA4F" w:rsidR="00A60B00" w:rsidRPr="00A60B00" w:rsidRDefault="00A60B00" w:rsidP="00A60B00">
            <w:pPr>
              <w:rPr>
                <w:sz w:val="22"/>
                <w:szCs w:val="22"/>
              </w:rPr>
            </w:pPr>
            <w:r w:rsidRPr="00A60B00">
              <w:rPr>
                <w:rFonts w:cs="Arial"/>
                <w:b/>
                <w:sz w:val="22"/>
                <w:szCs w:val="22"/>
              </w:rPr>
              <w:t>(where and how are records stored)</w:t>
            </w:r>
          </w:p>
        </w:tc>
        <w:tc>
          <w:tcPr>
            <w:tcW w:w="2275" w:type="dxa"/>
          </w:tcPr>
          <w:p w14:paraId="18881A63" w14:textId="7F60CE8F" w:rsidR="00A60B00" w:rsidRPr="00A60B00" w:rsidRDefault="00A60B00" w:rsidP="00A60B00">
            <w:pPr>
              <w:rPr>
                <w:sz w:val="22"/>
                <w:szCs w:val="22"/>
              </w:rPr>
            </w:pPr>
            <w:r w:rsidRPr="00A60B00">
              <w:rPr>
                <w:rFonts w:cs="Arial"/>
                <w:b/>
                <w:sz w:val="22"/>
                <w:szCs w:val="22"/>
              </w:rPr>
              <w:t>Compliant with current legal requirements Y/N</w:t>
            </w:r>
          </w:p>
        </w:tc>
        <w:tc>
          <w:tcPr>
            <w:tcW w:w="2275" w:type="dxa"/>
          </w:tcPr>
          <w:p w14:paraId="38690389" w14:textId="3FE13970" w:rsidR="00A60B00" w:rsidRPr="00A60B00" w:rsidRDefault="00A60B00" w:rsidP="00A60B00">
            <w:pPr>
              <w:rPr>
                <w:sz w:val="22"/>
                <w:szCs w:val="22"/>
              </w:rPr>
            </w:pPr>
            <w:r w:rsidRPr="00A60B00">
              <w:rPr>
                <w:rFonts w:cs="Arial"/>
                <w:b/>
                <w:sz w:val="22"/>
                <w:szCs w:val="22"/>
              </w:rPr>
              <w:t xml:space="preserve">Comments/date implemented </w:t>
            </w:r>
          </w:p>
        </w:tc>
      </w:tr>
      <w:tr w:rsidR="00F47F29" w14:paraId="2267BAFB" w14:textId="77777777" w:rsidTr="00F47F29">
        <w:tc>
          <w:tcPr>
            <w:tcW w:w="15922" w:type="dxa"/>
            <w:gridSpan w:val="7"/>
            <w:shd w:val="clear" w:color="auto" w:fill="D9D9D9" w:themeFill="background1" w:themeFillShade="D9"/>
          </w:tcPr>
          <w:p w14:paraId="6C556099" w14:textId="42B2AC91" w:rsidR="00F47F29" w:rsidRPr="00A60B00" w:rsidRDefault="00F47F29" w:rsidP="00A60B00">
            <w:pPr>
              <w:rPr>
                <w:rFonts w:cs="Arial"/>
                <w:b/>
                <w:sz w:val="22"/>
                <w:szCs w:val="22"/>
              </w:rPr>
            </w:pPr>
            <w:r w:rsidRPr="00FC5E00">
              <w:rPr>
                <w:rFonts w:cs="Arial"/>
                <w:b/>
              </w:rPr>
              <w:t>Asbestos Management</w:t>
            </w:r>
          </w:p>
        </w:tc>
      </w:tr>
      <w:tr w:rsidR="00F47F29" w14:paraId="3B60D2FB" w14:textId="77777777" w:rsidTr="00AD56F1">
        <w:tc>
          <w:tcPr>
            <w:tcW w:w="2802" w:type="dxa"/>
          </w:tcPr>
          <w:p w14:paraId="3F9E6284" w14:textId="1AA0C198" w:rsidR="00F47F29" w:rsidRPr="00FC5E00" w:rsidRDefault="00F47F29" w:rsidP="00F47F29">
            <w:pPr>
              <w:rPr>
                <w:rFonts w:cs="Arial"/>
                <w:b/>
              </w:rPr>
            </w:pPr>
            <w:r w:rsidRPr="00FC5E00">
              <w:rPr>
                <w:rFonts w:cs="Arial"/>
              </w:rPr>
              <w:t>Provide an asbestos survey for the site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3A363DD1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4DEE48ED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970894F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D507409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2808365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73D728F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1FBB59F7" w14:textId="77777777" w:rsidTr="00AD56F1">
        <w:tc>
          <w:tcPr>
            <w:tcW w:w="2802" w:type="dxa"/>
          </w:tcPr>
          <w:p w14:paraId="0709A826" w14:textId="242FB717" w:rsidR="00F47F29" w:rsidRPr="00FC5E00" w:rsidRDefault="00F47F29" w:rsidP="00F47F29">
            <w:pPr>
              <w:rPr>
                <w:rFonts w:cs="Arial"/>
                <w:b/>
              </w:rPr>
            </w:pPr>
            <w:r w:rsidRPr="00FC5E00">
              <w:rPr>
                <w:rFonts w:cs="Arial"/>
              </w:rPr>
              <w:t>Carry out any remedial actions from the survey.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18847F91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2E1E9546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6516FBA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D380F7B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AB6C484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09DC5D5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4C5C5585" w14:textId="77777777" w:rsidTr="00AD56F1">
        <w:tc>
          <w:tcPr>
            <w:tcW w:w="2802" w:type="dxa"/>
          </w:tcPr>
          <w:p w14:paraId="52933293" w14:textId="558FC326" w:rsidR="00F47F29" w:rsidRPr="00FC5E00" w:rsidRDefault="00F47F29" w:rsidP="00F47F29">
            <w:pPr>
              <w:rPr>
                <w:rFonts w:cs="Arial"/>
                <w:b/>
              </w:rPr>
            </w:pPr>
            <w:r w:rsidRPr="00FC5E00">
              <w:rPr>
                <w:rFonts w:cs="Arial"/>
              </w:rPr>
              <w:t>Label all visible asbestos and maintain</w:t>
            </w:r>
            <w:r>
              <w:rPr>
                <w:rFonts w:cs="Arial"/>
              </w:rPr>
              <w:t xml:space="preserve"> labels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74080D30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73EED7D4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CDAE7B6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4F80928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A842DC8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BDD1ADC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52FAF5C6" w14:textId="77777777" w:rsidTr="00AD56F1">
        <w:tc>
          <w:tcPr>
            <w:tcW w:w="2802" w:type="dxa"/>
          </w:tcPr>
          <w:p w14:paraId="6EC31440" w14:textId="073E61D3" w:rsidR="00F47F29" w:rsidRPr="00FC5E00" w:rsidRDefault="00F47F29" w:rsidP="00F47F29">
            <w:pPr>
              <w:rPr>
                <w:rFonts w:cs="Arial"/>
                <w:b/>
              </w:rPr>
            </w:pPr>
            <w:r w:rsidRPr="00FC5E00">
              <w:rPr>
                <w:rFonts w:cs="Arial"/>
              </w:rPr>
              <w:t>Visually check condition of asbes</w:t>
            </w:r>
            <w:r>
              <w:rPr>
                <w:rFonts w:cs="Arial"/>
              </w:rPr>
              <w:t>tos and report damage to</w:t>
            </w:r>
            <w:r w:rsidRPr="00FC5E0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landlord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4CECD9A7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3566C5FE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2C67172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1FB09E4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6B743C0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FAEE102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2AB763E6" w14:textId="77777777" w:rsidTr="00AD56F1">
        <w:tc>
          <w:tcPr>
            <w:tcW w:w="2802" w:type="dxa"/>
          </w:tcPr>
          <w:p w14:paraId="5A2B8787" w14:textId="7F3B8708" w:rsidR="00F47F29" w:rsidRPr="00FC5E00" w:rsidRDefault="00F47F29" w:rsidP="00F47F29">
            <w:pPr>
              <w:rPr>
                <w:rFonts w:cs="Arial"/>
                <w:b/>
              </w:rPr>
            </w:pPr>
            <w:r w:rsidRPr="00FC5E00">
              <w:rPr>
                <w:rFonts w:cs="Arial"/>
              </w:rPr>
              <w:t xml:space="preserve">Carry out remedial work and manage situations </w:t>
            </w:r>
            <w:r w:rsidRPr="00FC5E00">
              <w:rPr>
                <w:rFonts w:cs="Arial"/>
              </w:rPr>
              <w:lastRenderedPageBreak/>
              <w:t>where damage to asbestos has occurred.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52FB2EB8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093C192C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19E55AB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249732A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6D3D745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7F630B5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1C83B095" w14:textId="77777777" w:rsidTr="00AD56F1">
        <w:tc>
          <w:tcPr>
            <w:tcW w:w="2802" w:type="dxa"/>
          </w:tcPr>
          <w:p w14:paraId="4B9322F9" w14:textId="29B844A1" w:rsidR="00F47F29" w:rsidRPr="00FC5E00" w:rsidRDefault="00F47F29" w:rsidP="00F47F29">
            <w:pPr>
              <w:rPr>
                <w:rFonts w:cs="Arial"/>
                <w:b/>
              </w:rPr>
            </w:pPr>
            <w:r w:rsidRPr="00FC5E00">
              <w:rPr>
                <w:rFonts w:cs="Arial"/>
              </w:rPr>
              <w:t>Inform occupying staff of the presence of asbestos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66B182CC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42F3ABDE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91542BC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FADED07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E6B115E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C86053C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50292E86" w14:textId="77777777" w:rsidTr="00AD56F1">
        <w:tc>
          <w:tcPr>
            <w:tcW w:w="2802" w:type="dxa"/>
          </w:tcPr>
          <w:p w14:paraId="36C4F564" w14:textId="097E1925" w:rsidR="00F47F29" w:rsidRPr="00FC5E00" w:rsidRDefault="00F47F29" w:rsidP="00F47F29">
            <w:pPr>
              <w:rPr>
                <w:rFonts w:cs="Arial"/>
                <w:b/>
              </w:rPr>
            </w:pPr>
            <w:r w:rsidRPr="00FC5E00">
              <w:rPr>
                <w:rFonts w:cs="Arial"/>
              </w:rPr>
              <w:t>Management of contractors on site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746" w:type="dxa"/>
          </w:tcPr>
          <w:p w14:paraId="3D06C170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</w:tcPr>
          <w:p w14:paraId="4737C3CC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415F4858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7F672CA2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34284CCC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0916F106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5853425A" w14:textId="77777777" w:rsidTr="00F47F29">
        <w:tc>
          <w:tcPr>
            <w:tcW w:w="15922" w:type="dxa"/>
            <w:gridSpan w:val="7"/>
            <w:shd w:val="clear" w:color="auto" w:fill="FF0000"/>
          </w:tcPr>
          <w:p w14:paraId="582681ED" w14:textId="59717E3A" w:rsidR="00F47F29" w:rsidRPr="00F47F29" w:rsidRDefault="00F47F29" w:rsidP="00F47F2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47F29">
              <w:rPr>
                <w:rFonts w:cs="Arial"/>
                <w:b/>
                <w:bCs/>
              </w:rPr>
              <w:t>Fire</w:t>
            </w:r>
          </w:p>
        </w:tc>
      </w:tr>
      <w:tr w:rsidR="00F47F29" w14:paraId="20353AD8" w14:textId="77777777" w:rsidTr="00AD56F1">
        <w:tc>
          <w:tcPr>
            <w:tcW w:w="2802" w:type="dxa"/>
          </w:tcPr>
          <w:p w14:paraId="23868EE5" w14:textId="1CD0D37D" w:rsidR="00F47F29" w:rsidRPr="00FC5E00" w:rsidRDefault="00F47F29" w:rsidP="00F47F29">
            <w:pPr>
              <w:rPr>
                <w:rFonts w:cs="Arial"/>
              </w:rPr>
            </w:pPr>
            <w:r w:rsidRPr="00FC5E00">
              <w:rPr>
                <w:rFonts w:cs="Arial"/>
              </w:rPr>
              <w:t>Provision of fire risk assessments</w:t>
            </w:r>
          </w:p>
        </w:tc>
        <w:tc>
          <w:tcPr>
            <w:tcW w:w="1746" w:type="dxa"/>
          </w:tcPr>
          <w:p w14:paraId="7C24A2AE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</w:tcPr>
          <w:p w14:paraId="2481F5F5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28C57E83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3B933E82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1AD1CFAE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7E190080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2D3D6AD9" w14:textId="77777777" w:rsidTr="00AD56F1">
        <w:tc>
          <w:tcPr>
            <w:tcW w:w="2802" w:type="dxa"/>
          </w:tcPr>
          <w:p w14:paraId="0DDC417B" w14:textId="124E25EC" w:rsidR="00F47F29" w:rsidRPr="00FC5E00" w:rsidRDefault="00F47F29" w:rsidP="00F47F29">
            <w:pPr>
              <w:rPr>
                <w:rFonts w:cs="Arial"/>
              </w:rPr>
            </w:pPr>
            <w:r w:rsidRPr="00FC5E00">
              <w:rPr>
                <w:rFonts w:cs="Arial"/>
              </w:rPr>
              <w:t xml:space="preserve">Provision of information on controls </w:t>
            </w:r>
            <w:r>
              <w:rPr>
                <w:rFonts w:cs="Arial"/>
              </w:rPr>
              <w:t xml:space="preserve">needed </w:t>
            </w:r>
            <w:r w:rsidRPr="00FC5E00">
              <w:rPr>
                <w:rFonts w:cs="Arial"/>
              </w:rPr>
              <w:t xml:space="preserve">arising from fire risk assessment </w:t>
            </w:r>
          </w:p>
        </w:tc>
        <w:tc>
          <w:tcPr>
            <w:tcW w:w="1746" w:type="dxa"/>
          </w:tcPr>
          <w:p w14:paraId="55C8B352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</w:tcPr>
          <w:p w14:paraId="0F942E01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42B58E57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4A227F5D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287CF1DF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5C57BEBE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45AF5BDE" w14:textId="77777777" w:rsidTr="00AD56F1">
        <w:tc>
          <w:tcPr>
            <w:tcW w:w="2802" w:type="dxa"/>
          </w:tcPr>
          <w:p w14:paraId="0FAD8CB2" w14:textId="5B119B76" w:rsidR="00F47F29" w:rsidRPr="00FC5E00" w:rsidRDefault="00F47F29" w:rsidP="00F47F29">
            <w:pPr>
              <w:rPr>
                <w:rFonts w:cs="Arial"/>
              </w:rPr>
            </w:pPr>
            <w:r w:rsidRPr="00FC5E00">
              <w:rPr>
                <w:rFonts w:cs="Arial"/>
              </w:rPr>
              <w:t xml:space="preserve">Provision and maintenance of fire </w:t>
            </w:r>
            <w:proofErr w:type="gramStart"/>
            <w:r w:rsidRPr="00FC5E00">
              <w:rPr>
                <w:rFonts w:cs="Arial"/>
              </w:rPr>
              <w:t>detection  systems</w:t>
            </w:r>
            <w:proofErr w:type="gramEnd"/>
          </w:p>
        </w:tc>
        <w:tc>
          <w:tcPr>
            <w:tcW w:w="1746" w:type="dxa"/>
          </w:tcPr>
          <w:p w14:paraId="0FFB3660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</w:tcPr>
          <w:p w14:paraId="3361ACB6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452B7F8F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30C968B1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39C21CAD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66D2F289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0FA0978D" w14:textId="77777777" w:rsidTr="00AD56F1">
        <w:tc>
          <w:tcPr>
            <w:tcW w:w="2802" w:type="dxa"/>
          </w:tcPr>
          <w:p w14:paraId="56999228" w14:textId="4D85D7B5" w:rsidR="00F47F29" w:rsidRPr="00FC5E00" w:rsidRDefault="00F47F29" w:rsidP="00F47F29">
            <w:pPr>
              <w:rPr>
                <w:rFonts w:cs="Arial"/>
              </w:rPr>
            </w:pPr>
            <w:r w:rsidRPr="00FC5E00">
              <w:rPr>
                <w:rFonts w:cs="Arial"/>
              </w:rPr>
              <w:t>Provision and maintenance of appropriate emergency lighting (where fitted)</w:t>
            </w:r>
          </w:p>
        </w:tc>
        <w:tc>
          <w:tcPr>
            <w:tcW w:w="1746" w:type="dxa"/>
          </w:tcPr>
          <w:p w14:paraId="5C88EA50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</w:tcPr>
          <w:p w14:paraId="0B91DA7B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757744DF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7B9A14F2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61228485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0442BEDB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3F3505AA" w14:textId="77777777" w:rsidTr="00AD56F1">
        <w:tc>
          <w:tcPr>
            <w:tcW w:w="2802" w:type="dxa"/>
          </w:tcPr>
          <w:p w14:paraId="2B16CB2A" w14:textId="22B10C6E" w:rsidR="00F47F29" w:rsidRPr="00FC5E00" w:rsidRDefault="00F47F29" w:rsidP="00F47F29">
            <w:pPr>
              <w:rPr>
                <w:rFonts w:cs="Arial"/>
              </w:rPr>
            </w:pPr>
            <w:r w:rsidRPr="00FC5E00">
              <w:rPr>
                <w:rFonts w:cs="Arial"/>
              </w:rPr>
              <w:t xml:space="preserve">Provision and maintenance of </w:t>
            </w:r>
            <w:r>
              <w:rPr>
                <w:rFonts w:cs="Arial"/>
              </w:rPr>
              <w:t>adequate fire signage</w:t>
            </w:r>
          </w:p>
        </w:tc>
        <w:tc>
          <w:tcPr>
            <w:tcW w:w="1746" w:type="dxa"/>
          </w:tcPr>
          <w:p w14:paraId="247CD7F6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</w:tcPr>
          <w:p w14:paraId="6475B9B4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13621738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3521773E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5FE84C54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6DC5254E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22E96664" w14:textId="77777777" w:rsidTr="00AD56F1">
        <w:tc>
          <w:tcPr>
            <w:tcW w:w="2802" w:type="dxa"/>
          </w:tcPr>
          <w:p w14:paraId="222745C6" w14:textId="7D368AFC" w:rsidR="00F47F29" w:rsidRPr="00FC5E00" w:rsidRDefault="00F47F29" w:rsidP="00F47F29">
            <w:pPr>
              <w:rPr>
                <w:rFonts w:cs="Arial"/>
              </w:rPr>
            </w:pPr>
            <w:r w:rsidRPr="00FC5E00">
              <w:rPr>
                <w:rFonts w:cs="Arial"/>
              </w:rPr>
              <w:t>Weekly fire alarm testing</w:t>
            </w:r>
          </w:p>
        </w:tc>
        <w:tc>
          <w:tcPr>
            <w:tcW w:w="1746" w:type="dxa"/>
          </w:tcPr>
          <w:p w14:paraId="57AC81DD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</w:tcPr>
          <w:p w14:paraId="0FFED953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3EE3F70E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4A89ACE0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1EB9F095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5E4F4A7C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6A788802" w14:textId="77777777" w:rsidTr="00AD56F1">
        <w:tc>
          <w:tcPr>
            <w:tcW w:w="2802" w:type="dxa"/>
          </w:tcPr>
          <w:p w14:paraId="6F9F140A" w14:textId="307EDA23" w:rsidR="00F47F29" w:rsidRPr="00FC5E00" w:rsidRDefault="00F47F29" w:rsidP="00F47F29">
            <w:pPr>
              <w:rPr>
                <w:rFonts w:cs="Arial"/>
              </w:rPr>
            </w:pPr>
            <w:r w:rsidRPr="00FC5E00">
              <w:rPr>
                <w:rFonts w:cs="Arial"/>
              </w:rPr>
              <w:t xml:space="preserve">Provision </w:t>
            </w:r>
            <w:proofErr w:type="gramStart"/>
            <w:r w:rsidRPr="00FC5E00">
              <w:rPr>
                <w:rFonts w:cs="Arial"/>
              </w:rPr>
              <w:t xml:space="preserve">of  </w:t>
            </w:r>
            <w:proofErr w:type="spellStart"/>
            <w:r w:rsidRPr="00FC5E00">
              <w:rPr>
                <w:rFonts w:cs="Arial"/>
              </w:rPr>
              <w:t>Fire</w:t>
            </w:r>
            <w:proofErr w:type="gramEnd"/>
            <w:r w:rsidRPr="00FC5E00">
              <w:rPr>
                <w:rFonts w:cs="Arial"/>
              </w:rPr>
              <w:t xml:space="preserve"> fighting</w:t>
            </w:r>
            <w:proofErr w:type="spellEnd"/>
            <w:r w:rsidRPr="00FC5E00">
              <w:rPr>
                <w:rFonts w:cs="Arial"/>
              </w:rPr>
              <w:t xml:space="preserve"> equipment  &amp; checks (Yearly)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44D0C27D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17C1FCD2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80CBBBD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B8B0505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F4C75F8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3568D53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02635883" w14:textId="77777777" w:rsidTr="00AD56F1">
        <w:tc>
          <w:tcPr>
            <w:tcW w:w="2802" w:type="dxa"/>
          </w:tcPr>
          <w:p w14:paraId="67C1AF1D" w14:textId="0D833C79" w:rsidR="00F47F29" w:rsidRPr="00FC5E00" w:rsidRDefault="00F47F29" w:rsidP="00F47F29">
            <w:pPr>
              <w:rPr>
                <w:rFonts w:cs="Arial"/>
              </w:rPr>
            </w:pPr>
            <w:r w:rsidRPr="00FC5E00">
              <w:rPr>
                <w:rFonts w:cs="Arial"/>
              </w:rPr>
              <w:t>Fire evacuation procedures (Devising</w:t>
            </w:r>
            <w:r>
              <w:rPr>
                <w:rFonts w:cs="Arial"/>
              </w:rPr>
              <w:t xml:space="preserve"> &amp; Communicating</w:t>
            </w:r>
            <w:r w:rsidRPr="00FC5E00">
              <w:rPr>
                <w:rFonts w:cs="Arial"/>
              </w:rPr>
              <w:t>)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0C67CA2C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04C3BD46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440DE40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79B2374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5ABE9B1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F30E8E5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704EEB93" w14:textId="77777777" w:rsidTr="00AD56F1">
        <w:tc>
          <w:tcPr>
            <w:tcW w:w="2802" w:type="dxa"/>
          </w:tcPr>
          <w:p w14:paraId="448F9448" w14:textId="7EB39391" w:rsidR="00F47F29" w:rsidRPr="00FC5E00" w:rsidRDefault="00F47F29" w:rsidP="00F47F29">
            <w:pPr>
              <w:rPr>
                <w:rFonts w:cs="Arial"/>
              </w:rPr>
            </w:pPr>
            <w:r w:rsidRPr="00FC5E00">
              <w:rPr>
                <w:rFonts w:cs="Arial"/>
              </w:rPr>
              <w:t>Conducting Fire drills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53386D8A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36CF29BD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48112FF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6C2AA96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5171031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0D4D728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2E14D315" w14:textId="77777777" w:rsidTr="00AD56F1">
        <w:tc>
          <w:tcPr>
            <w:tcW w:w="2802" w:type="dxa"/>
          </w:tcPr>
          <w:p w14:paraId="750A953C" w14:textId="4A3128EC" w:rsidR="00F47F29" w:rsidRPr="00FC5E00" w:rsidRDefault="00F47F29" w:rsidP="00F47F29">
            <w:pPr>
              <w:rPr>
                <w:rFonts w:cs="Arial"/>
              </w:rPr>
            </w:pPr>
            <w:r w:rsidRPr="00FC5E00">
              <w:rPr>
                <w:rFonts w:cs="Arial"/>
              </w:rPr>
              <w:t xml:space="preserve">Provision of and training </w:t>
            </w:r>
            <w:r w:rsidRPr="00FC5E00">
              <w:rPr>
                <w:rFonts w:cs="Arial"/>
              </w:rPr>
              <w:lastRenderedPageBreak/>
              <w:t>of fire wardens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320C1F73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161F53F9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AE53F17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7B221B5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7C3FA1D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45F10CF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417D4453" w14:textId="77777777" w:rsidTr="00AD56F1">
        <w:tc>
          <w:tcPr>
            <w:tcW w:w="2802" w:type="dxa"/>
          </w:tcPr>
          <w:p w14:paraId="36931894" w14:textId="5AFBBA54" w:rsidR="00F47F29" w:rsidRPr="00FC5E00" w:rsidRDefault="00F47F29" w:rsidP="00F47F29">
            <w:pPr>
              <w:rPr>
                <w:rFonts w:cs="Arial"/>
              </w:rPr>
            </w:pPr>
            <w:r w:rsidRPr="00FC5E00">
              <w:rPr>
                <w:rFonts w:cs="Arial"/>
              </w:rPr>
              <w:t>Carrying out a Personal Emergency Evacuation Plan for disabled employee/s (PEEP’s)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4422AC0C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012F30BD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A6D771D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47F4CB5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2AE916F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E0E3112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4015D003" w14:textId="77777777" w:rsidTr="00AD56F1">
        <w:tc>
          <w:tcPr>
            <w:tcW w:w="2802" w:type="dxa"/>
          </w:tcPr>
          <w:p w14:paraId="727098C3" w14:textId="06280521" w:rsidR="00F47F29" w:rsidRPr="00FC5E00" w:rsidRDefault="00F47F29" w:rsidP="00F47F29">
            <w:pPr>
              <w:rPr>
                <w:rFonts w:cs="Arial"/>
              </w:rPr>
            </w:pPr>
            <w:r>
              <w:rPr>
                <w:rFonts w:cs="Arial"/>
              </w:rPr>
              <w:t xml:space="preserve">Provision of Fire </w:t>
            </w:r>
            <w:proofErr w:type="gramStart"/>
            <w:r>
              <w:rPr>
                <w:rFonts w:cs="Arial"/>
              </w:rPr>
              <w:t>Log B</w:t>
            </w:r>
            <w:r w:rsidRPr="00FC5E00">
              <w:rPr>
                <w:rFonts w:cs="Arial"/>
              </w:rPr>
              <w:t>ook</w:t>
            </w:r>
            <w:proofErr w:type="gramEnd"/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64A174DD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210D1E39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F4D45AE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276D6F1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4208DE7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FF0B328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3A3C74FA" w14:textId="77777777" w:rsidTr="00AD56F1">
        <w:tc>
          <w:tcPr>
            <w:tcW w:w="2802" w:type="dxa"/>
          </w:tcPr>
          <w:p w14:paraId="31EDEEA0" w14:textId="485989F2" w:rsidR="00F47F29" w:rsidRPr="00FC5E00" w:rsidRDefault="00F47F29" w:rsidP="00F47F29">
            <w:pPr>
              <w:rPr>
                <w:rFonts w:cs="Arial"/>
              </w:rPr>
            </w:pPr>
            <w:r w:rsidRPr="00FC5E00">
              <w:rPr>
                <w:rFonts w:cs="Arial"/>
              </w:rPr>
              <w:t>Maintenance of records of fire drills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0FE82CAC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59066CF8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68F3F8E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0862625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5722112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66BA242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492086D4" w14:textId="77777777" w:rsidTr="00AD56F1">
        <w:tc>
          <w:tcPr>
            <w:tcW w:w="2802" w:type="dxa"/>
            <w:tcBorders>
              <w:bottom w:val="single" w:sz="4" w:space="0" w:color="auto"/>
            </w:tcBorders>
          </w:tcPr>
          <w:p w14:paraId="7BB47B4B" w14:textId="541EA7A7" w:rsidR="00F47F29" w:rsidRPr="00FC5E00" w:rsidRDefault="00F47F29" w:rsidP="00F47F29">
            <w:pPr>
              <w:rPr>
                <w:rFonts w:cs="Arial"/>
              </w:rPr>
            </w:pPr>
            <w:r w:rsidRPr="00FC5E00">
              <w:rPr>
                <w:rFonts w:cs="Arial"/>
              </w:rPr>
              <w:t xml:space="preserve">Management &amp; Control of risks associated with </w:t>
            </w:r>
            <w:r>
              <w:rPr>
                <w:rFonts w:cs="Arial"/>
              </w:rPr>
              <w:t>the fuel store</w:t>
            </w:r>
            <w:r w:rsidRPr="00FC5E00">
              <w:rPr>
                <w:rFonts w:cs="Arial"/>
              </w:rPr>
              <w:t xml:space="preserve"> (All Fuels). Fuel supply replenishment &amp; deliveries.  M</w:t>
            </w:r>
            <w:r>
              <w:rPr>
                <w:rFonts w:cs="Arial"/>
              </w:rPr>
              <w:t xml:space="preserve">aintenance checks on fuel store </w:t>
            </w:r>
            <w:r w:rsidRPr="00FC5E00">
              <w:rPr>
                <w:rFonts w:cs="Arial"/>
              </w:rPr>
              <w:t>equipment.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55EAE21B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2EF11B5F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2B3E520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A69DFC0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AB9D4F1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62AF5B2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6306F6BF" w14:textId="77777777" w:rsidTr="00F47F29">
        <w:tc>
          <w:tcPr>
            <w:tcW w:w="15922" w:type="dxa"/>
            <w:gridSpan w:val="7"/>
            <w:shd w:val="clear" w:color="auto" w:fill="00B050"/>
          </w:tcPr>
          <w:p w14:paraId="171385F6" w14:textId="362E2FF3" w:rsidR="00F47F29" w:rsidRPr="00F47F29" w:rsidRDefault="00F47F29" w:rsidP="00F47F2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47F29">
              <w:rPr>
                <w:rFonts w:cs="Arial"/>
                <w:b/>
                <w:bCs/>
              </w:rPr>
              <w:t>First Aid</w:t>
            </w:r>
          </w:p>
        </w:tc>
      </w:tr>
      <w:tr w:rsidR="00F47F29" w14:paraId="63F2819C" w14:textId="77777777" w:rsidTr="00AD56F1">
        <w:tc>
          <w:tcPr>
            <w:tcW w:w="2802" w:type="dxa"/>
            <w:tcBorders>
              <w:bottom w:val="single" w:sz="4" w:space="0" w:color="auto"/>
            </w:tcBorders>
          </w:tcPr>
          <w:p w14:paraId="0E51A7BD" w14:textId="28A675E3" w:rsidR="00F47F29" w:rsidRPr="00FC5E00" w:rsidRDefault="00F47F29" w:rsidP="00F47F29">
            <w:pPr>
              <w:rPr>
                <w:rFonts w:cs="Arial"/>
              </w:rPr>
            </w:pPr>
            <w:r>
              <w:rPr>
                <w:rFonts w:cs="Arial"/>
              </w:rPr>
              <w:t>Has a first aid needs assessment been completed.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6D9CB807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304CD17D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E0D8673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7EB9BAE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4C03B00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DA45235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44ED5F5B" w14:textId="77777777" w:rsidTr="00AD56F1">
        <w:tc>
          <w:tcPr>
            <w:tcW w:w="2802" w:type="dxa"/>
            <w:tcBorders>
              <w:bottom w:val="single" w:sz="4" w:space="0" w:color="auto"/>
            </w:tcBorders>
          </w:tcPr>
          <w:p w14:paraId="24C16EC6" w14:textId="15054622" w:rsidR="00F47F29" w:rsidRPr="00FC5E00" w:rsidRDefault="00F47F29" w:rsidP="00F47F29">
            <w:pPr>
              <w:rPr>
                <w:rFonts w:cs="Arial"/>
              </w:rPr>
            </w:pPr>
            <w:r>
              <w:rPr>
                <w:rFonts w:cs="Arial"/>
              </w:rPr>
              <w:t xml:space="preserve">Have </w:t>
            </w:r>
            <w:proofErr w:type="gramStart"/>
            <w:r>
              <w:rPr>
                <w:rFonts w:cs="Arial"/>
              </w:rPr>
              <w:t>a sufficient number of</w:t>
            </w:r>
            <w:proofErr w:type="gramEnd"/>
            <w:r>
              <w:rPr>
                <w:rFonts w:cs="Arial"/>
              </w:rPr>
              <w:t xml:space="preserve"> first aid personnel been identified.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2BC37A6C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053C4892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4B8B984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DB1EACC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D897909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DF541E1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3BE058AE" w14:textId="77777777" w:rsidTr="00AD56F1">
        <w:tc>
          <w:tcPr>
            <w:tcW w:w="2802" w:type="dxa"/>
            <w:tcBorders>
              <w:bottom w:val="single" w:sz="4" w:space="0" w:color="auto"/>
            </w:tcBorders>
          </w:tcPr>
          <w:p w14:paraId="106DA8CB" w14:textId="06603077" w:rsidR="00F47F29" w:rsidRPr="00FC5E00" w:rsidRDefault="00F47F29" w:rsidP="00F47F29">
            <w:pPr>
              <w:rPr>
                <w:rFonts w:cs="Arial"/>
              </w:rPr>
            </w:pPr>
            <w:r>
              <w:rPr>
                <w:rFonts w:cs="Arial"/>
              </w:rPr>
              <w:t>Is there signage to indicate first aid personnel and location of first aid box?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59F13C80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16AAE2A7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4C5E694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72B814D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B0C3007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D9B5A34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47F29" w14:paraId="474FF1A7" w14:textId="77777777" w:rsidTr="00AD56F1">
        <w:tc>
          <w:tcPr>
            <w:tcW w:w="2802" w:type="dxa"/>
            <w:tcBorders>
              <w:bottom w:val="single" w:sz="4" w:space="0" w:color="auto"/>
            </w:tcBorders>
          </w:tcPr>
          <w:p w14:paraId="3D5B3A6A" w14:textId="332FFBDB" w:rsidR="00F47F29" w:rsidRPr="00FC5E00" w:rsidRDefault="00F47F29" w:rsidP="00F47F29">
            <w:pPr>
              <w:rPr>
                <w:rFonts w:cs="Arial"/>
              </w:rPr>
            </w:pPr>
            <w:r>
              <w:rPr>
                <w:rFonts w:cs="Arial"/>
              </w:rPr>
              <w:t>Has responsibility for checking first aid kit items been identified?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6FDCC7E7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03EDC921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449B328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A6AD9E7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0363A9F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B73DF73" w14:textId="77777777" w:rsidR="00F47F29" w:rsidRPr="00A60B00" w:rsidRDefault="00F47F29" w:rsidP="00F47F2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5BCD7354" w14:textId="77777777" w:rsidTr="00AD56F1">
        <w:tc>
          <w:tcPr>
            <w:tcW w:w="15922" w:type="dxa"/>
            <w:gridSpan w:val="7"/>
            <w:shd w:val="clear" w:color="auto" w:fill="92CDDC" w:themeFill="accent5" w:themeFillTint="99"/>
          </w:tcPr>
          <w:p w14:paraId="6416DA9C" w14:textId="7C38D24E" w:rsidR="00AD56F1" w:rsidRPr="00A60B00" w:rsidRDefault="00AD56F1" w:rsidP="00F47F29">
            <w:pPr>
              <w:rPr>
                <w:rFonts w:cs="Arial"/>
                <w:b/>
                <w:sz w:val="22"/>
                <w:szCs w:val="22"/>
              </w:rPr>
            </w:pPr>
            <w:r w:rsidRPr="00FC5E00">
              <w:rPr>
                <w:rFonts w:cs="Arial"/>
                <w:b/>
              </w:rPr>
              <w:t>Security</w:t>
            </w:r>
          </w:p>
        </w:tc>
      </w:tr>
      <w:tr w:rsidR="00AD56F1" w14:paraId="783130E6" w14:textId="77777777" w:rsidTr="00AD56F1">
        <w:tc>
          <w:tcPr>
            <w:tcW w:w="2802" w:type="dxa"/>
          </w:tcPr>
          <w:p w14:paraId="02807FF5" w14:textId="59624AC6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 xml:space="preserve">Provision and </w:t>
            </w:r>
            <w:r w:rsidRPr="00FC5E00">
              <w:rPr>
                <w:rFonts w:cs="Arial"/>
              </w:rPr>
              <w:lastRenderedPageBreak/>
              <w:t>maintenance of physical security systems on site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16B99DA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69E25D6C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C26E0D6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A8C3B1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0C40141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A70E5E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5A3B6B54" w14:textId="77777777" w:rsidTr="00AD56F1">
        <w:tc>
          <w:tcPr>
            <w:tcW w:w="2802" w:type="dxa"/>
          </w:tcPr>
          <w:p w14:paraId="0601C084" w14:textId="2ADB7E79" w:rsidR="00AD56F1" w:rsidRPr="00FC5E00" w:rsidRDefault="00AD56F1" w:rsidP="00AD56F1">
            <w:pPr>
              <w:rPr>
                <w:rFonts w:cs="Arial"/>
              </w:rPr>
            </w:pPr>
            <w:proofErr w:type="gramStart"/>
            <w:r w:rsidRPr="00FC5E00">
              <w:rPr>
                <w:rFonts w:cs="Arial"/>
              </w:rPr>
              <w:t>Opening up</w:t>
            </w:r>
            <w:proofErr w:type="gramEnd"/>
            <w:r w:rsidRPr="00FC5E00">
              <w:rPr>
                <w:rFonts w:cs="Arial"/>
              </w:rPr>
              <w:t xml:space="preserve"> and locking up of buildings (where appropriate)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0C433643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0985658F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D95E1C9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A03B6C2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B87090A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672B94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575E57EA" w14:textId="77777777" w:rsidTr="00AD56F1">
        <w:tc>
          <w:tcPr>
            <w:tcW w:w="2802" w:type="dxa"/>
          </w:tcPr>
          <w:p w14:paraId="78E002B3" w14:textId="418FBB0E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Out of hours alarm response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44D47853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2618E630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44397B4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01FAD2E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A43A0EA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F811DB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417EAD32" w14:textId="77777777" w:rsidTr="00AD56F1">
        <w:tc>
          <w:tcPr>
            <w:tcW w:w="2802" w:type="dxa"/>
          </w:tcPr>
          <w:p w14:paraId="7BFB062C" w14:textId="4207CC6C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Management of signing in procedures for visitors</w:t>
            </w:r>
            <w:r>
              <w:rPr>
                <w:rFonts w:cs="Arial"/>
              </w:rPr>
              <w:t xml:space="preserve"> &amp; contractors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6828B89F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7D3FA8AA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E367A19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AF6B9C4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641863E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AC7E3E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73601792" w14:textId="77777777" w:rsidTr="00AD56F1">
        <w:tc>
          <w:tcPr>
            <w:tcW w:w="2802" w:type="dxa"/>
          </w:tcPr>
          <w:p w14:paraId="06BCC8AB" w14:textId="403A17E3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Provision and maintenance of external lighting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136AF289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08E71DE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573003C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7DCC50E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B8079F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AD39DF9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4C60845A" w14:textId="77777777" w:rsidTr="00AD56F1">
        <w:tc>
          <w:tcPr>
            <w:tcW w:w="2802" w:type="dxa"/>
          </w:tcPr>
          <w:p w14:paraId="553183D6" w14:textId="689EE308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Provision of infor</w:t>
            </w:r>
            <w:r>
              <w:rPr>
                <w:rFonts w:cs="Arial"/>
              </w:rPr>
              <w:t xml:space="preserve">mation to Corporate Landlord </w:t>
            </w:r>
            <w:r w:rsidRPr="00FC5E00">
              <w:rPr>
                <w:rFonts w:cs="Arial"/>
              </w:rPr>
              <w:t>on proposed change of use of buildings or rooms/building works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679B97B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5717FB54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E11BA07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91A89B1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A211B67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324F890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5EE0B3F7" w14:textId="77777777" w:rsidTr="00AD56F1">
        <w:tc>
          <w:tcPr>
            <w:tcW w:w="15922" w:type="dxa"/>
            <w:gridSpan w:val="7"/>
            <w:shd w:val="clear" w:color="auto" w:fill="C4BC96" w:themeFill="background2" w:themeFillShade="BF"/>
          </w:tcPr>
          <w:p w14:paraId="0A0AE430" w14:textId="19F9DDB2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  <w:r w:rsidRPr="00FC5E00">
              <w:rPr>
                <w:rFonts w:cs="Arial"/>
                <w:b/>
              </w:rPr>
              <w:t>Wa</w:t>
            </w:r>
            <w:r>
              <w:rPr>
                <w:rFonts w:cs="Arial"/>
                <w:b/>
              </w:rPr>
              <w:t>ste (General</w:t>
            </w:r>
            <w:r w:rsidRPr="00FC5E00">
              <w:rPr>
                <w:rFonts w:cs="Arial"/>
                <w:b/>
              </w:rPr>
              <w:t>)</w:t>
            </w:r>
          </w:p>
        </w:tc>
      </w:tr>
      <w:tr w:rsidR="00AD56F1" w14:paraId="3244C2D5" w14:textId="77777777" w:rsidTr="00AD56F1">
        <w:tc>
          <w:tcPr>
            <w:tcW w:w="2802" w:type="dxa"/>
          </w:tcPr>
          <w:p w14:paraId="04F13C59" w14:textId="73D6A5AA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Provision of systems for the removal of waste from buildings (</w:t>
            </w:r>
            <w:proofErr w:type="spellStart"/>
            <w:r w:rsidRPr="00FC5E00">
              <w:rPr>
                <w:rFonts w:cs="Arial"/>
              </w:rPr>
              <w:t>inc</w:t>
            </w:r>
            <w:proofErr w:type="spellEnd"/>
            <w:r w:rsidRPr="00FC5E00">
              <w:rPr>
                <w:rFonts w:cs="Arial"/>
              </w:rPr>
              <w:t xml:space="preserve"> arson prevention)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35A4CAC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0E04AAE3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41C7179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23A12D6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8F17A73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2F37E6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4DDD8BBB" w14:textId="77777777" w:rsidTr="00AD56F1">
        <w:tc>
          <w:tcPr>
            <w:tcW w:w="15922" w:type="dxa"/>
            <w:gridSpan w:val="7"/>
            <w:shd w:val="clear" w:color="auto" w:fill="8DB3E2" w:themeFill="text2" w:themeFillTint="66"/>
          </w:tcPr>
          <w:p w14:paraId="2309E687" w14:textId="220FF998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  <w:r w:rsidRPr="00FC5E00">
              <w:rPr>
                <w:rFonts w:cs="Arial"/>
                <w:b/>
              </w:rPr>
              <w:t>Water</w:t>
            </w:r>
          </w:p>
        </w:tc>
      </w:tr>
      <w:tr w:rsidR="00AD56F1" w14:paraId="5596FEBE" w14:textId="77777777" w:rsidTr="00AD56F1">
        <w:tc>
          <w:tcPr>
            <w:tcW w:w="2802" w:type="dxa"/>
          </w:tcPr>
          <w:p w14:paraId="428B93A2" w14:textId="3D06BDEF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Provision of a Legionella Risk Assessments for the Site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7FAB9254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7419909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3CD8053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DC0A6ED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2D0A37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91C1679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394F1A9E" w14:textId="77777777" w:rsidTr="00AD56F1">
        <w:tc>
          <w:tcPr>
            <w:tcW w:w="2802" w:type="dxa"/>
          </w:tcPr>
          <w:p w14:paraId="3543003F" w14:textId="46B14E58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Periodic review of risk assessment for Site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666D3E36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07F888D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4A6772C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136AF5F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9F2A7EE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D2115D3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7A04495E" w14:textId="77777777" w:rsidTr="00AD56F1">
        <w:tc>
          <w:tcPr>
            <w:tcW w:w="2802" w:type="dxa"/>
          </w:tcPr>
          <w:p w14:paraId="5C914D7F" w14:textId="1B175B9D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Undertaking remedial works for Legionella Risk Assessments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4D56F96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1CAA85FD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4E2FCC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30804CF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5AD3A9E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1AE6277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41362675" w14:textId="77777777" w:rsidTr="00AD56F1">
        <w:tc>
          <w:tcPr>
            <w:tcW w:w="2802" w:type="dxa"/>
          </w:tcPr>
          <w:p w14:paraId="2E59A06B" w14:textId="6A22611C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Management of any circumstances where non-conformances with Legionella legal standards are detected and carrying out rectification works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3F6C0003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2D495672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18627B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2AE31D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FBB7600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5AAB6DD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3B283D63" w14:textId="77777777" w:rsidTr="00AD56F1">
        <w:tc>
          <w:tcPr>
            <w:tcW w:w="2802" w:type="dxa"/>
          </w:tcPr>
          <w:p w14:paraId="7D95A355" w14:textId="43F46F86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 xml:space="preserve">Monitoring and recording of hot and </w:t>
            </w:r>
            <w:proofErr w:type="gramStart"/>
            <w:r w:rsidRPr="00FC5E00">
              <w:rPr>
                <w:rFonts w:cs="Arial"/>
              </w:rPr>
              <w:t>cold water</w:t>
            </w:r>
            <w:proofErr w:type="gramEnd"/>
            <w:r w:rsidRPr="00FC5E00">
              <w:rPr>
                <w:rFonts w:cs="Arial"/>
              </w:rPr>
              <w:t xml:space="preserve"> temperatures 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70A7F01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75B3424D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90385F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73780FE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75C5A87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D09C71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38A83473" w14:textId="77777777" w:rsidTr="00AD56F1">
        <w:tc>
          <w:tcPr>
            <w:tcW w:w="2802" w:type="dxa"/>
          </w:tcPr>
          <w:p w14:paraId="50550E42" w14:textId="1367474B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Identification of little used outlets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6A10E98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25DC651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31F1D44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BB2817C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A1E4C5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763545C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5941F087" w14:textId="77777777" w:rsidTr="00AD56F1">
        <w:tc>
          <w:tcPr>
            <w:tcW w:w="2802" w:type="dxa"/>
          </w:tcPr>
          <w:p w14:paraId="6AD8E252" w14:textId="7C26B307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Recording of location of little used outlets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1D6F662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55AF3532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D989422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177B572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87888C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323A371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07FB8A66" w14:textId="77777777" w:rsidTr="00AD56F1">
        <w:tc>
          <w:tcPr>
            <w:tcW w:w="2802" w:type="dxa"/>
          </w:tcPr>
          <w:p w14:paraId="73AF08E1" w14:textId="77777777" w:rsidR="00AD56F1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Flushing of little used outlets and recording</w:t>
            </w:r>
          </w:p>
          <w:p w14:paraId="348614C1" w14:textId="1CF48AF7" w:rsidR="00AD56F1" w:rsidRPr="00FC5E00" w:rsidRDefault="00AD56F1" w:rsidP="00AD56F1">
            <w:pPr>
              <w:rPr>
                <w:rFonts w:cs="Arial"/>
              </w:rPr>
            </w:pPr>
            <w:r>
              <w:rPr>
                <w:rFonts w:cs="Arial"/>
              </w:rPr>
              <w:t>(Weekly)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16D6EF6E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4EAC151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AB2142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CBC2596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8FACA47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82ED70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71FD1DCF" w14:textId="77777777" w:rsidTr="00AD56F1">
        <w:tc>
          <w:tcPr>
            <w:tcW w:w="2802" w:type="dxa"/>
          </w:tcPr>
          <w:p w14:paraId="1707A95B" w14:textId="6C83D682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Flushing through and cleaning of shower heads and water storage tanks</w:t>
            </w:r>
            <w:r>
              <w:rPr>
                <w:rFonts w:cs="Arial"/>
              </w:rPr>
              <w:t xml:space="preserve"> (where necessary)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1BF8B64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2F76117F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F89FC1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B98FF1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77EA4B7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081E362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33AF4A5A" w14:textId="77777777" w:rsidTr="00AD56F1">
        <w:tc>
          <w:tcPr>
            <w:tcW w:w="2802" w:type="dxa"/>
          </w:tcPr>
          <w:p w14:paraId="403D1247" w14:textId="18C91C96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 xml:space="preserve">Management of </w:t>
            </w:r>
            <w:proofErr w:type="gramStart"/>
            <w:r w:rsidRPr="00FC5E00">
              <w:rPr>
                <w:rFonts w:cs="Arial"/>
              </w:rPr>
              <w:t>waste water</w:t>
            </w:r>
            <w:proofErr w:type="gramEnd"/>
            <w:r w:rsidRPr="00FC5E00">
              <w:rPr>
                <w:rFonts w:cs="Arial"/>
              </w:rPr>
              <w:t xml:space="preserve"> treatment systems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01F30251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62AC8CB4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09EC6D6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63ECA5F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1E6750E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1256C0F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01A7D8F2" w14:textId="77777777" w:rsidTr="00AD56F1">
        <w:tc>
          <w:tcPr>
            <w:tcW w:w="15922" w:type="dxa"/>
            <w:gridSpan w:val="7"/>
            <w:shd w:val="clear" w:color="auto" w:fill="E5B8B7" w:themeFill="accent2" w:themeFillTint="66"/>
          </w:tcPr>
          <w:p w14:paraId="17931C0D" w14:textId="52842C15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  <w:r w:rsidRPr="00FC5E00">
              <w:rPr>
                <w:rFonts w:cs="Arial"/>
                <w:b/>
              </w:rPr>
              <w:t>Statutory Inspections</w:t>
            </w:r>
          </w:p>
        </w:tc>
      </w:tr>
      <w:tr w:rsidR="00AD56F1" w14:paraId="17B24E56" w14:textId="77777777" w:rsidTr="00AD56F1">
        <w:tc>
          <w:tcPr>
            <w:tcW w:w="2802" w:type="dxa"/>
          </w:tcPr>
          <w:p w14:paraId="1B0ADC8F" w14:textId="3A97FDF5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Fixed electrical wiring testing and remedial works arising from the testing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0ABC183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6CF9CDA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65320B6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E1AC400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3DE24B1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C327B5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28BEFEAF" w14:textId="77777777" w:rsidTr="00AD56F1">
        <w:tc>
          <w:tcPr>
            <w:tcW w:w="2802" w:type="dxa"/>
          </w:tcPr>
          <w:p w14:paraId="1ADD4C0A" w14:textId="73F674E5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Portable appliance testing (PAT)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36BAEC8E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3C11E40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56564E4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DDC46D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6964893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E6AF82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7CA74E5B" w14:textId="77777777" w:rsidTr="00AD56F1">
        <w:tc>
          <w:tcPr>
            <w:tcW w:w="2802" w:type="dxa"/>
          </w:tcPr>
          <w:p w14:paraId="4B427908" w14:textId="50EF6DAD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Managing reported defects to the electrical system or equipment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502A0E7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787A7812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D5D4041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D76BEE0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F85793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E88AED1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5BA49856" w14:textId="77777777" w:rsidTr="00AD56F1">
        <w:tc>
          <w:tcPr>
            <w:tcW w:w="2802" w:type="dxa"/>
          </w:tcPr>
          <w:p w14:paraId="1EE6DB05" w14:textId="0C4F62B0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Reporting defective electrical equipment or systems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196D151A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08CF4876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31B8B52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2BC81F6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4D2848C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B33C1F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0121BBFD" w14:textId="77777777" w:rsidTr="00AD56F1">
        <w:tc>
          <w:tcPr>
            <w:tcW w:w="2802" w:type="dxa"/>
          </w:tcPr>
          <w:p w14:paraId="4621F899" w14:textId="5C89AF6F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 xml:space="preserve">Managing the inspection of fixed gas appliances and remedial works 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204AD0F6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713F3CDD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20EDFC6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FAB8194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196CBA7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10FAB0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3ADAAB55" w14:textId="77777777" w:rsidTr="00AD56F1">
        <w:tc>
          <w:tcPr>
            <w:tcW w:w="2802" w:type="dxa"/>
          </w:tcPr>
          <w:p w14:paraId="0C7C3DC1" w14:textId="291C29B1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 xml:space="preserve">Management and maintenance of testing regimes for other fixed equipment (e.g. </w:t>
            </w:r>
            <w:r>
              <w:rPr>
                <w:rFonts w:cs="Arial"/>
              </w:rPr>
              <w:t>pressure vessels, lifts etc</w:t>
            </w:r>
            <w:r w:rsidRPr="00FC5E00">
              <w:rPr>
                <w:rFonts w:cs="Arial"/>
              </w:rPr>
              <w:t>)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1559D64E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327F22DD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269386C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9A673A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1AFC780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F8560AC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3D402503" w14:textId="77777777" w:rsidTr="00AD56F1">
        <w:tc>
          <w:tcPr>
            <w:tcW w:w="2802" w:type="dxa"/>
          </w:tcPr>
          <w:p w14:paraId="28FF56D6" w14:textId="73C2E424" w:rsidR="00AD56F1" w:rsidRPr="00FC5E00" w:rsidRDefault="00AD56F1" w:rsidP="00AD56F1">
            <w:pPr>
              <w:rPr>
                <w:rFonts w:cs="Arial"/>
              </w:rPr>
            </w:pPr>
            <w:r>
              <w:rPr>
                <w:rFonts w:cs="Arial"/>
              </w:rPr>
              <w:t>Management</w:t>
            </w:r>
            <w:r w:rsidRPr="00FC5E00">
              <w:rPr>
                <w:rFonts w:cs="Arial"/>
              </w:rPr>
              <w:t xml:space="preserve"> of testing regimes for other mobile ‘service delivery’ equipment</w:t>
            </w:r>
            <w:r>
              <w:rPr>
                <w:rFonts w:cs="Arial"/>
              </w:rPr>
              <w:t xml:space="preserve"> owned by the Occupier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66B321A3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011E5883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4365B7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45F3E0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4DB12BA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36A3A02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1F24CB85" w14:textId="77777777" w:rsidTr="00AD56F1">
        <w:tc>
          <w:tcPr>
            <w:tcW w:w="15922" w:type="dxa"/>
            <w:gridSpan w:val="7"/>
            <w:shd w:val="clear" w:color="auto" w:fill="CCC0D9" w:themeFill="accent4" w:themeFillTint="66"/>
          </w:tcPr>
          <w:p w14:paraId="1BBF90DA" w14:textId="0FDF46E1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  <w:r w:rsidRPr="00FC5E00">
              <w:rPr>
                <w:rFonts w:cs="Arial"/>
                <w:b/>
              </w:rPr>
              <w:t>Transport</w:t>
            </w:r>
          </w:p>
        </w:tc>
      </w:tr>
      <w:tr w:rsidR="00AD56F1" w14:paraId="4C5F5D43" w14:textId="77777777" w:rsidTr="00AD56F1">
        <w:tc>
          <w:tcPr>
            <w:tcW w:w="2802" w:type="dxa"/>
          </w:tcPr>
          <w:p w14:paraId="004A829F" w14:textId="6F9E789B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Set vehicular policies and procedures for site in consultation with Occupiers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4581C6C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1EB3C944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23CF910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82BBFF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17048F6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BABE43A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5516C615" w14:textId="77777777" w:rsidTr="00AD56F1">
        <w:tc>
          <w:tcPr>
            <w:tcW w:w="2802" w:type="dxa"/>
          </w:tcPr>
          <w:p w14:paraId="41978D08" w14:textId="2D85B8BD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 xml:space="preserve">Provide vehicle management signage, </w:t>
            </w:r>
            <w:proofErr w:type="gramStart"/>
            <w:r w:rsidRPr="00FC5E00">
              <w:rPr>
                <w:rFonts w:cs="Arial"/>
              </w:rPr>
              <w:t>install</w:t>
            </w:r>
            <w:proofErr w:type="gramEnd"/>
            <w:r w:rsidRPr="00FC5E00">
              <w:rPr>
                <w:rFonts w:cs="Arial"/>
              </w:rPr>
              <w:t xml:space="preserve"> and maintain.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6E0A4D3C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1C41F521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965B00E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D1FE459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B880D51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D738DE0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71410A63" w14:textId="77777777" w:rsidTr="00AD56F1">
        <w:tc>
          <w:tcPr>
            <w:tcW w:w="2802" w:type="dxa"/>
          </w:tcPr>
          <w:p w14:paraId="1666BE6A" w14:textId="7E0CE9D2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Communication of rules to frontline staff &amp; Visitors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7EA393D0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646A9250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77BFBB9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A74E14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0F3C21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26A40B3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7EEBD3E7" w14:textId="77777777" w:rsidTr="00AD56F1">
        <w:tc>
          <w:tcPr>
            <w:tcW w:w="2802" w:type="dxa"/>
          </w:tcPr>
          <w:p w14:paraId="05C5A0D0" w14:textId="50732236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Policing vehicular policies and procedures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09B70B8E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4E42FEB5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B324176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20658A8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8840A8F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C95EE82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1721B2D6" w14:textId="77777777" w:rsidTr="00AD56F1">
        <w:tc>
          <w:tcPr>
            <w:tcW w:w="2802" w:type="dxa"/>
          </w:tcPr>
          <w:p w14:paraId="62A0EF25" w14:textId="6BF45472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>Winter weather gritting</w:t>
            </w:r>
            <w:r>
              <w:rPr>
                <w:rFonts w:cs="Arial"/>
              </w:rPr>
              <w:t xml:space="preserve"> (where done)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53034D69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40BD8F5C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3318A92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E9DEE2F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BC77789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E41A347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7C09C4B1" w14:textId="77777777" w:rsidTr="00AD56F1">
        <w:tc>
          <w:tcPr>
            <w:tcW w:w="2802" w:type="dxa"/>
          </w:tcPr>
          <w:p w14:paraId="5FFB2140" w14:textId="175889A9" w:rsidR="00AD56F1" w:rsidRPr="00FC5E00" w:rsidRDefault="00AD56F1" w:rsidP="00AD56F1">
            <w:pPr>
              <w:rPr>
                <w:rFonts w:cs="Arial"/>
              </w:rPr>
            </w:pPr>
            <w:r w:rsidRPr="00FC5E00">
              <w:rPr>
                <w:rFonts w:cs="Arial"/>
              </w:rPr>
              <w:t xml:space="preserve">Provision and maintenance of vehicle parking arrangements in consultation with Occupiers 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40377402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2A6A4FD0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B84A54B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AC61A12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CE2E6A0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7B669E9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D56F1" w14:paraId="1A1D6B9D" w14:textId="77777777" w:rsidTr="00AD56F1">
        <w:tc>
          <w:tcPr>
            <w:tcW w:w="15922" w:type="dxa"/>
            <w:gridSpan w:val="7"/>
            <w:shd w:val="clear" w:color="auto" w:fill="BFBFBF" w:themeFill="background1" w:themeFillShade="BF"/>
          </w:tcPr>
          <w:p w14:paraId="68273997" w14:textId="77777777" w:rsidR="00AD56F1" w:rsidRPr="00F742DA" w:rsidRDefault="00AD56F1" w:rsidP="00AD56F1">
            <w:pPr>
              <w:rPr>
                <w:rFonts w:cs="Arial"/>
              </w:rPr>
            </w:pPr>
            <w:r w:rsidRPr="00731778">
              <w:rPr>
                <w:rFonts w:cs="Arial"/>
                <w:b/>
                <w:sz w:val="20"/>
                <w:szCs w:val="20"/>
              </w:rPr>
              <w:t>Training Needs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31778">
              <w:rPr>
                <w:rFonts w:cs="Arial"/>
                <w:sz w:val="20"/>
                <w:szCs w:val="20"/>
              </w:rPr>
              <w:t xml:space="preserve">NCC Staff appointed to look after occupier duties may require additional training and this will be particularly true of staff undertaking Fire Warden duties. </w:t>
            </w:r>
            <w:r>
              <w:rPr>
                <w:rFonts w:cs="Arial"/>
                <w:sz w:val="20"/>
                <w:szCs w:val="20"/>
              </w:rPr>
              <w:t xml:space="preserve">This document does not require to be reviewed unless any of the above changes. </w:t>
            </w:r>
          </w:p>
          <w:p w14:paraId="5E84722F" w14:textId="77777777" w:rsidR="00AD56F1" w:rsidRPr="00A60B00" w:rsidRDefault="00AD56F1" w:rsidP="00AD56F1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00283CB" w14:textId="77777777" w:rsidR="00A60B00" w:rsidRDefault="00A60B00"/>
    <w:sectPr w:rsidR="00A60B00" w:rsidSect="009F7205">
      <w:headerReference w:type="default" r:id="rId12"/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3C92A" w14:textId="77777777" w:rsidR="00267530" w:rsidRDefault="00267530">
      <w:r>
        <w:separator/>
      </w:r>
    </w:p>
  </w:endnote>
  <w:endnote w:type="continuationSeparator" w:id="0">
    <w:p w14:paraId="2A53C92B" w14:textId="77777777" w:rsidR="00267530" w:rsidRDefault="002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53C92C" w14:textId="7BC3D605" w:rsidR="00A660EC" w:rsidRPr="00D173B4" w:rsidRDefault="00A660EC" w:rsidP="00A660EC">
            <w:pPr>
              <w:pStyle w:val="Footer"/>
              <w:rPr>
                <w:sz w:val="20"/>
                <w:szCs w:val="20"/>
              </w:rPr>
            </w:pPr>
            <w:r w:rsidRPr="00D173B4">
              <w:rPr>
                <w:sz w:val="20"/>
                <w:szCs w:val="20"/>
              </w:rPr>
              <w:t xml:space="preserve">Version </w:t>
            </w:r>
            <w:r w:rsidR="00AD56F1">
              <w:rPr>
                <w:sz w:val="20"/>
                <w:szCs w:val="20"/>
              </w:rPr>
              <w:t>1.0</w:t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>Approved:</w:t>
            </w:r>
            <w:r w:rsidR="00AD56F1">
              <w:rPr>
                <w:sz w:val="20"/>
                <w:szCs w:val="20"/>
              </w:rPr>
              <w:t xml:space="preserve"> August 21</w:t>
            </w:r>
          </w:p>
          <w:p w14:paraId="2A53C92D" w14:textId="77777777"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151A8F">
              <w:rPr>
                <w:b/>
                <w:bCs/>
                <w:noProof/>
                <w:sz w:val="20"/>
                <w:szCs w:val="20"/>
              </w:rPr>
              <w:t>1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151A8F">
              <w:rPr>
                <w:b/>
                <w:bCs/>
                <w:noProof/>
                <w:sz w:val="20"/>
                <w:szCs w:val="20"/>
              </w:rPr>
              <w:t>1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53C92E" w14:textId="77777777"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3C928" w14:textId="77777777" w:rsidR="00267530" w:rsidRDefault="00267530">
      <w:r>
        <w:separator/>
      </w:r>
    </w:p>
  </w:footnote>
  <w:footnote w:type="continuationSeparator" w:id="0">
    <w:p w14:paraId="2A53C929" w14:textId="77777777" w:rsidR="00267530" w:rsidRDefault="0026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545B42AF" w14:paraId="0D9335C4" w14:textId="77777777" w:rsidTr="545B42AF">
      <w:tc>
        <w:tcPr>
          <w:tcW w:w="5235" w:type="dxa"/>
        </w:tcPr>
        <w:p w14:paraId="47E34893" w14:textId="3A6088E0" w:rsidR="545B42AF" w:rsidRDefault="545B42AF" w:rsidP="545B42AF">
          <w:pPr>
            <w:pStyle w:val="Header"/>
            <w:ind w:left="-115"/>
          </w:pPr>
        </w:p>
      </w:tc>
      <w:tc>
        <w:tcPr>
          <w:tcW w:w="5235" w:type="dxa"/>
        </w:tcPr>
        <w:p w14:paraId="23DB7011" w14:textId="4068DEE5" w:rsidR="545B42AF" w:rsidRDefault="545B42AF" w:rsidP="545B42AF">
          <w:pPr>
            <w:pStyle w:val="Header"/>
            <w:jc w:val="center"/>
          </w:pPr>
        </w:p>
      </w:tc>
      <w:tc>
        <w:tcPr>
          <w:tcW w:w="5235" w:type="dxa"/>
        </w:tcPr>
        <w:p w14:paraId="690480D0" w14:textId="62883C95" w:rsidR="545B42AF" w:rsidRDefault="545B42AF" w:rsidP="545B42AF">
          <w:pPr>
            <w:pStyle w:val="Header"/>
            <w:ind w:right="-115"/>
            <w:jc w:val="right"/>
          </w:pPr>
        </w:p>
      </w:tc>
    </w:tr>
  </w:tbl>
  <w:p w14:paraId="2D818882" w14:textId="03422842" w:rsidR="545B42AF" w:rsidRDefault="545B42AF" w:rsidP="545B4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545B42AF" w14:paraId="689490DF" w14:textId="77777777" w:rsidTr="545B42AF">
      <w:tc>
        <w:tcPr>
          <w:tcW w:w="5235" w:type="dxa"/>
        </w:tcPr>
        <w:p w14:paraId="53234C80" w14:textId="51DF02D5" w:rsidR="545B42AF" w:rsidRDefault="545B42AF" w:rsidP="545B42AF">
          <w:pPr>
            <w:pStyle w:val="Header"/>
            <w:ind w:left="-115"/>
          </w:pPr>
        </w:p>
      </w:tc>
      <w:tc>
        <w:tcPr>
          <w:tcW w:w="5235" w:type="dxa"/>
        </w:tcPr>
        <w:p w14:paraId="0166345B" w14:textId="5213285E" w:rsidR="545B42AF" w:rsidRDefault="545B42AF" w:rsidP="545B42AF">
          <w:pPr>
            <w:pStyle w:val="Header"/>
            <w:jc w:val="center"/>
          </w:pPr>
        </w:p>
      </w:tc>
      <w:tc>
        <w:tcPr>
          <w:tcW w:w="5235" w:type="dxa"/>
        </w:tcPr>
        <w:p w14:paraId="4A598B9F" w14:textId="5D03AE81" w:rsidR="545B42AF" w:rsidRDefault="545B42AF" w:rsidP="545B42AF">
          <w:pPr>
            <w:pStyle w:val="Header"/>
            <w:ind w:right="-115"/>
            <w:jc w:val="right"/>
          </w:pPr>
        </w:p>
      </w:tc>
    </w:tr>
  </w:tbl>
  <w:p w14:paraId="4956AF91" w14:textId="10CCD70B" w:rsidR="545B42AF" w:rsidRDefault="545B42AF" w:rsidP="545B4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2"/>
    <w:rsid w:val="000D000C"/>
    <w:rsid w:val="000F7479"/>
    <w:rsid w:val="00151A8F"/>
    <w:rsid w:val="001815D4"/>
    <w:rsid w:val="001A112F"/>
    <w:rsid w:val="00267530"/>
    <w:rsid w:val="002B4FAA"/>
    <w:rsid w:val="002D6736"/>
    <w:rsid w:val="00361260"/>
    <w:rsid w:val="00393A30"/>
    <w:rsid w:val="00397886"/>
    <w:rsid w:val="00410453"/>
    <w:rsid w:val="00453E47"/>
    <w:rsid w:val="00607514"/>
    <w:rsid w:val="00611802"/>
    <w:rsid w:val="00617CB4"/>
    <w:rsid w:val="00702A92"/>
    <w:rsid w:val="00777909"/>
    <w:rsid w:val="00783ED6"/>
    <w:rsid w:val="007A4DE9"/>
    <w:rsid w:val="007A542F"/>
    <w:rsid w:val="008B5FD0"/>
    <w:rsid w:val="00912754"/>
    <w:rsid w:val="00974975"/>
    <w:rsid w:val="00991AEE"/>
    <w:rsid w:val="009F7205"/>
    <w:rsid w:val="00A60B00"/>
    <w:rsid w:val="00A660EC"/>
    <w:rsid w:val="00AD56F1"/>
    <w:rsid w:val="00B56EDA"/>
    <w:rsid w:val="00B957A3"/>
    <w:rsid w:val="00C25399"/>
    <w:rsid w:val="00C52A3B"/>
    <w:rsid w:val="00CA1981"/>
    <w:rsid w:val="00D173B4"/>
    <w:rsid w:val="00DB0BA3"/>
    <w:rsid w:val="00EF582D"/>
    <w:rsid w:val="00F27B6A"/>
    <w:rsid w:val="00F45CE7"/>
    <w:rsid w:val="00F47F29"/>
    <w:rsid w:val="00F544D1"/>
    <w:rsid w:val="545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A53C91D"/>
  <w15:docId w15:val="{69A2E353-4607-4BD3-9590-AF6A5127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7C7A4F6BBBA40B13AA2B24907C736" ma:contentTypeVersion="13" ma:contentTypeDescription="Create a new document." ma:contentTypeScope="" ma:versionID="d4bbd742b9c7b775929ba2f51e4f27d8">
  <xsd:schema xmlns:xsd="http://www.w3.org/2001/XMLSchema" xmlns:xs="http://www.w3.org/2001/XMLSchema" xmlns:p="http://schemas.microsoft.com/office/2006/metadata/properties" xmlns:ns2="d82f01c1-5348-4068-8447-30d2b3180d9d" xmlns:ns3="5ceddba0-67fe-4e50-b265-e68b512147cc" targetNamespace="http://schemas.microsoft.com/office/2006/metadata/properties" ma:root="true" ma:fieldsID="aa627c8230b9b66d9f014df9289f400c" ns2:_="" ns3:_="">
    <xsd:import namespace="d82f01c1-5348-4068-8447-30d2b3180d9d"/>
    <xsd:import namespace="5ceddba0-67fe-4e50-b265-e68b51214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01c1-5348-4068-8447-30d2b3180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ddba0-67fe-4e50-b265-e68b51214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eddba0-67fe-4e50-b265-e68b512147c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C9B5DE-D7EF-4EC4-A220-6C29EFF69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01c1-5348-4068-8447-30d2b3180d9d"/>
    <ds:schemaRef ds:uri="5ceddba0-67fe-4e50-b265-e68b51214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4E6CC-3048-46DA-94E8-40938EA49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A0EE2-5545-4090-A74F-F74A526792E9}">
  <ds:schemaRefs>
    <ds:schemaRef ds:uri="http://purl.org/dc/terms/"/>
    <ds:schemaRef ds:uri="http://schemas.microsoft.com/office/2006/metadata/properties"/>
    <ds:schemaRef ds:uri="d82f01c1-5348-4068-8447-30d2b3180d9d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ceddba0-67fe-4e50-b265-e68b512147cc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Form[1].dot</Template>
  <TotalTime>0</TotalTime>
  <Pages>7</Pages>
  <Words>681</Words>
  <Characters>3888</Characters>
  <Application>Microsoft Office Word</Application>
  <DocSecurity>0</DocSecurity>
  <Lines>32</Lines>
  <Paragraphs>9</Paragraphs>
  <ScaleCrop>false</ScaleCrop>
  <Company>Nottinghamshire County Council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Holmes</dc:creator>
  <cp:lastModifiedBy>Laura Holmes</cp:lastModifiedBy>
  <cp:revision>2</cp:revision>
  <cp:lastPrinted>2012-10-02T09:09:00Z</cp:lastPrinted>
  <dcterms:created xsi:type="dcterms:W3CDTF">2022-01-10T13:41:00Z</dcterms:created>
  <dcterms:modified xsi:type="dcterms:W3CDTF">2022-01-10T13:41:00Z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0x0101008717C7A4F6BBBA40B13AA2B24907C736</vt:lpwstr>
  </property>
  <property fmtid="{D5CDD505-2E9C-101B-9397-08002B2CF9AE}" pid="3" name="Order">
    <vt:r8>13600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