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63FB1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50C809CA" wp14:editId="252C5863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62E03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462FF238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386C32F9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29EC5220" w14:textId="17BD63FA" w:rsidR="005358FC" w:rsidRPr="001F1550" w:rsidRDefault="005358FC" w:rsidP="001812F9">
      <w:pPr>
        <w:pStyle w:val="BodyText"/>
        <w:rPr>
          <w:rFonts w:cs="Arial"/>
          <w:sz w:val="24"/>
          <w:szCs w:val="24"/>
        </w:rPr>
      </w:pPr>
      <w:r w:rsidRPr="001F1550">
        <w:rPr>
          <w:rFonts w:cs="Arial"/>
          <w:sz w:val="24"/>
          <w:szCs w:val="24"/>
        </w:rPr>
        <w:t>THE NOTTINGHAMSHIRE COUNTY COUNCIL (</w:t>
      </w:r>
      <w:r w:rsidR="001F1550" w:rsidRPr="001F1550">
        <w:rPr>
          <w:rFonts w:cs="Arial"/>
          <w:sz w:val="24"/>
          <w:szCs w:val="24"/>
        </w:rPr>
        <w:t>BESTWOOD FOOTPATH NO.3</w:t>
      </w:r>
      <w:r w:rsidRPr="001F1550">
        <w:rPr>
          <w:rFonts w:cs="Arial"/>
          <w:sz w:val="24"/>
          <w:szCs w:val="24"/>
        </w:rPr>
        <w:t xml:space="preserve">) (TEMPORARY </w:t>
      </w:r>
      <w:r w:rsidR="00777DF5" w:rsidRPr="001F1550">
        <w:rPr>
          <w:rFonts w:cs="Arial"/>
          <w:sz w:val="24"/>
          <w:szCs w:val="24"/>
        </w:rPr>
        <w:t>PROHIBITION</w:t>
      </w:r>
      <w:r w:rsidRPr="001F1550">
        <w:rPr>
          <w:rFonts w:cs="Arial"/>
          <w:sz w:val="24"/>
          <w:szCs w:val="24"/>
        </w:rPr>
        <w:t xml:space="preserve">) CONTINUATION </w:t>
      </w:r>
      <w:r w:rsidR="00357162">
        <w:rPr>
          <w:rFonts w:cs="Arial"/>
          <w:sz w:val="24"/>
          <w:szCs w:val="24"/>
        </w:rPr>
        <w:t>N</w:t>
      </w:r>
      <w:r w:rsidR="00566169">
        <w:rPr>
          <w:rFonts w:cs="Arial"/>
          <w:sz w:val="24"/>
          <w:szCs w:val="24"/>
        </w:rPr>
        <w:t>O.</w:t>
      </w:r>
      <w:r w:rsidR="001B1180">
        <w:rPr>
          <w:rFonts w:cs="Arial"/>
          <w:sz w:val="24"/>
          <w:szCs w:val="24"/>
        </w:rPr>
        <w:t>4</w:t>
      </w:r>
      <w:r w:rsidR="00566169">
        <w:rPr>
          <w:rFonts w:cs="Arial"/>
          <w:sz w:val="24"/>
          <w:szCs w:val="24"/>
        </w:rPr>
        <w:t xml:space="preserve"> </w:t>
      </w:r>
      <w:r w:rsidRPr="001F1550">
        <w:rPr>
          <w:rFonts w:cs="Arial"/>
          <w:sz w:val="24"/>
          <w:szCs w:val="24"/>
        </w:rPr>
        <w:t xml:space="preserve">ORDER </w:t>
      </w:r>
      <w:r w:rsidR="001F1550" w:rsidRPr="001F1550">
        <w:rPr>
          <w:rFonts w:cs="Arial"/>
          <w:sz w:val="24"/>
          <w:szCs w:val="24"/>
        </w:rPr>
        <w:t>20</w:t>
      </w:r>
      <w:r w:rsidR="00E5017F">
        <w:rPr>
          <w:rFonts w:cs="Arial"/>
          <w:sz w:val="24"/>
          <w:szCs w:val="24"/>
        </w:rPr>
        <w:t>2</w:t>
      </w:r>
      <w:r w:rsidR="001B1180">
        <w:rPr>
          <w:rFonts w:cs="Arial"/>
          <w:sz w:val="24"/>
          <w:szCs w:val="24"/>
        </w:rPr>
        <w:t>1</w:t>
      </w:r>
    </w:p>
    <w:p w14:paraId="1D58D9B8" w14:textId="77777777" w:rsidR="00B45264" w:rsidRPr="001F155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4A52B34" w14:textId="7D3CB0D8" w:rsidR="005358FC" w:rsidRPr="001F155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1F155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1F155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1F1550">
        <w:rPr>
          <w:rFonts w:ascii="Arial" w:hAnsi="Arial" w:cs="Arial"/>
          <w:szCs w:val="24"/>
          <w:lang w:val="en-GB"/>
        </w:rPr>
        <w:t>Transport</w:t>
      </w:r>
      <w:r w:rsidRPr="001F155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1F1550">
        <w:rPr>
          <w:rFonts w:ascii="Arial" w:hAnsi="Arial" w:cs="Arial"/>
          <w:szCs w:val="24"/>
          <w:lang w:val="en-GB"/>
        </w:rPr>
        <w:t>s</w:t>
      </w:r>
      <w:r w:rsidRPr="001F1550">
        <w:rPr>
          <w:rFonts w:ascii="Arial" w:hAnsi="Arial" w:cs="Arial"/>
          <w:szCs w:val="24"/>
          <w:lang w:val="en-GB"/>
        </w:rPr>
        <w:t xml:space="preserve"> 14 </w:t>
      </w:r>
      <w:r w:rsidR="003370EC" w:rsidRPr="001F1550">
        <w:rPr>
          <w:rFonts w:ascii="Arial" w:hAnsi="Arial" w:cs="Arial"/>
          <w:szCs w:val="24"/>
          <w:lang w:val="en-GB"/>
        </w:rPr>
        <w:t xml:space="preserve">and 15 </w:t>
      </w:r>
      <w:r w:rsidRPr="001F155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1F1550">
        <w:rPr>
          <w:rFonts w:ascii="Arial" w:hAnsi="Arial" w:cs="Arial"/>
          <w:szCs w:val="24"/>
          <w:lang w:val="en-GB"/>
        </w:rPr>
        <w:t>1984 approves of The Nottinghamshire County Council (</w:t>
      </w:r>
      <w:r w:rsidR="001F1550" w:rsidRPr="001F1550">
        <w:rPr>
          <w:rFonts w:ascii="Arial" w:hAnsi="Arial" w:cs="Arial"/>
          <w:szCs w:val="24"/>
        </w:rPr>
        <w:t>Bestwood Footpath No.3</w:t>
      </w:r>
      <w:r w:rsidR="00991B48" w:rsidRPr="001F1550">
        <w:rPr>
          <w:rFonts w:ascii="Arial" w:hAnsi="Arial" w:cs="Arial"/>
          <w:szCs w:val="24"/>
          <w:lang w:val="en-GB"/>
        </w:rPr>
        <w:t xml:space="preserve">) </w:t>
      </w:r>
      <w:r w:rsidR="001F1550" w:rsidRPr="001F1550">
        <w:rPr>
          <w:rFonts w:ascii="Arial" w:hAnsi="Arial" w:cs="Arial"/>
          <w:szCs w:val="24"/>
          <w:lang w:val="en-GB"/>
        </w:rPr>
        <w:t xml:space="preserve">(Temporary Prohibition) </w:t>
      </w:r>
      <w:r w:rsidR="00991B48" w:rsidRPr="001F1550">
        <w:rPr>
          <w:rFonts w:ascii="Arial" w:hAnsi="Arial" w:cs="Arial"/>
          <w:szCs w:val="24"/>
          <w:lang w:val="en-GB"/>
        </w:rPr>
        <w:t xml:space="preserve">Order </w:t>
      </w:r>
      <w:r w:rsidR="001F1550" w:rsidRPr="001F1550">
        <w:rPr>
          <w:rFonts w:ascii="Arial" w:hAnsi="Arial" w:cs="Arial"/>
          <w:szCs w:val="24"/>
        </w:rPr>
        <w:t>2018</w:t>
      </w:r>
      <w:r w:rsidR="00991B48" w:rsidRPr="001F1550">
        <w:rPr>
          <w:rFonts w:ascii="Arial" w:hAnsi="Arial" w:cs="Arial"/>
          <w:szCs w:val="24"/>
          <w:lang w:val="en-GB"/>
        </w:rPr>
        <w:t xml:space="preserve"> </w:t>
      </w:r>
      <w:r w:rsidRPr="001F1550">
        <w:rPr>
          <w:rFonts w:ascii="Arial" w:hAnsi="Arial" w:cs="Arial"/>
          <w:szCs w:val="24"/>
          <w:lang w:val="en-GB"/>
        </w:rPr>
        <w:t xml:space="preserve">(which came into force on </w:t>
      </w:r>
      <w:r w:rsidR="001F1550" w:rsidRPr="001F1550">
        <w:rPr>
          <w:rFonts w:ascii="Arial" w:hAnsi="Arial" w:cs="Arial"/>
          <w:szCs w:val="24"/>
          <w:lang w:val="en-GB"/>
        </w:rPr>
        <w:t>18</w:t>
      </w:r>
      <w:r w:rsidR="001F1550" w:rsidRPr="001F1550">
        <w:rPr>
          <w:rFonts w:ascii="Arial" w:hAnsi="Arial" w:cs="Arial"/>
          <w:szCs w:val="24"/>
          <w:vertAlign w:val="superscript"/>
          <w:lang w:val="en-GB"/>
        </w:rPr>
        <w:t>th</w:t>
      </w:r>
      <w:r w:rsidR="001F1550" w:rsidRPr="001F1550">
        <w:rPr>
          <w:rFonts w:ascii="Arial" w:hAnsi="Arial" w:cs="Arial"/>
          <w:szCs w:val="24"/>
          <w:lang w:val="en-GB"/>
        </w:rPr>
        <w:t xml:space="preserve"> June 2018</w:t>
      </w:r>
      <w:r w:rsidRPr="001F1550">
        <w:rPr>
          <w:rFonts w:ascii="Arial" w:hAnsi="Arial" w:cs="Arial"/>
          <w:szCs w:val="24"/>
          <w:lang w:val="en-GB"/>
        </w:rPr>
        <w:t xml:space="preserve"> and </w:t>
      </w:r>
      <w:r w:rsidR="00566169">
        <w:rPr>
          <w:rFonts w:ascii="Arial" w:hAnsi="Arial" w:cs="Arial"/>
          <w:szCs w:val="24"/>
          <w:lang w:val="en-GB"/>
        </w:rPr>
        <w:t>was continued in force by a Continuation Order which came into force on the</w:t>
      </w:r>
      <w:r w:rsidRPr="001F1550">
        <w:rPr>
          <w:rFonts w:ascii="Arial" w:hAnsi="Arial" w:cs="Arial"/>
          <w:szCs w:val="24"/>
          <w:lang w:val="en-GB"/>
        </w:rPr>
        <w:t xml:space="preserve"> </w:t>
      </w:r>
      <w:r w:rsidR="001F1550" w:rsidRPr="001F1550">
        <w:rPr>
          <w:rFonts w:ascii="Arial" w:hAnsi="Arial" w:cs="Arial"/>
          <w:szCs w:val="24"/>
          <w:lang w:val="en-GB"/>
        </w:rPr>
        <w:t>1</w:t>
      </w:r>
      <w:r w:rsidR="00E5017F">
        <w:rPr>
          <w:rFonts w:ascii="Arial" w:hAnsi="Arial" w:cs="Arial"/>
          <w:szCs w:val="24"/>
          <w:lang w:val="en-GB"/>
        </w:rPr>
        <w:t>8</w:t>
      </w:r>
      <w:r w:rsidR="001F1550" w:rsidRPr="001F1550">
        <w:rPr>
          <w:rFonts w:ascii="Arial" w:hAnsi="Arial" w:cs="Arial"/>
          <w:szCs w:val="24"/>
          <w:vertAlign w:val="superscript"/>
          <w:lang w:val="en-GB"/>
        </w:rPr>
        <w:t>th</w:t>
      </w:r>
      <w:r w:rsidR="001F1550" w:rsidRPr="001F1550">
        <w:rPr>
          <w:rFonts w:ascii="Arial" w:hAnsi="Arial" w:cs="Arial"/>
          <w:szCs w:val="24"/>
          <w:lang w:val="en-GB"/>
        </w:rPr>
        <w:t xml:space="preserve"> December 2018</w:t>
      </w:r>
      <w:r w:rsidR="00E5017F">
        <w:rPr>
          <w:rFonts w:ascii="Arial" w:hAnsi="Arial" w:cs="Arial"/>
          <w:szCs w:val="24"/>
          <w:lang w:val="en-GB"/>
        </w:rPr>
        <w:t xml:space="preserve"> </w:t>
      </w:r>
      <w:bookmarkStart w:id="0" w:name="_Hlk88473956"/>
      <w:r w:rsidR="00E5017F">
        <w:rPr>
          <w:rFonts w:ascii="Arial" w:hAnsi="Arial" w:cs="Arial"/>
          <w:szCs w:val="24"/>
          <w:lang w:val="en-GB"/>
        </w:rPr>
        <w:t>and was further continued by a Continuation No.2 Order</w:t>
      </w:r>
      <w:r w:rsidR="00566169">
        <w:rPr>
          <w:rFonts w:ascii="Arial" w:hAnsi="Arial" w:cs="Arial"/>
          <w:szCs w:val="24"/>
          <w:lang w:val="en-GB"/>
        </w:rPr>
        <w:t xml:space="preserve"> </w:t>
      </w:r>
      <w:r w:rsidR="00E5017F">
        <w:rPr>
          <w:rFonts w:ascii="Arial" w:hAnsi="Arial" w:cs="Arial"/>
          <w:szCs w:val="24"/>
          <w:lang w:val="en-GB"/>
        </w:rPr>
        <w:t>which came into force on the 18</w:t>
      </w:r>
      <w:r w:rsidR="00E5017F" w:rsidRPr="00E5017F">
        <w:rPr>
          <w:rFonts w:ascii="Arial" w:hAnsi="Arial" w:cs="Arial"/>
          <w:szCs w:val="24"/>
          <w:vertAlign w:val="superscript"/>
          <w:lang w:val="en-GB"/>
        </w:rPr>
        <w:t>th</w:t>
      </w:r>
      <w:r w:rsidR="00E5017F">
        <w:rPr>
          <w:rFonts w:ascii="Arial" w:hAnsi="Arial" w:cs="Arial"/>
          <w:szCs w:val="24"/>
          <w:lang w:val="en-GB"/>
        </w:rPr>
        <w:t xml:space="preserve"> December 2019</w:t>
      </w:r>
      <w:bookmarkEnd w:id="0"/>
      <w:r w:rsidR="00E5017F">
        <w:rPr>
          <w:rFonts w:ascii="Arial" w:hAnsi="Arial" w:cs="Arial"/>
          <w:szCs w:val="24"/>
          <w:lang w:val="en-GB"/>
        </w:rPr>
        <w:t xml:space="preserve"> </w:t>
      </w:r>
      <w:r w:rsidR="001B1180">
        <w:rPr>
          <w:rFonts w:ascii="Arial" w:hAnsi="Arial" w:cs="Arial"/>
          <w:szCs w:val="24"/>
          <w:lang w:val="en-GB"/>
        </w:rPr>
        <w:t>and was further continued by a Continuation No.3 Order which came into force on the 18</w:t>
      </w:r>
      <w:r w:rsidR="001B1180" w:rsidRPr="00E5017F">
        <w:rPr>
          <w:rFonts w:ascii="Arial" w:hAnsi="Arial" w:cs="Arial"/>
          <w:szCs w:val="24"/>
          <w:vertAlign w:val="superscript"/>
          <w:lang w:val="en-GB"/>
        </w:rPr>
        <w:t>th</w:t>
      </w:r>
      <w:r w:rsidR="001B1180">
        <w:rPr>
          <w:rFonts w:ascii="Arial" w:hAnsi="Arial" w:cs="Arial"/>
          <w:szCs w:val="24"/>
          <w:lang w:val="en-GB"/>
        </w:rPr>
        <w:t xml:space="preserve"> December 2020 </w:t>
      </w:r>
      <w:r w:rsidR="00566169">
        <w:rPr>
          <w:rFonts w:ascii="Arial" w:hAnsi="Arial" w:cs="Arial"/>
          <w:szCs w:val="24"/>
          <w:lang w:val="en-GB"/>
        </w:rPr>
        <w:t>and which continues in force until 17</w:t>
      </w:r>
      <w:r w:rsidR="00566169" w:rsidRPr="00566169">
        <w:rPr>
          <w:rFonts w:ascii="Arial" w:hAnsi="Arial" w:cs="Arial"/>
          <w:szCs w:val="24"/>
          <w:vertAlign w:val="superscript"/>
          <w:lang w:val="en-GB"/>
        </w:rPr>
        <w:t>th</w:t>
      </w:r>
      <w:r w:rsidR="00566169">
        <w:rPr>
          <w:rFonts w:ascii="Arial" w:hAnsi="Arial" w:cs="Arial"/>
          <w:szCs w:val="24"/>
          <w:lang w:val="en-GB"/>
        </w:rPr>
        <w:t xml:space="preserve"> December 20</w:t>
      </w:r>
      <w:r w:rsidR="00E5017F">
        <w:rPr>
          <w:rFonts w:ascii="Arial" w:hAnsi="Arial" w:cs="Arial"/>
          <w:szCs w:val="24"/>
          <w:lang w:val="en-GB"/>
        </w:rPr>
        <w:t>2</w:t>
      </w:r>
      <w:r w:rsidR="001B1180">
        <w:rPr>
          <w:rFonts w:ascii="Arial" w:hAnsi="Arial" w:cs="Arial"/>
          <w:szCs w:val="24"/>
          <w:lang w:val="en-GB"/>
        </w:rPr>
        <w:t>1</w:t>
      </w:r>
      <w:r w:rsidR="001F1550" w:rsidRPr="001F1550">
        <w:rPr>
          <w:rFonts w:ascii="Arial" w:hAnsi="Arial" w:cs="Arial"/>
          <w:szCs w:val="24"/>
          <w:lang w:val="en-GB"/>
        </w:rPr>
        <w:t xml:space="preserve"> </w:t>
      </w:r>
      <w:r w:rsidRPr="001F1550">
        <w:rPr>
          <w:rFonts w:ascii="Arial" w:hAnsi="Arial" w:cs="Arial"/>
          <w:szCs w:val="24"/>
          <w:lang w:val="en-GB"/>
        </w:rPr>
        <w:t xml:space="preserve">inclusive) being extended and continuing in force until </w:t>
      </w:r>
      <w:r w:rsidR="001F1550" w:rsidRPr="001F1550">
        <w:rPr>
          <w:rFonts w:ascii="Arial" w:hAnsi="Arial" w:cs="Arial"/>
          <w:szCs w:val="24"/>
          <w:lang w:val="en-GB"/>
        </w:rPr>
        <w:t>17</w:t>
      </w:r>
      <w:r w:rsidR="001F1550" w:rsidRPr="001F1550">
        <w:rPr>
          <w:rFonts w:ascii="Arial" w:hAnsi="Arial" w:cs="Arial"/>
          <w:szCs w:val="24"/>
          <w:vertAlign w:val="superscript"/>
          <w:lang w:val="en-GB"/>
        </w:rPr>
        <w:t>th</w:t>
      </w:r>
      <w:r w:rsidR="001F1550" w:rsidRPr="001F1550">
        <w:rPr>
          <w:rFonts w:ascii="Arial" w:hAnsi="Arial" w:cs="Arial"/>
          <w:szCs w:val="24"/>
          <w:lang w:val="en-GB"/>
        </w:rPr>
        <w:t xml:space="preserve"> December 20</w:t>
      </w:r>
      <w:r w:rsidR="00566169">
        <w:rPr>
          <w:rFonts w:ascii="Arial" w:hAnsi="Arial" w:cs="Arial"/>
          <w:szCs w:val="24"/>
          <w:lang w:val="en-GB"/>
        </w:rPr>
        <w:t>2</w:t>
      </w:r>
      <w:r w:rsidR="001B1180">
        <w:rPr>
          <w:rFonts w:ascii="Arial" w:hAnsi="Arial" w:cs="Arial"/>
          <w:szCs w:val="24"/>
          <w:lang w:val="en-GB"/>
        </w:rPr>
        <w:t>2</w:t>
      </w:r>
      <w:r w:rsidRPr="001F155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7F774F0A" w14:textId="77777777" w:rsidR="005358FC" w:rsidRPr="001F155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1F203B3B" w14:textId="77777777" w:rsidR="005358FC" w:rsidRPr="001F155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1F1550">
        <w:rPr>
          <w:rFonts w:ascii="Arial" w:hAnsi="Arial" w:cs="Arial"/>
          <w:szCs w:val="24"/>
          <w:lang w:val="en-GB"/>
        </w:rPr>
        <w:t>The Order has the following effect:-</w:t>
      </w:r>
    </w:p>
    <w:p w14:paraId="328CFF01" w14:textId="77777777" w:rsidR="005358FC" w:rsidRPr="001F155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61FA885" w14:textId="77777777" w:rsidR="005E2FE2" w:rsidRPr="001F155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  <w:r w:rsidRPr="001F1550">
        <w:rPr>
          <w:rFonts w:ascii="Arial" w:hAnsi="Arial" w:cs="Arial"/>
        </w:rPr>
        <w:t xml:space="preserve">No person shall:-  </w:t>
      </w:r>
    </w:p>
    <w:p w14:paraId="6790EA61" w14:textId="77777777" w:rsidR="005E2FE2" w:rsidRPr="001F1550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1F1550">
        <w:rPr>
          <w:rFonts w:ascii="Arial" w:hAnsi="Arial" w:cs="Arial"/>
        </w:rPr>
        <w:t>proceed on foot,</w:t>
      </w:r>
    </w:p>
    <w:p w14:paraId="3D7C72F1" w14:textId="77777777" w:rsidR="00990545" w:rsidRPr="001F1550" w:rsidRDefault="00990545" w:rsidP="003217A7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A524A03" w14:textId="77777777" w:rsidR="005358FC" w:rsidRPr="001F155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1F1550">
        <w:rPr>
          <w:rFonts w:ascii="Arial" w:hAnsi="Arial" w:cs="Arial"/>
          <w:szCs w:val="24"/>
          <w:lang w:val="en-GB"/>
        </w:rPr>
        <w:t xml:space="preserve">in the following length of </w:t>
      </w:r>
      <w:r w:rsidR="001F1550" w:rsidRPr="001F1550">
        <w:rPr>
          <w:rFonts w:ascii="Arial" w:hAnsi="Arial" w:cs="Arial"/>
          <w:szCs w:val="24"/>
          <w:lang w:val="en-GB"/>
        </w:rPr>
        <w:t>Footpath</w:t>
      </w:r>
      <w:r w:rsidRPr="001F1550">
        <w:rPr>
          <w:rFonts w:ascii="Arial" w:hAnsi="Arial" w:cs="Arial"/>
          <w:szCs w:val="24"/>
          <w:lang w:val="en-GB"/>
        </w:rPr>
        <w:t xml:space="preserve"> at </w:t>
      </w:r>
      <w:r w:rsidR="001F1550" w:rsidRPr="001F1550">
        <w:rPr>
          <w:rFonts w:ascii="Arial" w:hAnsi="Arial" w:cs="Arial"/>
          <w:szCs w:val="24"/>
          <w:lang w:val="en-GB"/>
        </w:rPr>
        <w:t>Bestwood</w:t>
      </w:r>
      <w:r w:rsidR="00BC2C22" w:rsidRPr="001F1550">
        <w:rPr>
          <w:rFonts w:ascii="Arial" w:hAnsi="Arial" w:cs="Arial"/>
          <w:szCs w:val="24"/>
          <w:lang w:val="en-GB"/>
        </w:rPr>
        <w:t xml:space="preserve"> </w:t>
      </w:r>
      <w:r w:rsidRPr="001F1550">
        <w:rPr>
          <w:rFonts w:ascii="Arial" w:hAnsi="Arial" w:cs="Arial"/>
          <w:szCs w:val="24"/>
          <w:lang w:val="en-GB"/>
        </w:rPr>
        <w:t xml:space="preserve">in the </w:t>
      </w:r>
      <w:r w:rsidR="001F1550" w:rsidRPr="001F1550">
        <w:rPr>
          <w:rFonts w:ascii="Arial" w:hAnsi="Arial" w:cs="Arial"/>
          <w:szCs w:val="24"/>
          <w:lang w:val="en-GB"/>
        </w:rPr>
        <w:t xml:space="preserve">Borough of </w:t>
      </w:r>
      <w:r w:rsidR="00E5017F" w:rsidRPr="001F1550">
        <w:rPr>
          <w:rFonts w:ascii="Arial" w:hAnsi="Arial" w:cs="Arial"/>
          <w:szCs w:val="24"/>
          <w:lang w:val="en-GB"/>
        </w:rPr>
        <w:t>Gedling: -</w:t>
      </w:r>
    </w:p>
    <w:p w14:paraId="71EE3359" w14:textId="77777777" w:rsidR="005358FC" w:rsidRPr="001F15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A34CA80" w14:textId="77777777" w:rsidR="001F1550" w:rsidRPr="001F1550" w:rsidRDefault="001F1550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1F1550">
        <w:rPr>
          <w:rFonts w:ascii="Arial" w:hAnsi="Arial" w:cs="Arial"/>
          <w:b/>
          <w:szCs w:val="24"/>
        </w:rPr>
        <w:t>Bestwood Footpath No.3</w:t>
      </w:r>
      <w:r w:rsidR="00C06CF2" w:rsidRPr="001F1550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1F1550">
        <w:rPr>
          <w:rFonts w:ascii="Arial" w:hAnsi="Arial" w:cs="Arial"/>
          <w:szCs w:val="24"/>
          <w:lang w:val="en-GB"/>
        </w:rPr>
        <w:fldChar w:fldCharType="begin"/>
      </w:r>
      <w:r w:rsidR="00C06CF2" w:rsidRPr="001F1550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1F1550">
        <w:rPr>
          <w:rFonts w:ascii="Arial" w:hAnsi="Arial" w:cs="Arial"/>
          <w:szCs w:val="24"/>
          <w:lang w:val="en-GB"/>
        </w:rPr>
        <w:fldChar w:fldCharType="separate"/>
      </w:r>
      <w:r w:rsidR="009E7094" w:rsidRPr="001F1550">
        <w:rPr>
          <w:rFonts w:ascii="Arial" w:hAnsi="Arial" w:cs="Arial"/>
          <w:noProof/>
          <w:szCs w:val="24"/>
          <w:lang w:val="en-GB"/>
        </w:rPr>
        <w:t xml:space="preserve">SK </w:t>
      </w:r>
      <w:r w:rsidRPr="001F1550">
        <w:rPr>
          <w:rFonts w:ascii="Arial" w:hAnsi="Arial" w:cs="Arial"/>
          <w:noProof/>
          <w:szCs w:val="24"/>
          <w:lang w:val="en-GB"/>
        </w:rPr>
        <w:t>5522 4835</w:t>
      </w:r>
      <w:r w:rsidR="00BC2C22" w:rsidRPr="001F1550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1F1550">
        <w:rPr>
          <w:rFonts w:ascii="Arial" w:hAnsi="Arial" w:cs="Arial"/>
          <w:szCs w:val="24"/>
          <w:lang w:val="en-GB"/>
        </w:rPr>
        <w:fldChar w:fldCharType="end"/>
      </w:r>
      <w:r w:rsidR="00C06CF2" w:rsidRPr="001F1550">
        <w:rPr>
          <w:rFonts w:ascii="Arial" w:hAnsi="Arial" w:cs="Arial"/>
          <w:szCs w:val="24"/>
          <w:lang w:val="en-GB"/>
        </w:rPr>
        <w:t xml:space="preserve">and </w:t>
      </w:r>
    </w:p>
    <w:p w14:paraId="3649835E" w14:textId="77777777" w:rsidR="005358FC" w:rsidRPr="001F1550" w:rsidRDefault="001F1550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1F1550">
        <w:rPr>
          <w:rFonts w:ascii="Arial" w:hAnsi="Arial" w:cs="Arial"/>
          <w:szCs w:val="24"/>
          <w:lang w:val="en-GB"/>
        </w:rPr>
        <w:t>SK 5552 4820</w:t>
      </w:r>
      <w:r w:rsidR="00C06CF2" w:rsidRPr="001F1550">
        <w:rPr>
          <w:rFonts w:ascii="Arial" w:hAnsi="Arial" w:cs="Arial"/>
          <w:szCs w:val="24"/>
          <w:lang w:val="en-GB"/>
        </w:rPr>
        <w:t xml:space="preserve">, a distance of </w:t>
      </w:r>
      <w:r w:rsidRPr="001F1550">
        <w:rPr>
          <w:rFonts w:ascii="Arial" w:hAnsi="Arial" w:cs="Arial"/>
          <w:szCs w:val="24"/>
          <w:lang w:val="en-GB"/>
        </w:rPr>
        <w:t>375</w:t>
      </w:r>
      <w:r w:rsidR="00BC2C22" w:rsidRPr="001F1550">
        <w:rPr>
          <w:rFonts w:ascii="Arial" w:hAnsi="Arial" w:cs="Arial"/>
          <w:szCs w:val="24"/>
          <w:lang w:val="en-GB"/>
        </w:rPr>
        <w:t xml:space="preserve"> </w:t>
      </w:r>
      <w:r w:rsidR="00C06CF2" w:rsidRPr="001F1550">
        <w:rPr>
          <w:rFonts w:ascii="Arial" w:hAnsi="Arial" w:cs="Arial"/>
          <w:szCs w:val="24"/>
          <w:lang w:val="en-GB"/>
        </w:rPr>
        <w:t>metres.</w:t>
      </w:r>
    </w:p>
    <w:p w14:paraId="3D417215" w14:textId="77777777" w:rsidR="005358FC" w:rsidRPr="001F1550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12C26DAB" w14:textId="21AF51FC" w:rsidR="005358FC" w:rsidRPr="001F15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F1550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1F1550">
        <w:rPr>
          <w:rFonts w:ascii="Arial" w:hAnsi="Arial" w:cs="Arial"/>
          <w:szCs w:val="24"/>
          <w:lang w:val="en-GB"/>
        </w:rPr>
        <w:t xml:space="preserve"> that during the period of restriction the alternative route</w:t>
      </w:r>
      <w:r w:rsidR="0002585E">
        <w:rPr>
          <w:rFonts w:ascii="Arial" w:hAnsi="Arial" w:cs="Arial"/>
          <w:szCs w:val="24"/>
          <w:lang w:val="en-GB"/>
        </w:rPr>
        <w:t>s</w:t>
      </w:r>
      <w:r w:rsidRPr="001F1550">
        <w:rPr>
          <w:rFonts w:ascii="Arial" w:hAnsi="Arial" w:cs="Arial"/>
          <w:szCs w:val="24"/>
          <w:lang w:val="en-GB"/>
        </w:rPr>
        <w:t xml:space="preserve"> available for </w:t>
      </w:r>
      <w:r w:rsidR="0002585E" w:rsidRPr="001F1550">
        <w:rPr>
          <w:rFonts w:ascii="Arial" w:hAnsi="Arial" w:cs="Arial"/>
          <w:szCs w:val="24"/>
          <w:lang w:val="en-GB"/>
        </w:rPr>
        <w:t>pedestrians will</w:t>
      </w:r>
      <w:r w:rsidRPr="001F1550">
        <w:rPr>
          <w:rFonts w:ascii="Arial" w:hAnsi="Arial" w:cs="Arial"/>
          <w:szCs w:val="24"/>
          <w:lang w:val="en-GB"/>
        </w:rPr>
        <w:t xml:space="preserve"> be as </w:t>
      </w:r>
      <w:r w:rsidR="0002585E" w:rsidRPr="001F1550">
        <w:rPr>
          <w:rFonts w:ascii="Arial" w:hAnsi="Arial" w:cs="Arial"/>
          <w:szCs w:val="24"/>
          <w:lang w:val="en-GB"/>
        </w:rPr>
        <w:t>follows: -</w:t>
      </w:r>
    </w:p>
    <w:p w14:paraId="47F5EB06" w14:textId="77777777" w:rsidR="005358FC" w:rsidRPr="001F15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CF8964C" w14:textId="52B60BEC" w:rsidR="00566169" w:rsidRPr="001F1550" w:rsidRDefault="001F1550" w:rsidP="000258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center"/>
        <w:rPr>
          <w:rFonts w:ascii="Arial" w:hAnsi="Arial" w:cs="Arial"/>
          <w:szCs w:val="24"/>
          <w:lang w:val="en-GB"/>
        </w:rPr>
      </w:pPr>
      <w:r w:rsidRPr="00B00A9A">
        <w:rPr>
          <w:rFonts w:ascii="Arial" w:hAnsi="Arial" w:cs="Arial"/>
          <w:szCs w:val="24"/>
          <w:lang w:val="en-GB"/>
        </w:rPr>
        <w:t>Via Bestwood Footpath 3A and Moor Road</w:t>
      </w:r>
      <w:r w:rsidR="00BC2C22" w:rsidRPr="00B00A9A">
        <w:rPr>
          <w:rFonts w:ascii="Arial" w:hAnsi="Arial" w:cs="Arial"/>
          <w:szCs w:val="24"/>
          <w:lang w:val="en-GB"/>
        </w:rPr>
        <w:t xml:space="preserve"> and vice versa</w:t>
      </w:r>
    </w:p>
    <w:p w14:paraId="27EDB794" w14:textId="46735CA5" w:rsidR="0002585E" w:rsidRPr="00B00A9A" w:rsidRDefault="0002585E" w:rsidP="000258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or</w:t>
      </w:r>
      <w:r>
        <w:rPr>
          <w:rFonts w:ascii="Arial" w:hAnsi="Arial" w:cs="Arial"/>
          <w:szCs w:val="24"/>
          <w:lang w:val="en-GB"/>
        </w:rPr>
        <w:t xml:space="preserve"> via non definitive path </w:t>
      </w:r>
      <w:r>
        <w:rPr>
          <w:rFonts w:ascii="Arial" w:hAnsi="Arial" w:cs="Arial"/>
          <w:szCs w:val="24"/>
          <w:lang w:val="en-GB"/>
        </w:rPr>
        <w:t>towards</w:t>
      </w:r>
      <w:r>
        <w:rPr>
          <w:rFonts w:ascii="Arial" w:hAnsi="Arial" w:cs="Arial"/>
          <w:szCs w:val="24"/>
          <w:lang w:val="en-GB"/>
        </w:rPr>
        <w:t xml:space="preserve"> school and along newly dedicated footpath to junction with Bestwood Footpath 1 and 7</w:t>
      </w:r>
      <w:r>
        <w:rPr>
          <w:rFonts w:ascii="Arial" w:hAnsi="Arial" w:cs="Arial"/>
          <w:szCs w:val="24"/>
          <w:lang w:val="en-GB"/>
        </w:rPr>
        <w:t xml:space="preserve"> and vice versa</w:t>
      </w:r>
      <w:r>
        <w:rPr>
          <w:rFonts w:ascii="Arial" w:hAnsi="Arial" w:cs="Arial"/>
          <w:szCs w:val="24"/>
          <w:lang w:val="en-GB"/>
        </w:rPr>
        <w:t>.</w:t>
      </w:r>
    </w:p>
    <w:p w14:paraId="35163FF7" w14:textId="31A0B0B0" w:rsidR="0002585E" w:rsidRDefault="0002585E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EBA5BDB" w14:textId="1F54C0E2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02585E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4E62DD9D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1DCB005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1F1550">
        <w:rPr>
          <w:rFonts w:ascii="Arial" w:hAnsi="Arial" w:cs="Arial"/>
          <w:noProof/>
          <w:szCs w:val="24"/>
          <w:lang w:val="en-GB"/>
        </w:rPr>
        <w:t xml:space="preserve">access for approved construction </w:t>
      </w:r>
      <w:r w:rsidR="009E7094" w:rsidRPr="00E63AB2">
        <w:rPr>
          <w:rFonts w:ascii="Arial" w:hAnsi="Arial" w:cs="Arial"/>
          <w:noProof/>
          <w:szCs w:val="24"/>
          <w:lang w:val="en-GB"/>
        </w:rPr>
        <w:t>works</w:t>
      </w:r>
      <w:r w:rsidR="001C2E28">
        <w:rPr>
          <w:rFonts w:ascii="Arial" w:hAnsi="Arial" w:cs="Arial"/>
          <w:noProof/>
          <w:szCs w:val="24"/>
          <w:lang w:val="en-GB"/>
        </w:rPr>
        <w:t>,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</w:t>
      </w:r>
      <w:r w:rsidR="001F1550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4A597D71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62E38C8" w14:textId="2A31828A"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812F9">
        <w:rPr>
          <w:rFonts w:ascii="Arial" w:hAnsi="Arial" w:cs="Arial"/>
          <w:b/>
          <w:szCs w:val="24"/>
          <w:u w:val="single"/>
          <w:lang w:val="en-GB"/>
        </w:rPr>
        <w:t>THIS</w:t>
      </w:r>
      <w:r w:rsidR="00401785" w:rsidRPr="001C2E28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1C2E28" w:rsidRPr="001C2E28">
        <w:rPr>
          <w:rFonts w:ascii="Arial" w:hAnsi="Arial" w:cs="Arial"/>
          <w:b/>
          <w:szCs w:val="24"/>
          <w:u w:val="single"/>
          <w:lang w:val="en-GB"/>
        </w:rPr>
        <w:t>17TH</w:t>
      </w:r>
      <w:r w:rsidR="00401785" w:rsidRPr="001C2E28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1C2E28" w:rsidRPr="001C2E28">
        <w:rPr>
          <w:rFonts w:ascii="Arial" w:hAnsi="Arial" w:cs="Arial"/>
          <w:b/>
          <w:szCs w:val="24"/>
          <w:u w:val="single"/>
          <w:lang w:val="en-GB"/>
        </w:rPr>
        <w:t>DECEMBER 20</w:t>
      </w:r>
      <w:r w:rsidR="00E5017F">
        <w:rPr>
          <w:rFonts w:ascii="Arial" w:hAnsi="Arial" w:cs="Arial"/>
          <w:b/>
          <w:szCs w:val="24"/>
          <w:u w:val="single"/>
          <w:lang w:val="en-GB"/>
        </w:rPr>
        <w:t>2</w:t>
      </w:r>
      <w:r w:rsidR="001B1180">
        <w:rPr>
          <w:rFonts w:ascii="Arial" w:hAnsi="Arial" w:cs="Arial"/>
          <w:b/>
          <w:szCs w:val="24"/>
          <w:u w:val="single"/>
          <w:lang w:val="en-GB"/>
        </w:rPr>
        <w:t>1</w:t>
      </w:r>
    </w:p>
    <w:p w14:paraId="16453D9B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9591AD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6A6727B5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126B2BCA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347BA07A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05C835BA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6CC1C608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60D71A37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7158CD1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F4EA2" w14:textId="77777777" w:rsidR="00B00A9A" w:rsidRDefault="00B00A9A">
      <w:pPr>
        <w:spacing w:line="20" w:lineRule="exact"/>
      </w:pPr>
    </w:p>
  </w:endnote>
  <w:endnote w:type="continuationSeparator" w:id="0">
    <w:p w14:paraId="719BAD1F" w14:textId="77777777" w:rsidR="00B00A9A" w:rsidRDefault="00B00A9A">
      <w:r>
        <w:t xml:space="preserve"> </w:t>
      </w:r>
    </w:p>
  </w:endnote>
  <w:endnote w:type="continuationNotice" w:id="1">
    <w:p w14:paraId="3F78C0EA" w14:textId="77777777" w:rsidR="00B00A9A" w:rsidRDefault="00B00A9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8BE44" w14:textId="77777777" w:rsidR="00B00A9A" w:rsidRPr="00A51DEB" w:rsidRDefault="00B00A9A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784D0" w14:textId="77777777" w:rsidR="00B00A9A" w:rsidRDefault="00B00A9A">
      <w:r>
        <w:separator/>
      </w:r>
    </w:p>
  </w:footnote>
  <w:footnote w:type="continuationSeparator" w:id="0">
    <w:p w14:paraId="7C3938AC" w14:textId="77777777" w:rsidR="00B00A9A" w:rsidRDefault="00B00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2585E"/>
    <w:rsid w:val="000536DB"/>
    <w:rsid w:val="000674F4"/>
    <w:rsid w:val="000E3D24"/>
    <w:rsid w:val="000E437B"/>
    <w:rsid w:val="001036EB"/>
    <w:rsid w:val="00116B53"/>
    <w:rsid w:val="001812F9"/>
    <w:rsid w:val="001B1180"/>
    <w:rsid w:val="001C2E28"/>
    <w:rsid w:val="001C44C9"/>
    <w:rsid w:val="001D152E"/>
    <w:rsid w:val="001E071A"/>
    <w:rsid w:val="001F1550"/>
    <w:rsid w:val="002117C1"/>
    <w:rsid w:val="002B1F8D"/>
    <w:rsid w:val="003217A7"/>
    <w:rsid w:val="00323968"/>
    <w:rsid w:val="003370EC"/>
    <w:rsid w:val="00357162"/>
    <w:rsid w:val="003A5330"/>
    <w:rsid w:val="003C7907"/>
    <w:rsid w:val="003D5DF1"/>
    <w:rsid w:val="00401785"/>
    <w:rsid w:val="00404592"/>
    <w:rsid w:val="005358FC"/>
    <w:rsid w:val="00566169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0A9A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017F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D42B37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11</cp:revision>
  <cp:lastPrinted>2014-11-11T08:36:00Z</cp:lastPrinted>
  <dcterms:created xsi:type="dcterms:W3CDTF">2014-10-27T15:55:00Z</dcterms:created>
  <dcterms:modified xsi:type="dcterms:W3CDTF">2021-12-03T15:43:00Z</dcterms:modified>
</cp:coreProperties>
</file>