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6DC6F" w14:textId="0ACBCBB5" w:rsidR="00215FB7" w:rsidRPr="00C13675" w:rsidRDefault="003E49B6">
      <w:pPr>
        <w:rPr>
          <w:rFonts w:ascii="Arial" w:hAnsi="Arial" w:cs="Arial"/>
        </w:rPr>
      </w:pPr>
      <w:r w:rsidRPr="55175300">
        <w:rPr>
          <w:rFonts w:ascii="Arial" w:hAnsi="Arial" w:cs="Arial"/>
        </w:rPr>
        <w:t>The purpose of this action plan is to identify and prioritise activity to deliver on the equalit</w:t>
      </w:r>
      <w:r w:rsidR="005B1BBA" w:rsidRPr="55175300">
        <w:rPr>
          <w:rFonts w:ascii="Arial" w:hAnsi="Arial" w:cs="Arial"/>
        </w:rPr>
        <w:t>y</w:t>
      </w:r>
      <w:r w:rsidRPr="55175300">
        <w:rPr>
          <w:rFonts w:ascii="Arial" w:hAnsi="Arial" w:cs="Arial"/>
        </w:rPr>
        <w:t xml:space="preserve"> elements of the </w:t>
      </w:r>
      <w:r w:rsidR="00036E36" w:rsidRPr="55175300">
        <w:rPr>
          <w:rFonts w:ascii="Arial" w:hAnsi="Arial" w:cs="Arial"/>
        </w:rPr>
        <w:t xml:space="preserve">recently approved Workforce Resilience and Recovery Strategy which replaced the </w:t>
      </w:r>
      <w:r w:rsidRPr="55175300">
        <w:rPr>
          <w:rFonts w:ascii="Arial" w:hAnsi="Arial" w:cs="Arial"/>
        </w:rPr>
        <w:t>People Strateg</w:t>
      </w:r>
      <w:r w:rsidR="000B3602" w:rsidRPr="55175300">
        <w:rPr>
          <w:rFonts w:ascii="Arial" w:hAnsi="Arial" w:cs="Arial"/>
        </w:rPr>
        <w:t xml:space="preserve">y </w:t>
      </w:r>
      <w:r w:rsidR="00036E36" w:rsidRPr="55175300">
        <w:rPr>
          <w:rFonts w:ascii="Arial" w:hAnsi="Arial" w:cs="Arial"/>
        </w:rPr>
        <w:t>to account for the impact of the Covid-19 pandemic. It aims to</w:t>
      </w:r>
      <w:r w:rsidR="000B3602" w:rsidRPr="55175300">
        <w:rPr>
          <w:rFonts w:ascii="Arial" w:hAnsi="Arial" w:cs="Arial"/>
        </w:rPr>
        <w:t xml:space="preserve"> stimulate engagement and discussion throughout the workforce using the recognised trades unions, the self-managed support </w:t>
      </w:r>
      <w:r w:rsidR="00215FB7" w:rsidRPr="55175300">
        <w:rPr>
          <w:rFonts w:ascii="Arial" w:hAnsi="Arial" w:cs="Arial"/>
        </w:rPr>
        <w:t>networks</w:t>
      </w:r>
      <w:r w:rsidR="000B3602" w:rsidRPr="55175300">
        <w:rPr>
          <w:rFonts w:ascii="Arial" w:hAnsi="Arial" w:cs="Arial"/>
        </w:rPr>
        <w:t xml:space="preserve"> and with teams and individuals through publication in Team Talk.</w:t>
      </w:r>
      <w:r w:rsidR="00805501" w:rsidRPr="55175300">
        <w:rPr>
          <w:rFonts w:ascii="Arial" w:hAnsi="Arial" w:cs="Arial"/>
        </w:rPr>
        <w:t xml:space="preserve"> </w:t>
      </w:r>
    </w:p>
    <w:p w14:paraId="1E436A7D" w14:textId="4F45FDF2" w:rsidR="000A19C0" w:rsidRPr="00C13675" w:rsidRDefault="00805501">
      <w:pPr>
        <w:rPr>
          <w:rFonts w:ascii="Arial" w:hAnsi="Arial" w:cs="Arial"/>
        </w:rPr>
      </w:pPr>
      <w:r w:rsidRPr="00C13675">
        <w:rPr>
          <w:rFonts w:ascii="Arial" w:hAnsi="Arial" w:cs="Arial"/>
        </w:rPr>
        <w:t xml:space="preserve">The Council aims to go beyond legal compliance under the Public Sector Equality Duty and to act as a community leader by promoting inclusion throughout our own workforce and to </w:t>
      </w:r>
      <w:r w:rsidR="00215FB7" w:rsidRPr="00C13675">
        <w:rPr>
          <w:rFonts w:ascii="Arial" w:hAnsi="Arial" w:cs="Arial"/>
        </w:rPr>
        <w:t>encourage</w:t>
      </w:r>
      <w:r w:rsidRPr="00C13675">
        <w:rPr>
          <w:rFonts w:ascii="Arial" w:hAnsi="Arial" w:cs="Arial"/>
        </w:rPr>
        <w:t xml:space="preserve"> this approach to partner and stakeholder organisations</w:t>
      </w:r>
      <w:r w:rsidR="00827C7B">
        <w:rPr>
          <w:rFonts w:ascii="Arial" w:hAnsi="Arial" w:cs="Arial"/>
        </w:rPr>
        <w:t>.</w:t>
      </w:r>
      <w:r w:rsidRPr="00C13675">
        <w:rPr>
          <w:rFonts w:ascii="Arial" w:hAnsi="Arial" w:cs="Arial"/>
        </w:rPr>
        <w:t xml:space="preserve">  </w:t>
      </w:r>
    </w:p>
    <w:tbl>
      <w:tblPr>
        <w:tblStyle w:val="TableGrid"/>
        <w:tblW w:w="14737" w:type="dxa"/>
        <w:tblLayout w:type="fixed"/>
        <w:tblLook w:val="04A0" w:firstRow="1" w:lastRow="0" w:firstColumn="1" w:lastColumn="0" w:noHBand="0" w:noVBand="1"/>
      </w:tblPr>
      <w:tblGrid>
        <w:gridCol w:w="1129"/>
        <w:gridCol w:w="8080"/>
        <w:gridCol w:w="2410"/>
        <w:gridCol w:w="3118"/>
      </w:tblGrid>
      <w:tr w:rsidR="003E3CEA" w:rsidRPr="00C13675" w14:paraId="625F9922" w14:textId="77777777" w:rsidTr="7C20A829">
        <w:tc>
          <w:tcPr>
            <w:tcW w:w="1129" w:type="dxa"/>
          </w:tcPr>
          <w:p w14:paraId="1B5900EC" w14:textId="77777777" w:rsidR="003E3CEA" w:rsidRPr="00C13675" w:rsidRDefault="003E3CEA">
            <w:pPr>
              <w:rPr>
                <w:rFonts w:ascii="Arial" w:hAnsi="Arial" w:cs="Arial"/>
                <w:b/>
              </w:rPr>
            </w:pPr>
            <w:r w:rsidRPr="00C13675">
              <w:rPr>
                <w:rFonts w:ascii="Arial" w:hAnsi="Arial" w:cs="Arial"/>
                <w:b/>
              </w:rPr>
              <w:t>Priority Area</w:t>
            </w:r>
          </w:p>
          <w:p w14:paraId="40852A76" w14:textId="77777777" w:rsidR="003E3CEA" w:rsidRPr="00C13675" w:rsidRDefault="003E3CEA">
            <w:pPr>
              <w:rPr>
                <w:rFonts w:ascii="Arial" w:hAnsi="Arial" w:cs="Arial"/>
                <w:b/>
              </w:rPr>
            </w:pPr>
          </w:p>
        </w:tc>
        <w:tc>
          <w:tcPr>
            <w:tcW w:w="8080" w:type="dxa"/>
          </w:tcPr>
          <w:p w14:paraId="4FBACAB5" w14:textId="48393C1E" w:rsidR="003E3CEA" w:rsidRPr="00C13675" w:rsidRDefault="003E3CEA">
            <w:pPr>
              <w:rPr>
                <w:rFonts w:ascii="Arial" w:hAnsi="Arial" w:cs="Arial"/>
                <w:b/>
              </w:rPr>
            </w:pPr>
            <w:r w:rsidRPr="00C13675">
              <w:rPr>
                <w:rFonts w:ascii="Arial" w:hAnsi="Arial" w:cs="Arial"/>
                <w:b/>
              </w:rPr>
              <w:t>Objectives/Outcomes</w:t>
            </w:r>
            <w:r>
              <w:rPr>
                <w:rFonts w:ascii="Arial" w:hAnsi="Arial" w:cs="Arial"/>
                <w:b/>
              </w:rPr>
              <w:t xml:space="preserve"> (specific)</w:t>
            </w:r>
            <w:r w:rsidR="00AC5C9D">
              <w:rPr>
                <w:rFonts w:ascii="Arial" w:hAnsi="Arial" w:cs="Arial"/>
                <w:b/>
              </w:rPr>
              <w:t xml:space="preserve"> with update</w:t>
            </w:r>
          </w:p>
        </w:tc>
        <w:tc>
          <w:tcPr>
            <w:tcW w:w="2410" w:type="dxa"/>
          </w:tcPr>
          <w:p w14:paraId="403F284C" w14:textId="77777777" w:rsidR="00050D86" w:rsidRDefault="003E3CEA">
            <w:pPr>
              <w:rPr>
                <w:rFonts w:ascii="Arial" w:hAnsi="Arial" w:cs="Arial"/>
                <w:b/>
              </w:rPr>
            </w:pPr>
            <w:r w:rsidRPr="00C13675">
              <w:rPr>
                <w:rFonts w:ascii="Arial" w:hAnsi="Arial" w:cs="Arial"/>
                <w:b/>
              </w:rPr>
              <w:t xml:space="preserve">Responsible </w:t>
            </w:r>
          </w:p>
          <w:p w14:paraId="4BFF536D" w14:textId="7FDC448F" w:rsidR="003E3CEA" w:rsidRPr="00C13675" w:rsidRDefault="003E3CEA">
            <w:pPr>
              <w:rPr>
                <w:rFonts w:ascii="Arial" w:hAnsi="Arial" w:cs="Arial"/>
                <w:b/>
              </w:rPr>
            </w:pPr>
            <w:r w:rsidRPr="00C13675">
              <w:rPr>
                <w:rFonts w:ascii="Arial" w:hAnsi="Arial" w:cs="Arial"/>
                <w:b/>
              </w:rPr>
              <w:t>Officer (s)</w:t>
            </w:r>
          </w:p>
        </w:tc>
        <w:tc>
          <w:tcPr>
            <w:tcW w:w="3118" w:type="dxa"/>
          </w:tcPr>
          <w:p w14:paraId="1D3055FD" w14:textId="7D5C7527" w:rsidR="003E3CEA" w:rsidRPr="00C13675" w:rsidRDefault="003E3CEA">
            <w:pPr>
              <w:rPr>
                <w:rFonts w:ascii="Arial" w:hAnsi="Arial" w:cs="Arial"/>
                <w:b/>
              </w:rPr>
            </w:pPr>
            <w:r w:rsidRPr="00C13675">
              <w:rPr>
                <w:rFonts w:ascii="Arial" w:hAnsi="Arial" w:cs="Arial"/>
                <w:b/>
              </w:rPr>
              <w:t>Timescale</w:t>
            </w:r>
            <w:r>
              <w:rPr>
                <w:rFonts w:ascii="Arial" w:hAnsi="Arial" w:cs="Arial"/>
                <w:b/>
              </w:rPr>
              <w:t xml:space="preserve"> (time bound)</w:t>
            </w:r>
          </w:p>
        </w:tc>
      </w:tr>
      <w:tr w:rsidR="003E3CEA" w:rsidRPr="00C13675" w14:paraId="58BA228C" w14:textId="77777777" w:rsidTr="7C20A829">
        <w:tc>
          <w:tcPr>
            <w:tcW w:w="1129" w:type="dxa"/>
          </w:tcPr>
          <w:p w14:paraId="08829F79" w14:textId="77777777" w:rsidR="003E3CEA" w:rsidRPr="00C13675" w:rsidRDefault="003E3CEA">
            <w:pPr>
              <w:rPr>
                <w:rFonts w:ascii="Arial" w:hAnsi="Arial" w:cs="Arial"/>
                <w:b/>
              </w:rPr>
            </w:pPr>
            <w:r w:rsidRPr="00C13675">
              <w:rPr>
                <w:rFonts w:ascii="Arial" w:hAnsi="Arial" w:cs="Arial"/>
                <w:b/>
              </w:rPr>
              <w:t>People</w:t>
            </w:r>
          </w:p>
          <w:p w14:paraId="162C8A93" w14:textId="77777777" w:rsidR="003E3CEA" w:rsidRPr="00C13675" w:rsidRDefault="003E3CEA">
            <w:pPr>
              <w:rPr>
                <w:rFonts w:ascii="Arial" w:hAnsi="Arial" w:cs="Arial"/>
                <w:b/>
              </w:rPr>
            </w:pPr>
          </w:p>
          <w:p w14:paraId="45CCE3EC" w14:textId="77777777" w:rsidR="003E3CEA" w:rsidRPr="00C13675" w:rsidRDefault="003E3CEA">
            <w:pPr>
              <w:rPr>
                <w:rFonts w:ascii="Arial" w:hAnsi="Arial" w:cs="Arial"/>
                <w:b/>
              </w:rPr>
            </w:pPr>
          </w:p>
          <w:p w14:paraId="6050A940" w14:textId="77777777" w:rsidR="003E3CEA" w:rsidRPr="00C13675" w:rsidRDefault="003E3CEA">
            <w:pPr>
              <w:rPr>
                <w:rFonts w:ascii="Arial" w:hAnsi="Arial" w:cs="Arial"/>
                <w:b/>
              </w:rPr>
            </w:pPr>
          </w:p>
          <w:p w14:paraId="1179F842" w14:textId="77777777" w:rsidR="003E3CEA" w:rsidRPr="00C13675" w:rsidRDefault="003E3CEA">
            <w:pPr>
              <w:rPr>
                <w:rFonts w:ascii="Arial" w:hAnsi="Arial" w:cs="Arial"/>
                <w:b/>
              </w:rPr>
            </w:pPr>
          </w:p>
          <w:p w14:paraId="0F35C70F" w14:textId="77777777" w:rsidR="003E3CEA" w:rsidRPr="00C13675" w:rsidRDefault="003E3CEA">
            <w:pPr>
              <w:rPr>
                <w:rFonts w:ascii="Arial" w:hAnsi="Arial" w:cs="Arial"/>
                <w:b/>
              </w:rPr>
            </w:pPr>
          </w:p>
          <w:p w14:paraId="1D223E14" w14:textId="77777777" w:rsidR="003E3CEA" w:rsidRPr="00C13675" w:rsidRDefault="003E3CEA">
            <w:pPr>
              <w:rPr>
                <w:rFonts w:ascii="Arial" w:hAnsi="Arial" w:cs="Arial"/>
                <w:b/>
              </w:rPr>
            </w:pPr>
          </w:p>
          <w:p w14:paraId="45B43E83" w14:textId="77777777" w:rsidR="003E3CEA" w:rsidRPr="00C13675" w:rsidRDefault="003E3CEA">
            <w:pPr>
              <w:rPr>
                <w:rFonts w:ascii="Arial" w:hAnsi="Arial" w:cs="Arial"/>
                <w:b/>
              </w:rPr>
            </w:pPr>
          </w:p>
          <w:p w14:paraId="2ECEF8BD" w14:textId="77777777" w:rsidR="003E3CEA" w:rsidRPr="00C13675" w:rsidRDefault="003E3CEA">
            <w:pPr>
              <w:rPr>
                <w:rFonts w:ascii="Arial" w:hAnsi="Arial" w:cs="Arial"/>
                <w:b/>
              </w:rPr>
            </w:pPr>
          </w:p>
          <w:p w14:paraId="552939A2" w14:textId="77777777" w:rsidR="003E3CEA" w:rsidRPr="00C13675" w:rsidRDefault="003E3CEA">
            <w:pPr>
              <w:rPr>
                <w:rFonts w:ascii="Arial" w:hAnsi="Arial" w:cs="Arial"/>
                <w:b/>
              </w:rPr>
            </w:pPr>
          </w:p>
          <w:p w14:paraId="2994E6ED" w14:textId="77777777" w:rsidR="003E3CEA" w:rsidRPr="00C13675" w:rsidRDefault="003E3CEA">
            <w:pPr>
              <w:rPr>
                <w:rFonts w:ascii="Arial" w:hAnsi="Arial" w:cs="Arial"/>
                <w:b/>
              </w:rPr>
            </w:pPr>
          </w:p>
          <w:p w14:paraId="506BDB3A" w14:textId="77777777" w:rsidR="003E3CEA" w:rsidRPr="00C13675" w:rsidRDefault="003E3CEA">
            <w:pPr>
              <w:rPr>
                <w:rFonts w:ascii="Arial" w:hAnsi="Arial" w:cs="Arial"/>
                <w:b/>
              </w:rPr>
            </w:pPr>
          </w:p>
          <w:p w14:paraId="54C624B3" w14:textId="77777777" w:rsidR="003E3CEA" w:rsidRPr="00C13675" w:rsidRDefault="003E3CEA">
            <w:pPr>
              <w:rPr>
                <w:rFonts w:ascii="Arial" w:hAnsi="Arial" w:cs="Arial"/>
                <w:b/>
              </w:rPr>
            </w:pPr>
          </w:p>
          <w:p w14:paraId="507ABEB1" w14:textId="77777777" w:rsidR="003E3CEA" w:rsidRPr="00C13675" w:rsidRDefault="003E3CEA">
            <w:pPr>
              <w:rPr>
                <w:rFonts w:ascii="Arial" w:hAnsi="Arial" w:cs="Arial"/>
                <w:b/>
              </w:rPr>
            </w:pPr>
          </w:p>
          <w:p w14:paraId="0FF27A13" w14:textId="77777777" w:rsidR="003E3CEA" w:rsidRPr="00C13675" w:rsidRDefault="003E3CEA">
            <w:pPr>
              <w:rPr>
                <w:rFonts w:ascii="Arial" w:hAnsi="Arial" w:cs="Arial"/>
                <w:b/>
              </w:rPr>
            </w:pPr>
          </w:p>
          <w:p w14:paraId="6441E259" w14:textId="77777777" w:rsidR="003E3CEA" w:rsidRPr="00C13675" w:rsidRDefault="003E3CEA">
            <w:pPr>
              <w:rPr>
                <w:rFonts w:ascii="Arial" w:hAnsi="Arial" w:cs="Arial"/>
                <w:b/>
              </w:rPr>
            </w:pPr>
          </w:p>
          <w:p w14:paraId="4E955A0E" w14:textId="77777777" w:rsidR="003E3CEA" w:rsidRPr="00C13675" w:rsidRDefault="003E3CEA">
            <w:pPr>
              <w:rPr>
                <w:rFonts w:ascii="Arial" w:hAnsi="Arial" w:cs="Arial"/>
                <w:b/>
              </w:rPr>
            </w:pPr>
          </w:p>
          <w:p w14:paraId="52ACB03D" w14:textId="77777777" w:rsidR="003E3CEA" w:rsidRPr="00C13675" w:rsidRDefault="003E3CEA">
            <w:pPr>
              <w:rPr>
                <w:rFonts w:ascii="Arial" w:hAnsi="Arial" w:cs="Arial"/>
                <w:b/>
              </w:rPr>
            </w:pPr>
          </w:p>
          <w:p w14:paraId="45F1F63E" w14:textId="77777777" w:rsidR="003E3CEA" w:rsidRPr="00C13675" w:rsidRDefault="003E3CEA">
            <w:pPr>
              <w:rPr>
                <w:rFonts w:ascii="Arial" w:hAnsi="Arial" w:cs="Arial"/>
                <w:b/>
              </w:rPr>
            </w:pPr>
          </w:p>
          <w:p w14:paraId="6E807972" w14:textId="77777777" w:rsidR="003E3CEA" w:rsidRPr="00C13675" w:rsidRDefault="003E3CEA">
            <w:pPr>
              <w:rPr>
                <w:rFonts w:ascii="Arial" w:hAnsi="Arial" w:cs="Arial"/>
                <w:b/>
              </w:rPr>
            </w:pPr>
          </w:p>
          <w:p w14:paraId="51BFEAD9" w14:textId="77777777" w:rsidR="003E3CEA" w:rsidRPr="00C13675" w:rsidRDefault="003E3CEA">
            <w:pPr>
              <w:rPr>
                <w:rFonts w:ascii="Arial" w:hAnsi="Arial" w:cs="Arial"/>
                <w:b/>
              </w:rPr>
            </w:pPr>
          </w:p>
          <w:p w14:paraId="4AA157FB" w14:textId="77777777" w:rsidR="003E3CEA" w:rsidRPr="00C13675" w:rsidRDefault="003E3CEA">
            <w:pPr>
              <w:rPr>
                <w:rFonts w:ascii="Arial" w:hAnsi="Arial" w:cs="Arial"/>
                <w:b/>
              </w:rPr>
            </w:pPr>
          </w:p>
          <w:p w14:paraId="2AB90729" w14:textId="77777777" w:rsidR="003E3CEA" w:rsidRPr="00C13675" w:rsidRDefault="003E3CEA">
            <w:pPr>
              <w:rPr>
                <w:rFonts w:ascii="Arial" w:hAnsi="Arial" w:cs="Arial"/>
                <w:b/>
              </w:rPr>
            </w:pPr>
          </w:p>
          <w:p w14:paraId="1754749B" w14:textId="77777777" w:rsidR="003E3CEA" w:rsidRPr="00C13675" w:rsidRDefault="003E3CEA">
            <w:pPr>
              <w:rPr>
                <w:rFonts w:ascii="Arial" w:hAnsi="Arial" w:cs="Arial"/>
                <w:b/>
              </w:rPr>
            </w:pPr>
          </w:p>
          <w:p w14:paraId="1E0A2771" w14:textId="77777777" w:rsidR="003E3CEA" w:rsidRPr="00C13675" w:rsidRDefault="003E3CEA">
            <w:pPr>
              <w:rPr>
                <w:rFonts w:ascii="Arial" w:hAnsi="Arial" w:cs="Arial"/>
                <w:b/>
              </w:rPr>
            </w:pPr>
          </w:p>
          <w:p w14:paraId="0697D852" w14:textId="2E4346ED" w:rsidR="003E3CEA" w:rsidRDefault="003E3CEA">
            <w:pPr>
              <w:rPr>
                <w:rFonts w:ascii="Arial" w:hAnsi="Arial" w:cs="Arial"/>
                <w:b/>
              </w:rPr>
            </w:pPr>
          </w:p>
          <w:p w14:paraId="6604B2C2" w14:textId="5D4AB350" w:rsidR="00C83367" w:rsidRDefault="00C83367">
            <w:pPr>
              <w:rPr>
                <w:rFonts w:ascii="Arial" w:hAnsi="Arial" w:cs="Arial"/>
                <w:b/>
              </w:rPr>
            </w:pPr>
          </w:p>
          <w:p w14:paraId="15CDE10D" w14:textId="77777777" w:rsidR="00C83367" w:rsidRPr="00C13675" w:rsidRDefault="00C83367">
            <w:pPr>
              <w:rPr>
                <w:rFonts w:ascii="Arial" w:hAnsi="Arial" w:cs="Arial"/>
                <w:b/>
              </w:rPr>
            </w:pPr>
          </w:p>
          <w:p w14:paraId="18162721" w14:textId="453F5B6B" w:rsidR="003E3CEA" w:rsidRPr="00C13675" w:rsidRDefault="003E3CEA">
            <w:pPr>
              <w:rPr>
                <w:rFonts w:ascii="Arial" w:hAnsi="Arial" w:cs="Arial"/>
                <w:b/>
              </w:rPr>
            </w:pPr>
            <w:r w:rsidRPr="00C13675">
              <w:rPr>
                <w:rFonts w:ascii="Arial" w:hAnsi="Arial" w:cs="Arial"/>
                <w:b/>
              </w:rPr>
              <w:t>People (</w:t>
            </w:r>
            <w:proofErr w:type="spellStart"/>
            <w:r w:rsidRPr="00C13675">
              <w:rPr>
                <w:rFonts w:ascii="Arial" w:hAnsi="Arial" w:cs="Arial"/>
                <w:b/>
              </w:rPr>
              <w:t>contin</w:t>
            </w:r>
            <w:r w:rsidR="00803931">
              <w:rPr>
                <w:rFonts w:ascii="Arial" w:hAnsi="Arial" w:cs="Arial"/>
                <w:b/>
              </w:rPr>
              <w:t>-</w:t>
            </w:r>
            <w:r w:rsidRPr="00C13675">
              <w:rPr>
                <w:rFonts w:ascii="Arial" w:hAnsi="Arial" w:cs="Arial"/>
                <w:b/>
              </w:rPr>
              <w:t>ued</w:t>
            </w:r>
            <w:proofErr w:type="spellEnd"/>
            <w:r w:rsidRPr="00C13675">
              <w:rPr>
                <w:rFonts w:ascii="Arial" w:hAnsi="Arial" w:cs="Arial"/>
                <w:b/>
              </w:rPr>
              <w:t>)</w:t>
            </w:r>
          </w:p>
        </w:tc>
        <w:tc>
          <w:tcPr>
            <w:tcW w:w="8080" w:type="dxa"/>
          </w:tcPr>
          <w:p w14:paraId="24E7D470" w14:textId="6BDE7858" w:rsidR="003E3CEA" w:rsidRPr="007504F4" w:rsidRDefault="1D042276" w:rsidP="55175300">
            <w:pPr>
              <w:rPr>
                <w:highlight w:val="yellow"/>
              </w:rPr>
            </w:pPr>
            <w:r>
              <w:lastRenderedPageBreak/>
              <w:t>Update workforce profile information</w:t>
            </w:r>
            <w:r w:rsidR="53B27E3C">
              <w:t xml:space="preserve">. </w:t>
            </w:r>
            <w:r w:rsidR="563FEC10">
              <w:t xml:space="preserve"> </w:t>
            </w:r>
          </w:p>
          <w:p w14:paraId="6CCD900C" w14:textId="77777777" w:rsidR="003E3CEA" w:rsidRPr="00C13675" w:rsidRDefault="003E3CEA" w:rsidP="55175300"/>
          <w:p w14:paraId="251C0184" w14:textId="77777777" w:rsidR="003E3CEA" w:rsidRPr="00C13675" w:rsidRDefault="003E3CEA" w:rsidP="55175300"/>
          <w:p w14:paraId="3E72E0D2" w14:textId="77777777" w:rsidR="003E3CEA" w:rsidRPr="00C13675" w:rsidRDefault="003E3CEA" w:rsidP="55175300"/>
          <w:p w14:paraId="5827B726" w14:textId="5FC9DA32" w:rsidR="003E3CEA" w:rsidRPr="007504F4" w:rsidRDefault="1D042276" w:rsidP="55175300">
            <w:r w:rsidRPr="473A0791">
              <w:t xml:space="preserve">Promote importance of </w:t>
            </w:r>
            <w:r w:rsidR="19097544" w:rsidRPr="473A0791">
              <w:t>collecting employee data</w:t>
            </w:r>
            <w:r w:rsidRPr="473A0791">
              <w:t xml:space="preserve"> to ensure we understand the demographics of our workforce</w:t>
            </w:r>
            <w:r w:rsidR="563FEC10" w:rsidRPr="473A0791">
              <w:t xml:space="preserve">. </w:t>
            </w:r>
            <w:r w:rsidR="58F1C29D" w:rsidRPr="473A0791">
              <w:t xml:space="preserve">This work is linked to the development of </w:t>
            </w:r>
            <w:r w:rsidR="1DDC16E7" w:rsidRPr="473A0791">
              <w:t>the Employee</w:t>
            </w:r>
            <w:r w:rsidR="1B6A7394" w:rsidRPr="473A0791">
              <w:t xml:space="preserve"> </w:t>
            </w:r>
            <w:r w:rsidR="55489234" w:rsidRPr="473A0791">
              <w:t>passport (please see below)</w:t>
            </w:r>
            <w:r w:rsidR="1B6A7394" w:rsidRPr="473A0791">
              <w:t xml:space="preserve">. </w:t>
            </w:r>
          </w:p>
          <w:p w14:paraId="06AA0500" w14:textId="77777777" w:rsidR="003E3CEA" w:rsidRPr="007504F4" w:rsidRDefault="003E3CEA" w:rsidP="55175300"/>
          <w:p w14:paraId="438E7C75" w14:textId="29EDD246" w:rsidR="003E3CEA" w:rsidRPr="007504F4" w:rsidRDefault="1D042276" w:rsidP="55175300">
            <w:r>
              <w:t xml:space="preserve">Equality impact assessments – </w:t>
            </w:r>
            <w:r w:rsidR="67F8233E">
              <w:t>a review has been undertaken following an audit report to improve understanding of when an EQIA is required and what they need to include</w:t>
            </w:r>
            <w:r w:rsidR="3B7063DB">
              <w:t xml:space="preserve"> to inform decision making.</w:t>
            </w:r>
            <w:r w:rsidR="1B6A7394">
              <w:t xml:space="preserve"> </w:t>
            </w:r>
            <w:r w:rsidR="1AC2D674">
              <w:t xml:space="preserve"> The f</w:t>
            </w:r>
            <w:r w:rsidR="60DF841E">
              <w:t xml:space="preserve">orm </w:t>
            </w:r>
            <w:r w:rsidR="751E74C7">
              <w:t>is being redrafted</w:t>
            </w:r>
            <w:r w:rsidR="60DF841E">
              <w:t xml:space="preserve"> and guidance </w:t>
            </w:r>
            <w:r w:rsidR="0D036DCE">
              <w:t>is being</w:t>
            </w:r>
            <w:r w:rsidR="60DF841E">
              <w:t xml:space="preserve"> updated</w:t>
            </w:r>
            <w:r w:rsidR="2CEF4256">
              <w:t xml:space="preserve"> </w:t>
            </w:r>
            <w:r w:rsidR="60DF841E">
              <w:t xml:space="preserve"> </w:t>
            </w:r>
          </w:p>
          <w:p w14:paraId="4C497BD4" w14:textId="77777777" w:rsidR="003E3CEA" w:rsidRPr="00C13675" w:rsidRDefault="003E3CEA" w:rsidP="55175300"/>
          <w:p w14:paraId="7AEA803A" w14:textId="33439730" w:rsidR="4B2640E8" w:rsidRDefault="4B2640E8" w:rsidP="7C20A829">
            <w:r>
              <w:t xml:space="preserve">Review and refresh the published equality objectives as required </w:t>
            </w:r>
            <w:r w:rsidR="38B32C4B">
              <w:t xml:space="preserve">every 4 years </w:t>
            </w:r>
            <w:r>
              <w:t>under the Public Sector Equality Duty</w:t>
            </w:r>
            <w:r w:rsidR="032519CC">
              <w:t>.  Undertake this work to underpin the new People Strategy</w:t>
            </w:r>
          </w:p>
          <w:p w14:paraId="4727B624" w14:textId="2B2501CA" w:rsidR="7C20A829" w:rsidRDefault="7C20A829" w:rsidP="7C20A829"/>
          <w:p w14:paraId="54F07F99" w14:textId="5F612685" w:rsidR="007F3EEB" w:rsidRPr="007F3EEB" w:rsidRDefault="1D042276" w:rsidP="55175300">
            <w:r>
              <w:t>Employee passports – develop idea of digital personnel files where personal information including equalities data travels with the individual employee throughout their employment with NCC with the facility to be personally updated</w:t>
            </w:r>
            <w:r w:rsidR="1D803C6F">
              <w:t xml:space="preserve"> to </w:t>
            </w:r>
            <w:r w:rsidR="6E051ED3">
              <w:t>create ‘</w:t>
            </w:r>
            <w:r w:rsidR="6B8F3159">
              <w:t>mobile’ personal files.</w:t>
            </w:r>
          </w:p>
          <w:p w14:paraId="071D9C4A" w14:textId="77777777" w:rsidR="003E3CEA" w:rsidRPr="00C13675" w:rsidRDefault="003E3CEA" w:rsidP="55175300"/>
          <w:p w14:paraId="160187D2" w14:textId="6BDC33FD" w:rsidR="003E3CEA" w:rsidRPr="009021A6" w:rsidRDefault="1D042276" w:rsidP="55175300">
            <w:r>
              <w:t xml:space="preserve">Improve statistical information around recruitment to understand the points where candidates </w:t>
            </w:r>
            <w:r w:rsidR="42C59592">
              <w:t xml:space="preserve">from </w:t>
            </w:r>
            <w:proofErr w:type="gramStart"/>
            <w:r w:rsidR="42C59592">
              <w:t>particular groups</w:t>
            </w:r>
            <w:proofErr w:type="gramEnd"/>
            <w:r>
              <w:t xml:space="preserve"> drop out of our process and identify appropriate </w:t>
            </w:r>
            <w:r>
              <w:lastRenderedPageBreak/>
              <w:t>actions from this analysis</w:t>
            </w:r>
            <w:r w:rsidR="0B473E97">
              <w:t xml:space="preserve">. </w:t>
            </w:r>
            <w:r w:rsidR="6DEB2EB8">
              <w:t>Review</w:t>
            </w:r>
            <w:r w:rsidR="0B473E97">
              <w:t xml:space="preserve"> BMS functions that will help to capture the relevant </w:t>
            </w:r>
            <w:r w:rsidR="0901C271">
              <w:t>candidate pip</w:t>
            </w:r>
            <w:r w:rsidR="5DE7145F">
              <w:t xml:space="preserve">eline </w:t>
            </w:r>
            <w:r w:rsidR="603DC798">
              <w:t>data</w:t>
            </w:r>
            <w:r w:rsidR="5DC51A57">
              <w:t xml:space="preserve">. </w:t>
            </w:r>
            <w:r w:rsidR="7943C998">
              <w:t>L</w:t>
            </w:r>
            <w:r w:rsidR="5DC51A57">
              <w:t xml:space="preserve">ink this work </w:t>
            </w:r>
            <w:r w:rsidR="4211E104">
              <w:t>to relevant WRES Metrics</w:t>
            </w:r>
            <w:r w:rsidR="447FD663">
              <w:t xml:space="preserve"> 2 and 8. </w:t>
            </w:r>
          </w:p>
          <w:p w14:paraId="53C43AF6" w14:textId="77777777" w:rsidR="003E3CEA" w:rsidRPr="00C13675" w:rsidRDefault="003E3CEA" w:rsidP="55175300"/>
          <w:p w14:paraId="2A16C7A2" w14:textId="4427A3A8" w:rsidR="003E3CEA" w:rsidRPr="00A41AD2" w:rsidRDefault="1D042276" w:rsidP="55175300">
            <w:r>
              <w:t xml:space="preserve">Graduate </w:t>
            </w:r>
            <w:r w:rsidR="19E082E0">
              <w:t xml:space="preserve">Trainee </w:t>
            </w:r>
            <w:r>
              <w:t>Programme – promote NCC graduate development programme through self-managed groups as well as local universities to ensure under-represented groups are aware and have access to these opportunities.  Review activity to date after 202</w:t>
            </w:r>
            <w:r w:rsidR="7DB816D4">
              <w:t>1</w:t>
            </w:r>
            <w:r>
              <w:t xml:space="preserve"> selection process</w:t>
            </w:r>
            <w:r w:rsidR="7C54D301">
              <w:t xml:space="preserve">. </w:t>
            </w:r>
            <w:r w:rsidR="56847957">
              <w:t xml:space="preserve">Highly effective </w:t>
            </w:r>
            <w:r w:rsidR="2B06A973">
              <w:t>programme for recruiting fresh talent</w:t>
            </w:r>
            <w:r w:rsidR="020BF8DD">
              <w:t xml:space="preserve"> and increasing the number of younger candidates. </w:t>
            </w:r>
            <w:r w:rsidR="7C54D301">
              <w:t xml:space="preserve">NCC have taken on </w:t>
            </w:r>
            <w:r w:rsidR="07B523F8">
              <w:t>additional trainees</w:t>
            </w:r>
            <w:r w:rsidR="7C54D301">
              <w:t xml:space="preserve"> this year</w:t>
            </w:r>
            <w:r w:rsidR="7D88C469">
              <w:t xml:space="preserve"> </w:t>
            </w:r>
            <w:r w:rsidR="56847957">
              <w:t xml:space="preserve"> </w:t>
            </w:r>
          </w:p>
          <w:p w14:paraId="46F56AA4" w14:textId="77777777" w:rsidR="003E3CEA" w:rsidRPr="00C13675" w:rsidRDefault="003E3CEA" w:rsidP="55175300"/>
          <w:p w14:paraId="5008F8C8" w14:textId="7B79676E" w:rsidR="003E3CEA" w:rsidRPr="00C13675" w:rsidRDefault="1D042276" w:rsidP="55175300">
            <w:r>
              <w:t xml:space="preserve">Apprenticeships – include equality data for apprentices as </w:t>
            </w:r>
            <w:r w:rsidR="5069CFF6">
              <w:t>part of the review of the apprenticeship strategy</w:t>
            </w:r>
          </w:p>
          <w:p w14:paraId="033CFD62" w14:textId="77777777" w:rsidR="003E3CEA" w:rsidRPr="00C13675" w:rsidRDefault="003E3CEA" w:rsidP="55175300"/>
          <w:p w14:paraId="55D13B38" w14:textId="401CA975" w:rsidR="003E3CEA" w:rsidRPr="00C13675" w:rsidRDefault="1D042276" w:rsidP="55175300">
            <w:r>
              <w:t xml:space="preserve">Leonard Cheshire Change 100 Interns – </w:t>
            </w:r>
            <w:r w:rsidR="794A001D">
              <w:t>4</w:t>
            </w:r>
            <w:r>
              <w:t xml:space="preserve"> intern</w:t>
            </w:r>
            <w:r w:rsidR="794A001D">
              <w:t>s</w:t>
            </w:r>
            <w:r>
              <w:t xml:space="preserve"> started in 202</w:t>
            </w:r>
            <w:r w:rsidR="794A001D">
              <w:t>1</w:t>
            </w:r>
            <w:r>
              <w:t xml:space="preserve"> </w:t>
            </w:r>
            <w:r w:rsidR="7101BECD">
              <w:t>despite</w:t>
            </w:r>
            <w:r>
              <w:t xml:space="preserve"> limited opportunities due to </w:t>
            </w:r>
            <w:proofErr w:type="spellStart"/>
            <w:r>
              <w:t>Covid</w:t>
            </w:r>
            <w:proofErr w:type="spellEnd"/>
            <w:r>
              <w:t xml:space="preserve"> situation.  Continue to assess the value of the programme in promoting NCC as a positive, inclusive place to work</w:t>
            </w:r>
          </w:p>
          <w:p w14:paraId="56D9AA09" w14:textId="77777777" w:rsidR="003E3CEA" w:rsidRPr="00C13675" w:rsidRDefault="003E3CEA" w:rsidP="55175300"/>
          <w:p w14:paraId="775D122D" w14:textId="12C869FA" w:rsidR="003E3CEA" w:rsidRPr="00C13675" w:rsidRDefault="1D042276" w:rsidP="55175300">
            <w:r>
              <w:t xml:space="preserve">Development of action plan to promote our engagement with the Armed Forces Covenant to </w:t>
            </w:r>
            <w:proofErr w:type="gramStart"/>
            <w:r>
              <w:t>open up</w:t>
            </w:r>
            <w:proofErr w:type="gramEnd"/>
            <w:r>
              <w:t xml:space="preserve"> job opportunities to armed forces leavers and to continue to support reservists, former Forces personnel and their families</w:t>
            </w:r>
            <w:r w:rsidR="46B79A03">
              <w:t xml:space="preserve">.  Work to date </w:t>
            </w:r>
            <w:r w:rsidR="3560676C">
              <w:t>included in the Council’s submission leading to the</w:t>
            </w:r>
            <w:r w:rsidR="46B79A03">
              <w:t xml:space="preserve"> award of Gold standard</w:t>
            </w:r>
          </w:p>
          <w:p w14:paraId="488F52AA" w14:textId="77777777" w:rsidR="003E3CEA" w:rsidRPr="00C13675" w:rsidRDefault="003E3CEA" w:rsidP="55175300"/>
        </w:tc>
        <w:tc>
          <w:tcPr>
            <w:tcW w:w="2410" w:type="dxa"/>
          </w:tcPr>
          <w:p w14:paraId="3D632996" w14:textId="183C4E0B" w:rsidR="003E3CEA" w:rsidRPr="00C13675" w:rsidRDefault="23536672">
            <w:pPr>
              <w:rPr>
                <w:rFonts w:ascii="Arial" w:hAnsi="Arial" w:cs="Arial"/>
              </w:rPr>
            </w:pPr>
            <w:r w:rsidRPr="55175300">
              <w:rPr>
                <w:rFonts w:ascii="Arial" w:hAnsi="Arial" w:cs="Arial"/>
              </w:rPr>
              <w:lastRenderedPageBreak/>
              <w:t>Tarig Singh/</w:t>
            </w:r>
            <w:r w:rsidR="1D042276" w:rsidRPr="55175300">
              <w:rPr>
                <w:rFonts w:ascii="Arial" w:hAnsi="Arial" w:cs="Arial"/>
              </w:rPr>
              <w:t>David Holmes</w:t>
            </w:r>
          </w:p>
          <w:p w14:paraId="203F3390" w14:textId="77777777" w:rsidR="003E3CEA" w:rsidRPr="00C13675" w:rsidRDefault="003E3CEA">
            <w:pPr>
              <w:rPr>
                <w:rFonts w:ascii="Arial" w:hAnsi="Arial" w:cs="Arial"/>
              </w:rPr>
            </w:pPr>
          </w:p>
          <w:p w14:paraId="33A9ED83" w14:textId="77777777" w:rsidR="003E3CEA" w:rsidRPr="00C13675" w:rsidRDefault="003E3CEA">
            <w:pPr>
              <w:rPr>
                <w:rFonts w:ascii="Arial" w:hAnsi="Arial" w:cs="Arial"/>
              </w:rPr>
            </w:pPr>
          </w:p>
          <w:p w14:paraId="21A7842D" w14:textId="77777777" w:rsidR="00CF79D6" w:rsidRDefault="00CF79D6">
            <w:pPr>
              <w:rPr>
                <w:rFonts w:ascii="Arial" w:hAnsi="Arial" w:cs="Arial"/>
              </w:rPr>
            </w:pPr>
          </w:p>
          <w:p w14:paraId="1B4EA2A6" w14:textId="635A7E2E" w:rsidR="003E3CEA" w:rsidRPr="00C13675" w:rsidRDefault="003E3CEA">
            <w:pPr>
              <w:rPr>
                <w:rFonts w:ascii="Arial" w:hAnsi="Arial" w:cs="Arial"/>
              </w:rPr>
            </w:pPr>
            <w:r w:rsidRPr="00C13675">
              <w:rPr>
                <w:rFonts w:ascii="Arial" w:hAnsi="Arial" w:cs="Arial"/>
              </w:rPr>
              <w:t>Equalities Officer (EO)</w:t>
            </w:r>
          </w:p>
          <w:p w14:paraId="32C288AE" w14:textId="77777777" w:rsidR="003E3CEA" w:rsidRPr="00C13675" w:rsidRDefault="003E3CEA">
            <w:pPr>
              <w:rPr>
                <w:rFonts w:ascii="Arial" w:hAnsi="Arial" w:cs="Arial"/>
              </w:rPr>
            </w:pPr>
          </w:p>
          <w:p w14:paraId="6C0254E6" w14:textId="77777777" w:rsidR="003E3CEA" w:rsidRPr="00C13675" w:rsidRDefault="003E3CEA">
            <w:pPr>
              <w:rPr>
                <w:rFonts w:ascii="Arial" w:hAnsi="Arial" w:cs="Arial"/>
              </w:rPr>
            </w:pPr>
          </w:p>
          <w:p w14:paraId="307FE5A8" w14:textId="34369220" w:rsidR="003E3CEA" w:rsidRPr="00C13675" w:rsidRDefault="1D042276">
            <w:pPr>
              <w:rPr>
                <w:rFonts w:ascii="Arial" w:hAnsi="Arial" w:cs="Arial"/>
              </w:rPr>
            </w:pPr>
            <w:r w:rsidRPr="55175300">
              <w:rPr>
                <w:rFonts w:ascii="Arial" w:hAnsi="Arial" w:cs="Arial"/>
              </w:rPr>
              <w:t>EO/</w:t>
            </w:r>
            <w:r w:rsidR="7891EE60" w:rsidRPr="55175300">
              <w:rPr>
                <w:rFonts w:ascii="Arial" w:hAnsi="Arial" w:cs="Arial"/>
              </w:rPr>
              <w:t>Cross department working party</w:t>
            </w:r>
          </w:p>
          <w:p w14:paraId="359A194D" w14:textId="77777777" w:rsidR="003E3CEA" w:rsidRPr="00C13675" w:rsidRDefault="003E3CEA">
            <w:pPr>
              <w:rPr>
                <w:rFonts w:ascii="Arial" w:hAnsi="Arial" w:cs="Arial"/>
              </w:rPr>
            </w:pPr>
          </w:p>
          <w:p w14:paraId="5E1B199F" w14:textId="78684AC1" w:rsidR="7C20A829" w:rsidRDefault="7C20A829" w:rsidP="7C20A829">
            <w:pPr>
              <w:rPr>
                <w:rFonts w:ascii="Arial" w:hAnsi="Arial" w:cs="Arial"/>
              </w:rPr>
            </w:pPr>
          </w:p>
          <w:p w14:paraId="43D7A308" w14:textId="06885EDB" w:rsidR="45D78775" w:rsidRDefault="45D78775" w:rsidP="7C20A829">
            <w:pPr>
              <w:rPr>
                <w:rFonts w:ascii="Arial" w:hAnsi="Arial" w:cs="Arial"/>
              </w:rPr>
            </w:pPr>
            <w:r w:rsidRPr="7C20A829">
              <w:rPr>
                <w:rFonts w:ascii="Arial" w:hAnsi="Arial" w:cs="Arial"/>
              </w:rPr>
              <w:t>Head of HR/EO/ CEG</w:t>
            </w:r>
          </w:p>
          <w:p w14:paraId="5AF72E08" w14:textId="54EB5022" w:rsidR="7C20A829" w:rsidRDefault="7C20A829" w:rsidP="7C20A829">
            <w:pPr>
              <w:rPr>
                <w:rFonts w:ascii="Arial" w:hAnsi="Arial" w:cs="Arial"/>
              </w:rPr>
            </w:pPr>
          </w:p>
          <w:p w14:paraId="73C96C72" w14:textId="1A8E5240" w:rsidR="003E3CEA" w:rsidRPr="00C13675" w:rsidRDefault="1D042276">
            <w:pPr>
              <w:rPr>
                <w:rFonts w:ascii="Arial" w:hAnsi="Arial" w:cs="Arial"/>
              </w:rPr>
            </w:pPr>
            <w:r w:rsidRPr="55175300">
              <w:rPr>
                <w:rFonts w:ascii="Arial" w:hAnsi="Arial" w:cs="Arial"/>
              </w:rPr>
              <w:t>HR/</w:t>
            </w:r>
            <w:r w:rsidR="6A5F3FE6" w:rsidRPr="55175300">
              <w:rPr>
                <w:rFonts w:ascii="Arial" w:hAnsi="Arial" w:cs="Arial"/>
              </w:rPr>
              <w:t>Recruitment</w:t>
            </w:r>
          </w:p>
          <w:p w14:paraId="11524A94" w14:textId="77777777" w:rsidR="003E3CEA" w:rsidRPr="00C13675" w:rsidRDefault="003E3CEA">
            <w:pPr>
              <w:rPr>
                <w:rFonts w:ascii="Arial" w:hAnsi="Arial" w:cs="Arial"/>
              </w:rPr>
            </w:pPr>
          </w:p>
          <w:p w14:paraId="1D03B84E" w14:textId="77777777" w:rsidR="003E3CEA" w:rsidRPr="00C13675" w:rsidRDefault="003E3CEA">
            <w:pPr>
              <w:rPr>
                <w:rFonts w:ascii="Arial" w:hAnsi="Arial" w:cs="Arial"/>
              </w:rPr>
            </w:pPr>
          </w:p>
          <w:p w14:paraId="32C24614" w14:textId="77777777" w:rsidR="003E3CEA" w:rsidRPr="00C13675" w:rsidRDefault="003E3CEA">
            <w:pPr>
              <w:rPr>
                <w:rFonts w:ascii="Arial" w:hAnsi="Arial" w:cs="Arial"/>
              </w:rPr>
            </w:pPr>
          </w:p>
          <w:p w14:paraId="62073A84" w14:textId="77777777" w:rsidR="003E3CEA" w:rsidRPr="00C13675" w:rsidRDefault="003E3CEA">
            <w:pPr>
              <w:rPr>
                <w:rFonts w:ascii="Arial" w:hAnsi="Arial" w:cs="Arial"/>
              </w:rPr>
            </w:pPr>
          </w:p>
          <w:p w14:paraId="3B63BC25" w14:textId="77777777" w:rsidR="00C5205F" w:rsidRDefault="00C5205F">
            <w:pPr>
              <w:rPr>
                <w:rFonts w:ascii="Arial" w:hAnsi="Arial" w:cs="Arial"/>
              </w:rPr>
            </w:pPr>
          </w:p>
          <w:p w14:paraId="4A5CBE35" w14:textId="03ED13AE" w:rsidR="003E3CEA" w:rsidRPr="00C13675" w:rsidRDefault="46DE1D23">
            <w:pPr>
              <w:rPr>
                <w:rFonts w:ascii="Arial" w:hAnsi="Arial" w:cs="Arial"/>
              </w:rPr>
            </w:pPr>
            <w:r w:rsidRPr="55175300">
              <w:rPr>
                <w:rFonts w:ascii="Arial" w:hAnsi="Arial" w:cs="Arial"/>
              </w:rPr>
              <w:t>Recruitment/</w:t>
            </w:r>
            <w:r w:rsidR="1D042276" w:rsidRPr="55175300">
              <w:rPr>
                <w:rFonts w:ascii="Arial" w:hAnsi="Arial" w:cs="Arial"/>
              </w:rPr>
              <w:t>E</w:t>
            </w:r>
            <w:r w:rsidR="356E4BFE" w:rsidRPr="55175300">
              <w:rPr>
                <w:rFonts w:ascii="Arial" w:hAnsi="Arial" w:cs="Arial"/>
              </w:rPr>
              <w:t>O</w:t>
            </w:r>
          </w:p>
          <w:p w14:paraId="62F9D271" w14:textId="77777777" w:rsidR="003E3CEA" w:rsidRPr="00C13675" w:rsidRDefault="003E3CEA">
            <w:pPr>
              <w:rPr>
                <w:rFonts w:ascii="Arial" w:hAnsi="Arial" w:cs="Arial"/>
              </w:rPr>
            </w:pPr>
          </w:p>
          <w:p w14:paraId="250B1511" w14:textId="77777777" w:rsidR="003E3CEA" w:rsidRPr="00C13675" w:rsidRDefault="003E3CEA">
            <w:pPr>
              <w:rPr>
                <w:rFonts w:ascii="Arial" w:hAnsi="Arial" w:cs="Arial"/>
              </w:rPr>
            </w:pPr>
          </w:p>
          <w:p w14:paraId="3533E2C0" w14:textId="77777777" w:rsidR="003E3CEA" w:rsidRPr="00C13675" w:rsidRDefault="003E3CEA">
            <w:pPr>
              <w:rPr>
                <w:rFonts w:ascii="Arial" w:hAnsi="Arial" w:cs="Arial"/>
              </w:rPr>
            </w:pPr>
          </w:p>
          <w:p w14:paraId="41B0DC8A" w14:textId="1566DE65" w:rsidR="003E3CEA" w:rsidRPr="00C13675" w:rsidRDefault="003E3CEA">
            <w:pPr>
              <w:rPr>
                <w:rFonts w:ascii="Arial" w:hAnsi="Arial" w:cs="Arial"/>
              </w:rPr>
            </w:pPr>
            <w:r w:rsidRPr="00C13675">
              <w:rPr>
                <w:rFonts w:ascii="Arial" w:hAnsi="Arial" w:cs="Arial"/>
              </w:rPr>
              <w:lastRenderedPageBreak/>
              <w:t>Adrian McKiernan</w:t>
            </w:r>
          </w:p>
          <w:p w14:paraId="3909765F" w14:textId="77777777" w:rsidR="003E3CEA" w:rsidRPr="00C13675" w:rsidRDefault="003E3CEA">
            <w:pPr>
              <w:rPr>
                <w:rFonts w:ascii="Arial" w:hAnsi="Arial" w:cs="Arial"/>
              </w:rPr>
            </w:pPr>
          </w:p>
          <w:p w14:paraId="3B0EE4FE" w14:textId="77777777" w:rsidR="003E3CEA" w:rsidRPr="00C13675" w:rsidRDefault="003E3CEA">
            <w:pPr>
              <w:rPr>
                <w:rFonts w:ascii="Arial" w:hAnsi="Arial" w:cs="Arial"/>
              </w:rPr>
            </w:pPr>
          </w:p>
          <w:p w14:paraId="4573ACE1" w14:textId="77777777" w:rsidR="003E3CEA" w:rsidRPr="00C13675" w:rsidRDefault="003E3CEA">
            <w:pPr>
              <w:rPr>
                <w:rFonts w:ascii="Arial" w:hAnsi="Arial" w:cs="Arial"/>
              </w:rPr>
            </w:pPr>
          </w:p>
          <w:p w14:paraId="01BC0DF5" w14:textId="77777777" w:rsidR="003E3CEA" w:rsidRPr="00C13675" w:rsidRDefault="003E3CEA">
            <w:pPr>
              <w:rPr>
                <w:rFonts w:ascii="Arial" w:hAnsi="Arial" w:cs="Arial"/>
              </w:rPr>
            </w:pPr>
          </w:p>
          <w:p w14:paraId="267017CB" w14:textId="77777777" w:rsidR="003E3CEA" w:rsidRPr="00C13675" w:rsidRDefault="003E3CEA">
            <w:pPr>
              <w:rPr>
                <w:rFonts w:ascii="Arial" w:hAnsi="Arial" w:cs="Arial"/>
              </w:rPr>
            </w:pPr>
          </w:p>
          <w:p w14:paraId="7AEEC781" w14:textId="5F27A0FF" w:rsidR="003E3CEA" w:rsidRPr="00C13675" w:rsidRDefault="003E3CEA">
            <w:pPr>
              <w:rPr>
                <w:rFonts w:ascii="Arial" w:hAnsi="Arial" w:cs="Arial"/>
              </w:rPr>
            </w:pPr>
            <w:r w:rsidRPr="00C13675">
              <w:rPr>
                <w:rFonts w:ascii="Arial" w:hAnsi="Arial" w:cs="Arial"/>
              </w:rPr>
              <w:t>Lyndsey Woolmore</w:t>
            </w:r>
          </w:p>
          <w:p w14:paraId="35689DAB" w14:textId="77777777" w:rsidR="003E3CEA" w:rsidRPr="00C13675" w:rsidRDefault="003E3CEA">
            <w:pPr>
              <w:rPr>
                <w:rFonts w:ascii="Arial" w:hAnsi="Arial" w:cs="Arial"/>
              </w:rPr>
            </w:pPr>
          </w:p>
          <w:p w14:paraId="09758211" w14:textId="77777777" w:rsidR="003E3CEA" w:rsidRPr="00C13675" w:rsidRDefault="003E3CEA">
            <w:pPr>
              <w:rPr>
                <w:rFonts w:ascii="Arial" w:hAnsi="Arial" w:cs="Arial"/>
              </w:rPr>
            </w:pPr>
          </w:p>
          <w:p w14:paraId="7C0B6A96" w14:textId="77777777" w:rsidR="003E3CEA" w:rsidRPr="00C13675" w:rsidRDefault="003E3CEA">
            <w:pPr>
              <w:rPr>
                <w:rFonts w:ascii="Arial" w:hAnsi="Arial" w:cs="Arial"/>
              </w:rPr>
            </w:pPr>
          </w:p>
          <w:p w14:paraId="5D050755" w14:textId="77777777" w:rsidR="003E3CEA" w:rsidRPr="00C13675" w:rsidRDefault="003E3CEA">
            <w:pPr>
              <w:rPr>
                <w:rFonts w:ascii="Arial" w:hAnsi="Arial" w:cs="Arial"/>
              </w:rPr>
            </w:pPr>
          </w:p>
          <w:p w14:paraId="24F7380C" w14:textId="77777777" w:rsidR="003E3CEA" w:rsidRPr="00C13675" w:rsidRDefault="003E3CEA">
            <w:pPr>
              <w:rPr>
                <w:rFonts w:ascii="Arial" w:hAnsi="Arial" w:cs="Arial"/>
              </w:rPr>
            </w:pPr>
            <w:r w:rsidRPr="00C13675">
              <w:rPr>
                <w:rFonts w:ascii="Arial" w:hAnsi="Arial" w:cs="Arial"/>
              </w:rPr>
              <w:t>Lyndsey Woolmore</w:t>
            </w:r>
          </w:p>
          <w:p w14:paraId="3B2DFAFA" w14:textId="77777777" w:rsidR="003E3CEA" w:rsidRPr="00C13675" w:rsidRDefault="003E3CEA">
            <w:pPr>
              <w:rPr>
                <w:rFonts w:ascii="Arial" w:hAnsi="Arial" w:cs="Arial"/>
              </w:rPr>
            </w:pPr>
          </w:p>
          <w:p w14:paraId="6E0221C2" w14:textId="77777777" w:rsidR="003E3CEA" w:rsidRPr="00C13675" w:rsidRDefault="003E3CEA">
            <w:pPr>
              <w:rPr>
                <w:rFonts w:ascii="Arial" w:hAnsi="Arial" w:cs="Arial"/>
              </w:rPr>
            </w:pPr>
          </w:p>
          <w:p w14:paraId="229C5CC9" w14:textId="5C4799B7" w:rsidR="7C20A829" w:rsidRDefault="7C20A829" w:rsidP="7C20A829">
            <w:pPr>
              <w:rPr>
                <w:rFonts w:ascii="Arial" w:hAnsi="Arial" w:cs="Arial"/>
              </w:rPr>
            </w:pPr>
          </w:p>
          <w:p w14:paraId="465B0E30" w14:textId="40E3386B" w:rsidR="7C20A829" w:rsidRDefault="7C20A829" w:rsidP="7C20A829">
            <w:pPr>
              <w:rPr>
                <w:rFonts w:ascii="Arial" w:hAnsi="Arial" w:cs="Arial"/>
              </w:rPr>
            </w:pPr>
          </w:p>
          <w:p w14:paraId="7D08EE35" w14:textId="77777777" w:rsidR="003E3CEA" w:rsidRPr="00C13675" w:rsidRDefault="003E3CEA">
            <w:pPr>
              <w:rPr>
                <w:rFonts w:ascii="Arial" w:hAnsi="Arial" w:cs="Arial"/>
              </w:rPr>
            </w:pPr>
            <w:r w:rsidRPr="00C13675">
              <w:rPr>
                <w:rFonts w:ascii="Arial" w:hAnsi="Arial" w:cs="Arial"/>
              </w:rPr>
              <w:t>Neil Bettison/Steve Brooks/Ellen Cottee</w:t>
            </w:r>
          </w:p>
        </w:tc>
        <w:tc>
          <w:tcPr>
            <w:tcW w:w="3118" w:type="dxa"/>
          </w:tcPr>
          <w:p w14:paraId="5AA75506" w14:textId="1C233589" w:rsidR="003E3CEA" w:rsidRPr="00C13675" w:rsidRDefault="1C2D1761">
            <w:pPr>
              <w:rPr>
                <w:rFonts w:ascii="Arial" w:hAnsi="Arial" w:cs="Arial"/>
              </w:rPr>
            </w:pPr>
            <w:r w:rsidRPr="55175300">
              <w:rPr>
                <w:rFonts w:ascii="Arial" w:hAnsi="Arial" w:cs="Arial"/>
              </w:rPr>
              <w:lastRenderedPageBreak/>
              <w:t xml:space="preserve">An update report is due for consideration at </w:t>
            </w:r>
            <w:r w:rsidR="2D028028" w:rsidRPr="55175300">
              <w:rPr>
                <w:rFonts w:ascii="Arial" w:hAnsi="Arial" w:cs="Arial"/>
              </w:rPr>
              <w:t>September</w:t>
            </w:r>
            <w:r w:rsidR="1D042276" w:rsidRPr="55175300">
              <w:rPr>
                <w:rFonts w:ascii="Arial" w:hAnsi="Arial" w:cs="Arial"/>
              </w:rPr>
              <w:t xml:space="preserve"> </w:t>
            </w:r>
            <w:r w:rsidR="46C042C4" w:rsidRPr="55175300">
              <w:rPr>
                <w:rFonts w:ascii="Arial" w:hAnsi="Arial" w:cs="Arial"/>
              </w:rPr>
              <w:t>2021</w:t>
            </w:r>
            <w:r w:rsidR="1D042276" w:rsidRPr="55175300">
              <w:rPr>
                <w:rFonts w:ascii="Arial" w:hAnsi="Arial" w:cs="Arial"/>
              </w:rPr>
              <w:t xml:space="preserve"> Personnel Committee</w:t>
            </w:r>
          </w:p>
          <w:p w14:paraId="6075A510" w14:textId="77777777" w:rsidR="003E3CEA" w:rsidRPr="00C13675" w:rsidRDefault="003E3CEA">
            <w:pPr>
              <w:rPr>
                <w:rFonts w:ascii="Arial" w:hAnsi="Arial" w:cs="Arial"/>
              </w:rPr>
            </w:pPr>
          </w:p>
          <w:p w14:paraId="1C4A4782" w14:textId="3286878B" w:rsidR="003E3CEA" w:rsidRPr="00C13675" w:rsidRDefault="00CF79D6">
            <w:pPr>
              <w:rPr>
                <w:rFonts w:ascii="Arial" w:hAnsi="Arial" w:cs="Arial"/>
              </w:rPr>
            </w:pPr>
            <w:r>
              <w:rPr>
                <w:rFonts w:ascii="Arial" w:hAnsi="Arial" w:cs="Arial"/>
              </w:rPr>
              <w:t>I</w:t>
            </w:r>
            <w:r w:rsidR="003E3CEA" w:rsidRPr="00C13675">
              <w:rPr>
                <w:rFonts w:ascii="Arial" w:hAnsi="Arial" w:cs="Arial"/>
              </w:rPr>
              <w:t>mmediate</w:t>
            </w:r>
          </w:p>
          <w:p w14:paraId="68A600E5" w14:textId="77777777" w:rsidR="003E3CEA" w:rsidRPr="00C13675" w:rsidRDefault="003E3CEA">
            <w:pPr>
              <w:rPr>
                <w:rFonts w:ascii="Arial" w:hAnsi="Arial" w:cs="Arial"/>
              </w:rPr>
            </w:pPr>
          </w:p>
          <w:p w14:paraId="437D33A6" w14:textId="77777777" w:rsidR="003E3CEA" w:rsidRPr="00C13675" w:rsidRDefault="003E3CEA">
            <w:pPr>
              <w:rPr>
                <w:rFonts w:ascii="Arial" w:hAnsi="Arial" w:cs="Arial"/>
              </w:rPr>
            </w:pPr>
          </w:p>
          <w:p w14:paraId="5FACE59C" w14:textId="77777777" w:rsidR="00E9613B" w:rsidRDefault="00E9613B">
            <w:pPr>
              <w:rPr>
                <w:rFonts w:ascii="Arial" w:hAnsi="Arial" w:cs="Arial"/>
              </w:rPr>
            </w:pPr>
          </w:p>
          <w:p w14:paraId="7945B4C6" w14:textId="77777777" w:rsidR="00E9613B" w:rsidRDefault="00E9613B">
            <w:pPr>
              <w:rPr>
                <w:rFonts w:ascii="Arial" w:hAnsi="Arial" w:cs="Arial"/>
              </w:rPr>
            </w:pPr>
          </w:p>
          <w:p w14:paraId="353334B5" w14:textId="06F17C99" w:rsidR="003E3CEA" w:rsidRPr="00C13675" w:rsidRDefault="003E3CEA">
            <w:pPr>
              <w:rPr>
                <w:rFonts w:ascii="Arial" w:hAnsi="Arial" w:cs="Arial"/>
              </w:rPr>
            </w:pPr>
            <w:r w:rsidRPr="00C13675">
              <w:rPr>
                <w:rFonts w:ascii="Arial" w:hAnsi="Arial" w:cs="Arial"/>
              </w:rPr>
              <w:t>Immediate</w:t>
            </w:r>
          </w:p>
          <w:p w14:paraId="0879CF96" w14:textId="77777777" w:rsidR="003E3CEA" w:rsidRPr="00C13675" w:rsidRDefault="003E3CEA">
            <w:pPr>
              <w:rPr>
                <w:rFonts w:ascii="Arial" w:hAnsi="Arial" w:cs="Arial"/>
              </w:rPr>
            </w:pPr>
          </w:p>
          <w:p w14:paraId="61B9D498" w14:textId="537299E6" w:rsidR="7C20A829" w:rsidRDefault="7C20A829" w:rsidP="7C20A829">
            <w:pPr>
              <w:rPr>
                <w:rFonts w:ascii="Arial" w:hAnsi="Arial" w:cs="Arial"/>
              </w:rPr>
            </w:pPr>
          </w:p>
          <w:p w14:paraId="6DF9200F" w14:textId="77034D28" w:rsidR="7C20A829" w:rsidRDefault="7C20A829" w:rsidP="7C20A829">
            <w:pPr>
              <w:rPr>
                <w:rFonts w:ascii="Arial" w:hAnsi="Arial" w:cs="Arial"/>
              </w:rPr>
            </w:pPr>
          </w:p>
          <w:p w14:paraId="4D4F80C9" w14:textId="00C526EC" w:rsidR="264809F3" w:rsidRDefault="264809F3" w:rsidP="7C20A829">
            <w:pPr>
              <w:rPr>
                <w:rFonts w:ascii="Arial" w:hAnsi="Arial" w:cs="Arial"/>
              </w:rPr>
            </w:pPr>
            <w:r w:rsidRPr="7C20A829">
              <w:rPr>
                <w:rFonts w:ascii="Arial" w:hAnsi="Arial" w:cs="Arial"/>
              </w:rPr>
              <w:t>March 2022</w:t>
            </w:r>
          </w:p>
          <w:p w14:paraId="5C58466E" w14:textId="574EADE6" w:rsidR="7C20A829" w:rsidRDefault="7C20A829" w:rsidP="7C20A829">
            <w:pPr>
              <w:rPr>
                <w:rFonts w:ascii="Arial" w:hAnsi="Arial" w:cs="Arial"/>
              </w:rPr>
            </w:pPr>
          </w:p>
          <w:p w14:paraId="1136B9A8" w14:textId="2ACFA711" w:rsidR="003E3CEA" w:rsidRPr="00C13675" w:rsidRDefault="003E3CEA">
            <w:pPr>
              <w:rPr>
                <w:rFonts w:ascii="Arial" w:hAnsi="Arial" w:cs="Arial"/>
              </w:rPr>
            </w:pPr>
            <w:r w:rsidRPr="00C13675">
              <w:rPr>
                <w:rFonts w:ascii="Arial" w:hAnsi="Arial" w:cs="Arial"/>
              </w:rPr>
              <w:t>June 2021 onwards</w:t>
            </w:r>
          </w:p>
          <w:p w14:paraId="7B7D0DC9" w14:textId="77777777" w:rsidR="003E3CEA" w:rsidRPr="00C13675" w:rsidRDefault="003E3CEA">
            <w:pPr>
              <w:rPr>
                <w:rFonts w:ascii="Arial" w:hAnsi="Arial" w:cs="Arial"/>
              </w:rPr>
            </w:pPr>
          </w:p>
          <w:p w14:paraId="0786DB39" w14:textId="77777777" w:rsidR="003E3CEA" w:rsidRPr="00C13675" w:rsidRDefault="003E3CEA">
            <w:pPr>
              <w:rPr>
                <w:rFonts w:ascii="Arial" w:hAnsi="Arial" w:cs="Arial"/>
              </w:rPr>
            </w:pPr>
          </w:p>
          <w:p w14:paraId="5B94CF48" w14:textId="77777777" w:rsidR="003E3CEA" w:rsidRPr="00C13675" w:rsidRDefault="003E3CEA">
            <w:pPr>
              <w:rPr>
                <w:rFonts w:ascii="Arial" w:hAnsi="Arial" w:cs="Arial"/>
              </w:rPr>
            </w:pPr>
          </w:p>
          <w:p w14:paraId="76E0D21F" w14:textId="77777777" w:rsidR="003E3CEA" w:rsidRPr="00C13675" w:rsidRDefault="003E3CEA">
            <w:pPr>
              <w:rPr>
                <w:rFonts w:ascii="Arial" w:hAnsi="Arial" w:cs="Arial"/>
              </w:rPr>
            </w:pPr>
          </w:p>
          <w:p w14:paraId="3035A77B" w14:textId="77777777" w:rsidR="00C5205F" w:rsidRDefault="00C5205F">
            <w:pPr>
              <w:rPr>
                <w:rFonts w:ascii="Arial" w:hAnsi="Arial" w:cs="Arial"/>
              </w:rPr>
            </w:pPr>
          </w:p>
          <w:p w14:paraId="29E9EEB7" w14:textId="7C359F85" w:rsidR="003E3CEA" w:rsidRPr="00C13675" w:rsidRDefault="003E3CEA">
            <w:pPr>
              <w:rPr>
                <w:rFonts w:ascii="Arial" w:hAnsi="Arial" w:cs="Arial"/>
              </w:rPr>
            </w:pPr>
            <w:r w:rsidRPr="00C13675">
              <w:rPr>
                <w:rFonts w:ascii="Arial" w:hAnsi="Arial" w:cs="Arial"/>
              </w:rPr>
              <w:t>Ongoing</w:t>
            </w:r>
          </w:p>
          <w:p w14:paraId="0E77BB46" w14:textId="77777777" w:rsidR="003E3CEA" w:rsidRPr="00C13675" w:rsidRDefault="003E3CEA">
            <w:pPr>
              <w:rPr>
                <w:rFonts w:ascii="Arial" w:hAnsi="Arial" w:cs="Arial"/>
              </w:rPr>
            </w:pPr>
          </w:p>
          <w:p w14:paraId="22582946" w14:textId="77777777" w:rsidR="003E3CEA" w:rsidRPr="00C13675" w:rsidRDefault="003E3CEA">
            <w:pPr>
              <w:rPr>
                <w:rFonts w:ascii="Arial" w:hAnsi="Arial" w:cs="Arial"/>
              </w:rPr>
            </w:pPr>
          </w:p>
          <w:p w14:paraId="2B3428CA" w14:textId="77777777" w:rsidR="003E3CEA" w:rsidRPr="00C13675" w:rsidRDefault="003E3CEA">
            <w:pPr>
              <w:rPr>
                <w:rFonts w:ascii="Arial" w:hAnsi="Arial" w:cs="Arial"/>
              </w:rPr>
            </w:pPr>
          </w:p>
          <w:p w14:paraId="0CA5DC3B" w14:textId="12F5DC30" w:rsidR="003E3CEA" w:rsidRPr="00C13675" w:rsidRDefault="003E3CEA">
            <w:pPr>
              <w:rPr>
                <w:rFonts w:ascii="Arial" w:hAnsi="Arial" w:cs="Arial"/>
              </w:rPr>
            </w:pPr>
            <w:r w:rsidRPr="00C13675">
              <w:rPr>
                <w:rFonts w:ascii="Arial" w:hAnsi="Arial" w:cs="Arial"/>
              </w:rPr>
              <w:t>Report to Personnel Committee Nov 202</w:t>
            </w:r>
            <w:r w:rsidR="00C5205F">
              <w:rPr>
                <w:rFonts w:ascii="Arial" w:hAnsi="Arial" w:cs="Arial"/>
              </w:rPr>
              <w:t>1</w:t>
            </w:r>
          </w:p>
          <w:p w14:paraId="51FE8A17" w14:textId="77777777" w:rsidR="003E3CEA" w:rsidRPr="00C13675" w:rsidRDefault="003E3CEA">
            <w:pPr>
              <w:rPr>
                <w:rFonts w:ascii="Arial" w:hAnsi="Arial" w:cs="Arial"/>
              </w:rPr>
            </w:pPr>
          </w:p>
          <w:p w14:paraId="2D047936" w14:textId="77777777" w:rsidR="003E3CEA" w:rsidRPr="00C13675" w:rsidRDefault="003E3CEA">
            <w:pPr>
              <w:rPr>
                <w:rFonts w:ascii="Arial" w:hAnsi="Arial" w:cs="Arial"/>
              </w:rPr>
            </w:pPr>
          </w:p>
          <w:p w14:paraId="1FAAD2D4" w14:textId="77777777" w:rsidR="003E3CEA" w:rsidRPr="00C13675" w:rsidRDefault="003E3CEA">
            <w:pPr>
              <w:rPr>
                <w:rFonts w:ascii="Arial" w:hAnsi="Arial" w:cs="Arial"/>
              </w:rPr>
            </w:pPr>
          </w:p>
          <w:p w14:paraId="7766CA0E" w14:textId="77777777" w:rsidR="003E3CEA" w:rsidRPr="00C13675" w:rsidRDefault="003E3CEA">
            <w:pPr>
              <w:rPr>
                <w:rFonts w:ascii="Arial" w:hAnsi="Arial" w:cs="Arial"/>
              </w:rPr>
            </w:pPr>
          </w:p>
          <w:p w14:paraId="3D628062" w14:textId="55052B72" w:rsidR="003E3CEA" w:rsidRPr="00C13675" w:rsidRDefault="00AE5E3F">
            <w:pPr>
              <w:rPr>
                <w:rFonts w:ascii="Arial" w:hAnsi="Arial" w:cs="Arial"/>
              </w:rPr>
            </w:pPr>
            <w:r>
              <w:rPr>
                <w:rFonts w:ascii="Arial" w:hAnsi="Arial" w:cs="Arial"/>
              </w:rPr>
              <w:t>November</w:t>
            </w:r>
            <w:r w:rsidR="003E3CEA" w:rsidRPr="00C13675">
              <w:rPr>
                <w:rFonts w:ascii="Arial" w:hAnsi="Arial" w:cs="Arial"/>
              </w:rPr>
              <w:t xml:space="preserve"> 2021</w:t>
            </w:r>
          </w:p>
          <w:p w14:paraId="06E40ED7" w14:textId="77777777" w:rsidR="003E3CEA" w:rsidRPr="00C13675" w:rsidRDefault="003E3CEA">
            <w:pPr>
              <w:rPr>
                <w:rFonts w:ascii="Arial" w:hAnsi="Arial" w:cs="Arial"/>
              </w:rPr>
            </w:pPr>
          </w:p>
          <w:p w14:paraId="7619FC68" w14:textId="77777777" w:rsidR="003E3CEA" w:rsidRPr="00C13675" w:rsidRDefault="003E3CEA">
            <w:pPr>
              <w:rPr>
                <w:rFonts w:ascii="Arial" w:hAnsi="Arial" w:cs="Arial"/>
              </w:rPr>
            </w:pPr>
          </w:p>
          <w:p w14:paraId="5DF52BB9" w14:textId="77777777" w:rsidR="003E3CEA" w:rsidRPr="00C13675" w:rsidRDefault="003E3CEA">
            <w:pPr>
              <w:rPr>
                <w:rFonts w:ascii="Arial" w:hAnsi="Arial" w:cs="Arial"/>
              </w:rPr>
            </w:pPr>
          </w:p>
          <w:p w14:paraId="219B417C" w14:textId="77777777" w:rsidR="003E3CEA" w:rsidRPr="00C13675" w:rsidRDefault="003E3CEA">
            <w:pPr>
              <w:rPr>
                <w:rFonts w:ascii="Arial" w:hAnsi="Arial" w:cs="Arial"/>
              </w:rPr>
            </w:pPr>
          </w:p>
          <w:p w14:paraId="5C2BED64" w14:textId="30039E70" w:rsidR="003E3CEA" w:rsidRPr="00C13675" w:rsidRDefault="005175A1">
            <w:pPr>
              <w:rPr>
                <w:rFonts w:ascii="Arial" w:hAnsi="Arial" w:cs="Arial"/>
              </w:rPr>
            </w:pPr>
            <w:r>
              <w:rPr>
                <w:rFonts w:ascii="Arial" w:hAnsi="Arial" w:cs="Arial"/>
              </w:rPr>
              <w:t>Late autumn</w:t>
            </w:r>
            <w:r w:rsidR="003E3CEA" w:rsidRPr="00C13675">
              <w:rPr>
                <w:rFonts w:ascii="Arial" w:hAnsi="Arial" w:cs="Arial"/>
              </w:rPr>
              <w:t xml:space="preserve"> 2021</w:t>
            </w:r>
          </w:p>
          <w:p w14:paraId="1C3EE9C6" w14:textId="77777777" w:rsidR="003E3CEA" w:rsidRPr="00C13675" w:rsidRDefault="003E3CEA">
            <w:pPr>
              <w:rPr>
                <w:rFonts w:ascii="Arial" w:hAnsi="Arial" w:cs="Arial"/>
              </w:rPr>
            </w:pPr>
          </w:p>
          <w:p w14:paraId="349B1F9B" w14:textId="77777777" w:rsidR="003E3CEA" w:rsidRPr="00C13675" w:rsidRDefault="003E3CEA">
            <w:pPr>
              <w:rPr>
                <w:rFonts w:ascii="Arial" w:hAnsi="Arial" w:cs="Arial"/>
              </w:rPr>
            </w:pPr>
          </w:p>
          <w:p w14:paraId="6E222435" w14:textId="2676C10D" w:rsidR="7C20A829" w:rsidRDefault="7C20A829" w:rsidP="7C20A829">
            <w:pPr>
              <w:rPr>
                <w:rFonts w:ascii="Arial" w:hAnsi="Arial" w:cs="Arial"/>
              </w:rPr>
            </w:pPr>
          </w:p>
          <w:p w14:paraId="281928E8" w14:textId="070A6B13" w:rsidR="7C20A829" w:rsidRDefault="7C20A829" w:rsidP="7C20A829">
            <w:pPr>
              <w:rPr>
                <w:rFonts w:ascii="Arial" w:hAnsi="Arial" w:cs="Arial"/>
              </w:rPr>
            </w:pPr>
          </w:p>
          <w:p w14:paraId="27934B3D" w14:textId="77777777" w:rsidR="003E3CEA" w:rsidRPr="00C13675" w:rsidRDefault="003E3CEA">
            <w:pPr>
              <w:rPr>
                <w:rFonts w:ascii="Arial" w:hAnsi="Arial" w:cs="Arial"/>
              </w:rPr>
            </w:pPr>
            <w:r w:rsidRPr="00C13675">
              <w:rPr>
                <w:rFonts w:ascii="Arial" w:hAnsi="Arial" w:cs="Arial"/>
              </w:rPr>
              <w:t>Ongoing</w:t>
            </w:r>
          </w:p>
        </w:tc>
      </w:tr>
      <w:tr w:rsidR="003E3CEA" w:rsidRPr="00C13675" w14:paraId="58E0379B" w14:textId="77777777" w:rsidTr="7C20A829">
        <w:tc>
          <w:tcPr>
            <w:tcW w:w="1129" w:type="dxa"/>
          </w:tcPr>
          <w:p w14:paraId="77CC4852" w14:textId="157AE695" w:rsidR="003E3CEA" w:rsidRPr="00C13675" w:rsidRDefault="003E3CEA">
            <w:pPr>
              <w:rPr>
                <w:rFonts w:ascii="Arial" w:hAnsi="Arial" w:cs="Arial"/>
                <w:b/>
              </w:rPr>
            </w:pPr>
            <w:proofErr w:type="gramStart"/>
            <w:r w:rsidRPr="00C13675">
              <w:rPr>
                <w:rFonts w:ascii="Arial" w:hAnsi="Arial" w:cs="Arial"/>
                <w:b/>
              </w:rPr>
              <w:lastRenderedPageBreak/>
              <w:t>Leader</w:t>
            </w:r>
            <w:r w:rsidR="00590076">
              <w:rPr>
                <w:rFonts w:ascii="Arial" w:hAnsi="Arial" w:cs="Arial"/>
                <w:b/>
              </w:rPr>
              <w:t>-</w:t>
            </w:r>
            <w:r w:rsidRPr="00C13675">
              <w:rPr>
                <w:rFonts w:ascii="Arial" w:hAnsi="Arial" w:cs="Arial"/>
                <w:b/>
              </w:rPr>
              <w:t>ship</w:t>
            </w:r>
            <w:proofErr w:type="gramEnd"/>
          </w:p>
          <w:p w14:paraId="72FF6E78" w14:textId="77777777" w:rsidR="003E3CEA" w:rsidRPr="00C13675" w:rsidRDefault="003E3CEA">
            <w:pPr>
              <w:rPr>
                <w:rFonts w:ascii="Arial" w:hAnsi="Arial" w:cs="Arial"/>
                <w:b/>
              </w:rPr>
            </w:pPr>
          </w:p>
          <w:p w14:paraId="4C3DD506" w14:textId="77777777" w:rsidR="003E3CEA" w:rsidRPr="00C13675" w:rsidRDefault="003E3CEA">
            <w:pPr>
              <w:rPr>
                <w:rFonts w:ascii="Arial" w:hAnsi="Arial" w:cs="Arial"/>
                <w:b/>
              </w:rPr>
            </w:pPr>
          </w:p>
          <w:p w14:paraId="7B222284" w14:textId="77777777" w:rsidR="003E3CEA" w:rsidRPr="00C13675" w:rsidRDefault="003E3CEA">
            <w:pPr>
              <w:rPr>
                <w:rFonts w:ascii="Arial" w:hAnsi="Arial" w:cs="Arial"/>
                <w:b/>
              </w:rPr>
            </w:pPr>
          </w:p>
          <w:p w14:paraId="67930BE6" w14:textId="77777777" w:rsidR="003E3CEA" w:rsidRPr="00C13675" w:rsidRDefault="003E3CEA">
            <w:pPr>
              <w:rPr>
                <w:rFonts w:ascii="Arial" w:hAnsi="Arial" w:cs="Arial"/>
                <w:b/>
              </w:rPr>
            </w:pPr>
          </w:p>
          <w:p w14:paraId="0F3C70C4" w14:textId="77777777" w:rsidR="003E3CEA" w:rsidRPr="00C13675" w:rsidRDefault="003E3CEA">
            <w:pPr>
              <w:rPr>
                <w:rFonts w:ascii="Arial" w:hAnsi="Arial" w:cs="Arial"/>
                <w:b/>
              </w:rPr>
            </w:pPr>
          </w:p>
          <w:p w14:paraId="1CBECC7F" w14:textId="77777777" w:rsidR="003E3CEA" w:rsidRPr="00C13675" w:rsidRDefault="003E3CEA">
            <w:pPr>
              <w:rPr>
                <w:rFonts w:ascii="Arial" w:hAnsi="Arial" w:cs="Arial"/>
                <w:b/>
              </w:rPr>
            </w:pPr>
          </w:p>
          <w:p w14:paraId="5EB7EDF1" w14:textId="77777777" w:rsidR="003E3CEA" w:rsidRPr="00C13675" w:rsidRDefault="003E3CEA">
            <w:pPr>
              <w:rPr>
                <w:rFonts w:ascii="Arial" w:hAnsi="Arial" w:cs="Arial"/>
                <w:b/>
              </w:rPr>
            </w:pPr>
          </w:p>
          <w:p w14:paraId="51300D2B" w14:textId="77777777" w:rsidR="003E3CEA" w:rsidRPr="00C13675" w:rsidRDefault="003E3CEA">
            <w:pPr>
              <w:rPr>
                <w:rFonts w:ascii="Arial" w:hAnsi="Arial" w:cs="Arial"/>
                <w:b/>
              </w:rPr>
            </w:pPr>
          </w:p>
          <w:p w14:paraId="3B760390" w14:textId="77777777" w:rsidR="003E3CEA" w:rsidRPr="00C13675" w:rsidRDefault="003E3CEA">
            <w:pPr>
              <w:rPr>
                <w:rFonts w:ascii="Arial" w:hAnsi="Arial" w:cs="Arial"/>
                <w:b/>
              </w:rPr>
            </w:pPr>
          </w:p>
          <w:p w14:paraId="39737617" w14:textId="77777777" w:rsidR="003E3CEA" w:rsidRPr="00C13675" w:rsidRDefault="003E3CEA">
            <w:pPr>
              <w:rPr>
                <w:rFonts w:ascii="Arial" w:hAnsi="Arial" w:cs="Arial"/>
                <w:b/>
              </w:rPr>
            </w:pPr>
          </w:p>
          <w:p w14:paraId="1D8634D6" w14:textId="77777777" w:rsidR="003E3CEA" w:rsidRPr="00C13675" w:rsidRDefault="003E3CEA">
            <w:pPr>
              <w:rPr>
                <w:rFonts w:ascii="Arial" w:hAnsi="Arial" w:cs="Arial"/>
                <w:b/>
              </w:rPr>
            </w:pPr>
          </w:p>
          <w:p w14:paraId="40A5BF79" w14:textId="303B008B" w:rsidR="003E3CEA" w:rsidRDefault="003E3CEA">
            <w:pPr>
              <w:rPr>
                <w:rFonts w:ascii="Arial" w:hAnsi="Arial" w:cs="Arial"/>
                <w:b/>
              </w:rPr>
            </w:pPr>
          </w:p>
          <w:p w14:paraId="62909874" w14:textId="603590AD" w:rsidR="002559CC" w:rsidRDefault="002559CC">
            <w:pPr>
              <w:rPr>
                <w:rFonts w:ascii="Arial" w:hAnsi="Arial" w:cs="Arial"/>
                <w:b/>
              </w:rPr>
            </w:pPr>
          </w:p>
          <w:p w14:paraId="01FC2454" w14:textId="410A5813" w:rsidR="002559CC" w:rsidRDefault="002559CC">
            <w:pPr>
              <w:rPr>
                <w:rFonts w:ascii="Arial" w:hAnsi="Arial" w:cs="Arial"/>
                <w:b/>
              </w:rPr>
            </w:pPr>
          </w:p>
          <w:p w14:paraId="44E1952A" w14:textId="77777777" w:rsidR="002559CC" w:rsidRPr="00C13675" w:rsidRDefault="002559CC">
            <w:pPr>
              <w:rPr>
                <w:rFonts w:ascii="Arial" w:hAnsi="Arial" w:cs="Arial"/>
                <w:b/>
              </w:rPr>
            </w:pPr>
          </w:p>
          <w:p w14:paraId="31AF549B" w14:textId="77777777" w:rsidR="003E3CEA" w:rsidRPr="00C13675" w:rsidRDefault="003E3CEA">
            <w:pPr>
              <w:rPr>
                <w:rFonts w:ascii="Arial" w:hAnsi="Arial" w:cs="Arial"/>
                <w:b/>
              </w:rPr>
            </w:pPr>
          </w:p>
          <w:p w14:paraId="2E4D9B5F" w14:textId="77777777" w:rsidR="003E3CEA" w:rsidRPr="00C13675" w:rsidRDefault="003E3CEA">
            <w:pPr>
              <w:rPr>
                <w:rFonts w:ascii="Arial" w:hAnsi="Arial" w:cs="Arial"/>
                <w:b/>
              </w:rPr>
            </w:pPr>
          </w:p>
          <w:p w14:paraId="759D4385" w14:textId="77777777" w:rsidR="003E3CEA" w:rsidRDefault="003E3CEA" w:rsidP="00B670D4">
            <w:pPr>
              <w:rPr>
                <w:rFonts w:ascii="Arial" w:hAnsi="Arial" w:cs="Arial"/>
                <w:b/>
              </w:rPr>
            </w:pPr>
            <w:proofErr w:type="gramStart"/>
            <w:r w:rsidRPr="00C13675">
              <w:rPr>
                <w:rFonts w:ascii="Arial" w:hAnsi="Arial" w:cs="Arial"/>
                <w:b/>
              </w:rPr>
              <w:t>Leader</w:t>
            </w:r>
            <w:r w:rsidR="002559CC">
              <w:rPr>
                <w:rFonts w:ascii="Arial" w:hAnsi="Arial" w:cs="Arial"/>
                <w:b/>
              </w:rPr>
              <w:t>-</w:t>
            </w:r>
            <w:r w:rsidRPr="00C13675">
              <w:rPr>
                <w:rFonts w:ascii="Arial" w:hAnsi="Arial" w:cs="Arial"/>
                <w:b/>
              </w:rPr>
              <w:t>ship</w:t>
            </w:r>
            <w:proofErr w:type="gramEnd"/>
            <w:r w:rsidRPr="00C13675">
              <w:rPr>
                <w:rFonts w:ascii="Arial" w:hAnsi="Arial" w:cs="Arial"/>
                <w:b/>
              </w:rPr>
              <w:t xml:space="preserve"> (</w:t>
            </w:r>
            <w:proofErr w:type="spellStart"/>
            <w:r w:rsidRPr="00C13675">
              <w:rPr>
                <w:rFonts w:ascii="Arial" w:hAnsi="Arial" w:cs="Arial"/>
                <w:b/>
              </w:rPr>
              <w:t>contin</w:t>
            </w:r>
            <w:r w:rsidR="002559CC">
              <w:rPr>
                <w:rFonts w:ascii="Arial" w:hAnsi="Arial" w:cs="Arial"/>
                <w:b/>
              </w:rPr>
              <w:t>-</w:t>
            </w:r>
            <w:r w:rsidRPr="00C13675">
              <w:rPr>
                <w:rFonts w:ascii="Arial" w:hAnsi="Arial" w:cs="Arial"/>
                <w:b/>
              </w:rPr>
              <w:t>ued</w:t>
            </w:r>
            <w:proofErr w:type="spellEnd"/>
            <w:r w:rsidRPr="00C13675">
              <w:rPr>
                <w:rFonts w:ascii="Arial" w:hAnsi="Arial" w:cs="Arial"/>
                <w:b/>
              </w:rPr>
              <w:t>)</w:t>
            </w:r>
          </w:p>
          <w:p w14:paraId="6AA8FC96" w14:textId="7E7BFCC6" w:rsidR="00B670D4" w:rsidRPr="00C13675" w:rsidRDefault="00B670D4" w:rsidP="00B670D4">
            <w:pPr>
              <w:rPr>
                <w:rFonts w:ascii="Arial" w:hAnsi="Arial" w:cs="Arial"/>
                <w:b/>
              </w:rPr>
            </w:pPr>
          </w:p>
        </w:tc>
        <w:tc>
          <w:tcPr>
            <w:tcW w:w="8080" w:type="dxa"/>
          </w:tcPr>
          <w:p w14:paraId="6FEEF529" w14:textId="584FC7B9" w:rsidR="003E3CEA" w:rsidRPr="00C13675" w:rsidRDefault="1D042276" w:rsidP="55175300">
            <w:r>
              <w:lastRenderedPageBreak/>
              <w:t>ICS Leadership Programme – NCC has been offered several places on ICS leadership programme for B</w:t>
            </w:r>
            <w:r w:rsidR="731CEE91">
              <w:t xml:space="preserve">lack and Minority Ethnic </w:t>
            </w:r>
            <w:r>
              <w:t>staff</w:t>
            </w:r>
            <w:r w:rsidR="5842D38F">
              <w:t xml:space="preserve">. Ongoing programme from </w:t>
            </w:r>
            <w:r>
              <w:t>September 2019</w:t>
            </w:r>
          </w:p>
          <w:p w14:paraId="3D400A99" w14:textId="77777777" w:rsidR="003E3CEA" w:rsidRPr="00C13675" w:rsidRDefault="003E3CEA" w:rsidP="55175300"/>
          <w:p w14:paraId="5CE36E37" w14:textId="77777777" w:rsidR="003E3CEA" w:rsidRPr="00C13675" w:rsidRDefault="1D042276" w:rsidP="55175300">
            <w:r>
              <w:t>International Women’s Day – identify key inputs to mark this and other key dates in the equalities calendar</w:t>
            </w:r>
          </w:p>
          <w:p w14:paraId="1C081DA2" w14:textId="77777777" w:rsidR="003E3CEA" w:rsidRPr="00C13675" w:rsidRDefault="003E3CEA" w:rsidP="55175300"/>
          <w:p w14:paraId="7E6587AB" w14:textId="44DAD833" w:rsidR="003E3CEA" w:rsidRPr="00C13675" w:rsidRDefault="1D042276" w:rsidP="55175300">
            <w:r>
              <w:t xml:space="preserve">Support aspirant and existing managers </w:t>
            </w:r>
            <w:r w:rsidR="236009FB">
              <w:t>from under-represented groups</w:t>
            </w:r>
            <w:r>
              <w:t xml:space="preserve"> to apply for leadership roles through the promotion of the refreshed Leadership Development Programme.  Explore how opportunities for shadowing, secondments and wider work </w:t>
            </w:r>
            <w:r>
              <w:lastRenderedPageBreak/>
              <w:t xml:space="preserve">experience and self-directed learning can be developed and promoted to </w:t>
            </w:r>
            <w:r w:rsidR="4FECCE32">
              <w:t xml:space="preserve">all including </w:t>
            </w:r>
            <w:r>
              <w:t>under-represented groups</w:t>
            </w:r>
          </w:p>
          <w:p w14:paraId="1812B7B0" w14:textId="77777777" w:rsidR="003E3CEA" w:rsidRPr="00C13675" w:rsidRDefault="003E3CEA" w:rsidP="55175300"/>
          <w:p w14:paraId="211DAB7D" w14:textId="433A2275" w:rsidR="003E3CEA" w:rsidRPr="00326361" w:rsidRDefault="1D042276" w:rsidP="55175300">
            <w:r>
              <w:t xml:space="preserve">Disability Confident – NCC has moved from being Disability Confident Committed to Disability Confident. Elected members have agreed to </w:t>
            </w:r>
            <w:r w:rsidR="6D936B46">
              <w:t>further submitting</w:t>
            </w:r>
            <w:r w:rsidR="73638F3E">
              <w:t xml:space="preserve"> validation assessment to become</w:t>
            </w:r>
            <w:r>
              <w:t xml:space="preserve"> Disability Confident </w:t>
            </w:r>
            <w:r w:rsidR="6A5F5EC5">
              <w:t>Leader.</w:t>
            </w:r>
            <w:r w:rsidR="3B6633C5">
              <w:t xml:space="preserve"> LW working on</w:t>
            </w:r>
            <w:r w:rsidR="3C2E3AC7">
              <w:t xml:space="preserve"> submission - </w:t>
            </w:r>
            <w:r w:rsidR="3A674AD5">
              <w:t>Summer</w:t>
            </w:r>
            <w:r w:rsidR="3C2E3AC7">
              <w:t xml:space="preserve"> 21. Various work around NCC is helping to validate that work</w:t>
            </w:r>
            <w:r w:rsidR="4E59CB66">
              <w:t xml:space="preserve"> </w:t>
            </w:r>
            <w:r w:rsidR="53063FA5">
              <w:t>e.g.</w:t>
            </w:r>
            <w:r w:rsidR="4E59CB66">
              <w:t xml:space="preserve"> L</w:t>
            </w:r>
            <w:r w:rsidR="3A674AD5">
              <w:t>eonard Cheshire</w:t>
            </w:r>
            <w:r w:rsidR="4E59CB66">
              <w:t xml:space="preserve"> internship programme. </w:t>
            </w:r>
          </w:p>
          <w:p w14:paraId="0A489801" w14:textId="77777777" w:rsidR="003E3CEA" w:rsidRPr="00C13675" w:rsidRDefault="003E3CEA" w:rsidP="55175300"/>
          <w:p w14:paraId="1DFC1DAE" w14:textId="77777777" w:rsidR="003E3CEA" w:rsidRPr="00C13675" w:rsidRDefault="1D042276" w:rsidP="55175300">
            <w:r>
              <w:t xml:space="preserve">Continue to develop programme of Manager as Coach training and in-house coaching programme to support and enable employees across the workforce to be the best they can be and to further develop solution focussed approaches </w:t>
            </w:r>
          </w:p>
          <w:p w14:paraId="6C0B6257" w14:textId="77777777" w:rsidR="003E3CEA" w:rsidRPr="00C13675" w:rsidRDefault="003E3CEA" w:rsidP="55175300"/>
        </w:tc>
        <w:tc>
          <w:tcPr>
            <w:tcW w:w="2410" w:type="dxa"/>
          </w:tcPr>
          <w:p w14:paraId="0BC8A469" w14:textId="597CDDCA" w:rsidR="003E3CEA" w:rsidRPr="00C13675" w:rsidRDefault="003E3CEA">
            <w:pPr>
              <w:rPr>
                <w:rFonts w:ascii="Arial" w:hAnsi="Arial" w:cs="Arial"/>
              </w:rPr>
            </w:pPr>
            <w:r w:rsidRPr="00C13675">
              <w:rPr>
                <w:rFonts w:ascii="Arial" w:hAnsi="Arial" w:cs="Arial"/>
              </w:rPr>
              <w:lastRenderedPageBreak/>
              <w:t>Lyndsey Woolmore</w:t>
            </w:r>
          </w:p>
          <w:p w14:paraId="2B580CEA" w14:textId="77777777" w:rsidR="003E3CEA" w:rsidRPr="00C13675" w:rsidRDefault="003E3CEA">
            <w:pPr>
              <w:rPr>
                <w:rFonts w:ascii="Arial" w:hAnsi="Arial" w:cs="Arial"/>
              </w:rPr>
            </w:pPr>
          </w:p>
          <w:p w14:paraId="6BF42C65" w14:textId="77777777" w:rsidR="003E3CEA" w:rsidRPr="00C13675" w:rsidRDefault="003E3CEA">
            <w:pPr>
              <w:rPr>
                <w:rFonts w:ascii="Arial" w:hAnsi="Arial" w:cs="Arial"/>
              </w:rPr>
            </w:pPr>
          </w:p>
          <w:p w14:paraId="11581229" w14:textId="77777777" w:rsidR="003E3CEA" w:rsidRPr="00C13675" w:rsidRDefault="003E3CEA">
            <w:pPr>
              <w:rPr>
                <w:rFonts w:ascii="Arial" w:hAnsi="Arial" w:cs="Arial"/>
              </w:rPr>
            </w:pPr>
          </w:p>
          <w:p w14:paraId="7ABD5EEC" w14:textId="77777777" w:rsidR="003E3CEA" w:rsidRPr="00C13675" w:rsidRDefault="003E3CEA">
            <w:pPr>
              <w:rPr>
                <w:rFonts w:ascii="Arial" w:hAnsi="Arial" w:cs="Arial"/>
              </w:rPr>
            </w:pPr>
            <w:r w:rsidRPr="00C13675">
              <w:rPr>
                <w:rFonts w:ascii="Arial" w:hAnsi="Arial" w:cs="Arial"/>
              </w:rPr>
              <w:t>Gill Elder/Lyndsey Woolmore/EO</w:t>
            </w:r>
          </w:p>
          <w:p w14:paraId="4DEF6E22" w14:textId="77777777" w:rsidR="003E3CEA" w:rsidRPr="00C13675" w:rsidRDefault="003E3CEA">
            <w:pPr>
              <w:rPr>
                <w:rFonts w:ascii="Arial" w:hAnsi="Arial" w:cs="Arial"/>
              </w:rPr>
            </w:pPr>
          </w:p>
          <w:p w14:paraId="2150F621" w14:textId="53702150" w:rsidR="003E3CEA" w:rsidRPr="00C13675" w:rsidRDefault="003E3CEA">
            <w:pPr>
              <w:rPr>
                <w:rFonts w:ascii="Arial" w:hAnsi="Arial" w:cs="Arial"/>
              </w:rPr>
            </w:pPr>
            <w:r w:rsidRPr="00C13675">
              <w:rPr>
                <w:rFonts w:ascii="Arial" w:hAnsi="Arial" w:cs="Arial"/>
              </w:rPr>
              <w:t>Corporate Equalit</w:t>
            </w:r>
            <w:r w:rsidR="001B6139">
              <w:rPr>
                <w:rFonts w:ascii="Arial" w:hAnsi="Arial" w:cs="Arial"/>
              </w:rPr>
              <w:t>y</w:t>
            </w:r>
            <w:r w:rsidRPr="00C13675">
              <w:rPr>
                <w:rFonts w:ascii="Arial" w:hAnsi="Arial" w:cs="Arial"/>
              </w:rPr>
              <w:t xml:space="preserve"> Group</w:t>
            </w:r>
          </w:p>
          <w:p w14:paraId="39FF246F" w14:textId="77777777" w:rsidR="003E3CEA" w:rsidRPr="00C13675" w:rsidRDefault="003E3CEA">
            <w:pPr>
              <w:rPr>
                <w:rFonts w:ascii="Arial" w:hAnsi="Arial" w:cs="Arial"/>
              </w:rPr>
            </w:pPr>
          </w:p>
          <w:p w14:paraId="0C258501" w14:textId="77777777" w:rsidR="003E3CEA" w:rsidRPr="00C13675" w:rsidRDefault="003E3CEA">
            <w:pPr>
              <w:rPr>
                <w:rFonts w:ascii="Arial" w:hAnsi="Arial" w:cs="Arial"/>
              </w:rPr>
            </w:pPr>
          </w:p>
          <w:p w14:paraId="56A28D01" w14:textId="77777777" w:rsidR="003E3CEA" w:rsidRPr="00C13675" w:rsidRDefault="003E3CEA">
            <w:pPr>
              <w:rPr>
                <w:rFonts w:ascii="Arial" w:hAnsi="Arial" w:cs="Arial"/>
              </w:rPr>
            </w:pPr>
          </w:p>
          <w:p w14:paraId="7C0D8371" w14:textId="5072CFC9" w:rsidR="55175300" w:rsidRDefault="55175300" w:rsidP="55175300">
            <w:pPr>
              <w:rPr>
                <w:rFonts w:ascii="Arial" w:hAnsi="Arial" w:cs="Arial"/>
              </w:rPr>
            </w:pPr>
          </w:p>
          <w:p w14:paraId="5BBC1EBC" w14:textId="72A5974F" w:rsidR="473A0791" w:rsidRDefault="473A0791" w:rsidP="473A0791">
            <w:pPr>
              <w:rPr>
                <w:rFonts w:ascii="Arial" w:hAnsi="Arial" w:cs="Arial"/>
              </w:rPr>
            </w:pPr>
          </w:p>
          <w:p w14:paraId="350852D4" w14:textId="77777777" w:rsidR="003E3CEA" w:rsidRPr="00C13675" w:rsidRDefault="003E3CEA">
            <w:pPr>
              <w:rPr>
                <w:rFonts w:ascii="Arial" w:hAnsi="Arial" w:cs="Arial"/>
              </w:rPr>
            </w:pPr>
            <w:r w:rsidRPr="00C13675">
              <w:rPr>
                <w:rFonts w:ascii="Arial" w:hAnsi="Arial" w:cs="Arial"/>
              </w:rPr>
              <w:t>Gill Elder</w:t>
            </w:r>
          </w:p>
          <w:p w14:paraId="1B5E6556" w14:textId="6E090FF8" w:rsidR="003E3CEA" w:rsidRDefault="003E3CEA">
            <w:pPr>
              <w:rPr>
                <w:rFonts w:ascii="Arial" w:hAnsi="Arial" w:cs="Arial"/>
              </w:rPr>
            </w:pPr>
          </w:p>
          <w:p w14:paraId="6CB68372" w14:textId="77777777" w:rsidR="00403EB6" w:rsidRPr="00C13675" w:rsidRDefault="00403EB6">
            <w:pPr>
              <w:rPr>
                <w:rFonts w:ascii="Arial" w:hAnsi="Arial" w:cs="Arial"/>
              </w:rPr>
            </w:pPr>
          </w:p>
          <w:p w14:paraId="0F625150" w14:textId="77777777" w:rsidR="003E3CEA" w:rsidRPr="00C13675" w:rsidRDefault="003E3CEA">
            <w:pPr>
              <w:rPr>
                <w:rFonts w:ascii="Arial" w:hAnsi="Arial" w:cs="Arial"/>
              </w:rPr>
            </w:pPr>
          </w:p>
          <w:p w14:paraId="366EA659" w14:textId="77777777" w:rsidR="003E3CEA" w:rsidRPr="00C13675" w:rsidRDefault="003E3CEA">
            <w:pPr>
              <w:rPr>
                <w:rFonts w:ascii="Arial" w:hAnsi="Arial" w:cs="Arial"/>
              </w:rPr>
            </w:pPr>
          </w:p>
          <w:p w14:paraId="4DF07C26" w14:textId="77777777" w:rsidR="003E3CEA" w:rsidRPr="00C13675" w:rsidRDefault="003E3CEA">
            <w:pPr>
              <w:rPr>
                <w:rFonts w:ascii="Arial" w:hAnsi="Arial" w:cs="Arial"/>
              </w:rPr>
            </w:pPr>
          </w:p>
          <w:p w14:paraId="1DD79327" w14:textId="77777777" w:rsidR="003E3CEA" w:rsidRPr="00C13675" w:rsidRDefault="003E3CEA">
            <w:pPr>
              <w:rPr>
                <w:rFonts w:ascii="Arial" w:hAnsi="Arial" w:cs="Arial"/>
              </w:rPr>
            </w:pPr>
            <w:r w:rsidRPr="00C13675">
              <w:rPr>
                <w:rFonts w:ascii="Arial" w:hAnsi="Arial" w:cs="Arial"/>
              </w:rPr>
              <w:t>Coaching Network</w:t>
            </w:r>
          </w:p>
        </w:tc>
        <w:tc>
          <w:tcPr>
            <w:tcW w:w="3118" w:type="dxa"/>
          </w:tcPr>
          <w:p w14:paraId="7234EE5F" w14:textId="77777777" w:rsidR="003E3CEA" w:rsidRPr="00C13675" w:rsidRDefault="003E3CEA">
            <w:pPr>
              <w:rPr>
                <w:rFonts w:ascii="Arial" w:hAnsi="Arial" w:cs="Arial"/>
              </w:rPr>
            </w:pPr>
            <w:r w:rsidRPr="00C13675">
              <w:rPr>
                <w:rFonts w:ascii="Arial" w:hAnsi="Arial" w:cs="Arial"/>
              </w:rPr>
              <w:lastRenderedPageBreak/>
              <w:t>September 2021</w:t>
            </w:r>
          </w:p>
          <w:p w14:paraId="73A99CFB" w14:textId="77777777" w:rsidR="003E3CEA" w:rsidRPr="00C13675" w:rsidRDefault="003E3CEA">
            <w:pPr>
              <w:rPr>
                <w:rFonts w:ascii="Arial" w:hAnsi="Arial" w:cs="Arial"/>
              </w:rPr>
            </w:pPr>
          </w:p>
          <w:p w14:paraId="4CF84DBB" w14:textId="77777777" w:rsidR="003E3CEA" w:rsidRPr="00C13675" w:rsidRDefault="003E3CEA">
            <w:pPr>
              <w:rPr>
                <w:rFonts w:ascii="Arial" w:hAnsi="Arial" w:cs="Arial"/>
              </w:rPr>
            </w:pPr>
          </w:p>
          <w:p w14:paraId="6CCAE535" w14:textId="77777777" w:rsidR="003E3CEA" w:rsidRPr="00C13675" w:rsidRDefault="003E3CEA">
            <w:pPr>
              <w:rPr>
                <w:rFonts w:ascii="Arial" w:hAnsi="Arial" w:cs="Arial"/>
              </w:rPr>
            </w:pPr>
          </w:p>
          <w:p w14:paraId="3EC82022" w14:textId="77777777" w:rsidR="003E3CEA" w:rsidRPr="00C13675" w:rsidRDefault="003E3CEA">
            <w:pPr>
              <w:rPr>
                <w:rFonts w:ascii="Arial" w:hAnsi="Arial" w:cs="Arial"/>
              </w:rPr>
            </w:pPr>
            <w:r w:rsidRPr="00C13675">
              <w:rPr>
                <w:rFonts w:ascii="Arial" w:hAnsi="Arial" w:cs="Arial"/>
              </w:rPr>
              <w:t>March 2021 onwards</w:t>
            </w:r>
          </w:p>
          <w:p w14:paraId="1E859830" w14:textId="77777777" w:rsidR="003E3CEA" w:rsidRPr="00C13675" w:rsidRDefault="003E3CEA">
            <w:pPr>
              <w:rPr>
                <w:rFonts w:ascii="Arial" w:hAnsi="Arial" w:cs="Arial"/>
              </w:rPr>
            </w:pPr>
          </w:p>
          <w:p w14:paraId="062C2921" w14:textId="77777777" w:rsidR="003E3CEA" w:rsidRPr="00C13675" w:rsidRDefault="003E3CEA">
            <w:pPr>
              <w:rPr>
                <w:rFonts w:ascii="Arial" w:hAnsi="Arial" w:cs="Arial"/>
              </w:rPr>
            </w:pPr>
          </w:p>
          <w:p w14:paraId="1B3B6EC8" w14:textId="52BC2F2D" w:rsidR="003E3CEA" w:rsidRPr="00C13675" w:rsidRDefault="00620E04">
            <w:pPr>
              <w:rPr>
                <w:rFonts w:ascii="Arial" w:hAnsi="Arial" w:cs="Arial"/>
              </w:rPr>
            </w:pPr>
            <w:r>
              <w:rPr>
                <w:rFonts w:ascii="Arial" w:hAnsi="Arial" w:cs="Arial"/>
              </w:rPr>
              <w:t>September</w:t>
            </w:r>
            <w:r w:rsidR="003E3CEA" w:rsidRPr="00C13675">
              <w:rPr>
                <w:rFonts w:ascii="Arial" w:hAnsi="Arial" w:cs="Arial"/>
              </w:rPr>
              <w:t xml:space="preserve"> 2021</w:t>
            </w:r>
          </w:p>
          <w:p w14:paraId="5215AD38" w14:textId="77777777" w:rsidR="003E3CEA" w:rsidRPr="00C13675" w:rsidRDefault="003E3CEA">
            <w:pPr>
              <w:rPr>
                <w:rFonts w:ascii="Arial" w:hAnsi="Arial" w:cs="Arial"/>
              </w:rPr>
            </w:pPr>
          </w:p>
          <w:p w14:paraId="24A330E3" w14:textId="77777777" w:rsidR="003E3CEA" w:rsidRPr="00C13675" w:rsidRDefault="003E3CEA">
            <w:pPr>
              <w:rPr>
                <w:rFonts w:ascii="Arial" w:hAnsi="Arial" w:cs="Arial"/>
              </w:rPr>
            </w:pPr>
          </w:p>
          <w:p w14:paraId="23972B64" w14:textId="77777777" w:rsidR="003E3CEA" w:rsidRPr="00C13675" w:rsidRDefault="003E3CEA">
            <w:pPr>
              <w:rPr>
                <w:rFonts w:ascii="Arial" w:hAnsi="Arial" w:cs="Arial"/>
              </w:rPr>
            </w:pPr>
          </w:p>
          <w:p w14:paraId="2E4BC231" w14:textId="00B6D3CC" w:rsidR="55175300" w:rsidRDefault="55175300" w:rsidP="55175300">
            <w:pPr>
              <w:rPr>
                <w:rFonts w:ascii="Arial" w:hAnsi="Arial" w:cs="Arial"/>
              </w:rPr>
            </w:pPr>
          </w:p>
          <w:p w14:paraId="3105DAB5" w14:textId="1FA63598" w:rsidR="55175300" w:rsidRDefault="55175300" w:rsidP="55175300">
            <w:pPr>
              <w:rPr>
                <w:rFonts w:ascii="Arial" w:hAnsi="Arial" w:cs="Arial"/>
              </w:rPr>
            </w:pPr>
          </w:p>
          <w:p w14:paraId="37435EFB" w14:textId="5A0013F2" w:rsidR="473A0791" w:rsidRDefault="473A0791" w:rsidP="473A0791">
            <w:pPr>
              <w:rPr>
                <w:rFonts w:ascii="Arial" w:hAnsi="Arial" w:cs="Arial"/>
              </w:rPr>
            </w:pPr>
          </w:p>
          <w:p w14:paraId="3F57744C" w14:textId="2A309637" w:rsidR="003E3CEA" w:rsidRPr="00C13675" w:rsidRDefault="3B883B71" w:rsidP="55175300">
            <w:pPr>
              <w:rPr>
                <w:rFonts w:ascii="Arial" w:hAnsi="Arial" w:cs="Arial"/>
              </w:rPr>
            </w:pPr>
            <w:r w:rsidRPr="55175300">
              <w:rPr>
                <w:rFonts w:ascii="Arial" w:hAnsi="Arial" w:cs="Arial"/>
              </w:rPr>
              <w:t xml:space="preserve">Update report to </w:t>
            </w:r>
            <w:r w:rsidR="622FA1ED" w:rsidRPr="55175300">
              <w:rPr>
                <w:rFonts w:ascii="Arial" w:hAnsi="Arial" w:cs="Arial"/>
              </w:rPr>
              <w:t>September</w:t>
            </w:r>
            <w:r w:rsidR="1D042276" w:rsidRPr="55175300">
              <w:rPr>
                <w:rFonts w:ascii="Arial" w:hAnsi="Arial" w:cs="Arial"/>
              </w:rPr>
              <w:t xml:space="preserve"> 2021</w:t>
            </w:r>
            <w:r w:rsidR="7A481A9B" w:rsidRPr="55175300">
              <w:rPr>
                <w:rFonts w:ascii="Arial" w:hAnsi="Arial" w:cs="Arial"/>
              </w:rPr>
              <w:t xml:space="preserve"> Committee</w:t>
            </w:r>
          </w:p>
          <w:p w14:paraId="19155ADB" w14:textId="77777777" w:rsidR="003E3CEA" w:rsidRPr="00C13675" w:rsidRDefault="003E3CEA">
            <w:pPr>
              <w:rPr>
                <w:rFonts w:ascii="Arial" w:hAnsi="Arial" w:cs="Arial"/>
              </w:rPr>
            </w:pPr>
          </w:p>
          <w:p w14:paraId="634B55D4" w14:textId="77777777" w:rsidR="003E3CEA" w:rsidRPr="00C13675" w:rsidRDefault="003E3CEA">
            <w:pPr>
              <w:rPr>
                <w:rFonts w:ascii="Arial" w:hAnsi="Arial" w:cs="Arial"/>
              </w:rPr>
            </w:pPr>
          </w:p>
          <w:p w14:paraId="5C2890C9" w14:textId="77777777" w:rsidR="003E3CEA" w:rsidRPr="00C13675" w:rsidRDefault="003E3CEA">
            <w:pPr>
              <w:rPr>
                <w:rFonts w:ascii="Arial" w:hAnsi="Arial" w:cs="Arial"/>
              </w:rPr>
            </w:pPr>
          </w:p>
          <w:p w14:paraId="1B476901" w14:textId="77777777" w:rsidR="003E3CEA" w:rsidRPr="00C13675" w:rsidRDefault="003E3CEA">
            <w:pPr>
              <w:rPr>
                <w:rFonts w:ascii="Arial" w:hAnsi="Arial" w:cs="Arial"/>
              </w:rPr>
            </w:pPr>
          </w:p>
          <w:p w14:paraId="55BAA0B4" w14:textId="77777777" w:rsidR="003E3CEA" w:rsidRPr="00C13675" w:rsidRDefault="003E3CEA">
            <w:pPr>
              <w:rPr>
                <w:rFonts w:ascii="Arial" w:hAnsi="Arial" w:cs="Arial"/>
              </w:rPr>
            </w:pPr>
            <w:r w:rsidRPr="00C13675">
              <w:rPr>
                <w:rFonts w:ascii="Arial" w:hAnsi="Arial" w:cs="Arial"/>
              </w:rPr>
              <w:t>Ongoing promotion</w:t>
            </w:r>
          </w:p>
          <w:p w14:paraId="73B3EEE2" w14:textId="77777777" w:rsidR="003E3CEA" w:rsidRPr="00C13675" w:rsidRDefault="003E3CEA">
            <w:pPr>
              <w:rPr>
                <w:rFonts w:ascii="Arial" w:hAnsi="Arial" w:cs="Arial"/>
              </w:rPr>
            </w:pPr>
          </w:p>
        </w:tc>
      </w:tr>
      <w:tr w:rsidR="003E3CEA" w:rsidRPr="00C13675" w14:paraId="67E8E634" w14:textId="77777777" w:rsidTr="7C20A829">
        <w:tc>
          <w:tcPr>
            <w:tcW w:w="1129" w:type="dxa"/>
          </w:tcPr>
          <w:p w14:paraId="2CC2178B" w14:textId="77777777" w:rsidR="003E3CEA" w:rsidRPr="00C13675" w:rsidRDefault="003E3CEA">
            <w:pPr>
              <w:rPr>
                <w:rFonts w:ascii="Arial" w:hAnsi="Arial" w:cs="Arial"/>
                <w:b/>
              </w:rPr>
            </w:pPr>
            <w:r w:rsidRPr="00C13675">
              <w:rPr>
                <w:rFonts w:ascii="Arial" w:hAnsi="Arial" w:cs="Arial"/>
                <w:b/>
              </w:rPr>
              <w:lastRenderedPageBreak/>
              <w:t>Culture</w:t>
            </w:r>
          </w:p>
          <w:p w14:paraId="2D0DE7FE" w14:textId="77777777" w:rsidR="003E3CEA" w:rsidRPr="00C13675" w:rsidRDefault="003E3CEA">
            <w:pPr>
              <w:rPr>
                <w:rFonts w:ascii="Arial" w:hAnsi="Arial" w:cs="Arial"/>
                <w:b/>
              </w:rPr>
            </w:pPr>
          </w:p>
          <w:p w14:paraId="0989D378" w14:textId="77777777" w:rsidR="003E3CEA" w:rsidRPr="00C13675" w:rsidRDefault="003E3CEA">
            <w:pPr>
              <w:rPr>
                <w:rFonts w:ascii="Arial" w:hAnsi="Arial" w:cs="Arial"/>
                <w:b/>
              </w:rPr>
            </w:pPr>
          </w:p>
          <w:p w14:paraId="07824E0E" w14:textId="77777777" w:rsidR="003E3CEA" w:rsidRPr="00C13675" w:rsidRDefault="003E3CEA">
            <w:pPr>
              <w:rPr>
                <w:rFonts w:ascii="Arial" w:hAnsi="Arial" w:cs="Arial"/>
                <w:b/>
              </w:rPr>
            </w:pPr>
          </w:p>
          <w:p w14:paraId="2CF9300D" w14:textId="77777777" w:rsidR="003E3CEA" w:rsidRPr="00C13675" w:rsidRDefault="003E3CEA">
            <w:pPr>
              <w:rPr>
                <w:rFonts w:ascii="Arial" w:hAnsi="Arial" w:cs="Arial"/>
                <w:b/>
              </w:rPr>
            </w:pPr>
          </w:p>
          <w:p w14:paraId="6EB528B4" w14:textId="77777777" w:rsidR="003E3CEA" w:rsidRPr="00C13675" w:rsidRDefault="003E3CEA">
            <w:pPr>
              <w:rPr>
                <w:rFonts w:ascii="Arial" w:hAnsi="Arial" w:cs="Arial"/>
                <w:b/>
              </w:rPr>
            </w:pPr>
          </w:p>
          <w:p w14:paraId="36E77442" w14:textId="77777777" w:rsidR="003E3CEA" w:rsidRPr="00C13675" w:rsidRDefault="003E3CEA">
            <w:pPr>
              <w:rPr>
                <w:rFonts w:ascii="Arial" w:hAnsi="Arial" w:cs="Arial"/>
                <w:b/>
              </w:rPr>
            </w:pPr>
          </w:p>
          <w:p w14:paraId="6863CCFC" w14:textId="77777777" w:rsidR="003E3CEA" w:rsidRPr="00C13675" w:rsidRDefault="003E3CEA">
            <w:pPr>
              <w:rPr>
                <w:rFonts w:ascii="Arial" w:hAnsi="Arial" w:cs="Arial"/>
                <w:b/>
              </w:rPr>
            </w:pPr>
          </w:p>
          <w:p w14:paraId="57BBC48D" w14:textId="77777777" w:rsidR="003E3CEA" w:rsidRPr="00C13675" w:rsidRDefault="003E3CEA">
            <w:pPr>
              <w:rPr>
                <w:rFonts w:ascii="Arial" w:hAnsi="Arial" w:cs="Arial"/>
                <w:b/>
              </w:rPr>
            </w:pPr>
          </w:p>
          <w:p w14:paraId="5970295E" w14:textId="77777777" w:rsidR="003E3CEA" w:rsidRPr="00C13675" w:rsidRDefault="003E3CEA">
            <w:pPr>
              <w:rPr>
                <w:rFonts w:ascii="Arial" w:hAnsi="Arial" w:cs="Arial"/>
                <w:b/>
              </w:rPr>
            </w:pPr>
          </w:p>
          <w:p w14:paraId="3EEFD450" w14:textId="77777777" w:rsidR="003E3CEA" w:rsidRPr="00C13675" w:rsidRDefault="003E3CEA">
            <w:pPr>
              <w:rPr>
                <w:rFonts w:ascii="Arial" w:hAnsi="Arial" w:cs="Arial"/>
                <w:b/>
              </w:rPr>
            </w:pPr>
          </w:p>
          <w:p w14:paraId="11B0E0C0" w14:textId="77777777" w:rsidR="003E3CEA" w:rsidRPr="00C13675" w:rsidRDefault="003E3CEA">
            <w:pPr>
              <w:rPr>
                <w:rFonts w:ascii="Arial" w:hAnsi="Arial" w:cs="Arial"/>
                <w:b/>
              </w:rPr>
            </w:pPr>
          </w:p>
          <w:p w14:paraId="49AAD781" w14:textId="77777777" w:rsidR="003E3CEA" w:rsidRPr="00C13675" w:rsidRDefault="003E3CEA">
            <w:pPr>
              <w:rPr>
                <w:rFonts w:ascii="Arial" w:hAnsi="Arial" w:cs="Arial"/>
                <w:b/>
              </w:rPr>
            </w:pPr>
          </w:p>
          <w:p w14:paraId="3A1A3AB8" w14:textId="77777777" w:rsidR="003E3CEA" w:rsidRPr="00C13675" w:rsidRDefault="003E3CEA">
            <w:pPr>
              <w:rPr>
                <w:rFonts w:ascii="Arial" w:hAnsi="Arial" w:cs="Arial"/>
                <w:b/>
              </w:rPr>
            </w:pPr>
          </w:p>
          <w:p w14:paraId="1B4B69EE" w14:textId="77777777" w:rsidR="003E3CEA" w:rsidRPr="00C13675" w:rsidRDefault="003E3CEA">
            <w:pPr>
              <w:rPr>
                <w:rFonts w:ascii="Arial" w:hAnsi="Arial" w:cs="Arial"/>
                <w:b/>
              </w:rPr>
            </w:pPr>
          </w:p>
          <w:p w14:paraId="372B9512" w14:textId="77777777" w:rsidR="003E3CEA" w:rsidRPr="00C13675" w:rsidRDefault="003E3CEA">
            <w:pPr>
              <w:rPr>
                <w:rFonts w:ascii="Arial" w:hAnsi="Arial" w:cs="Arial"/>
                <w:b/>
              </w:rPr>
            </w:pPr>
          </w:p>
          <w:p w14:paraId="1E02A391" w14:textId="77777777" w:rsidR="003E3CEA" w:rsidRPr="00C13675" w:rsidRDefault="003E3CEA">
            <w:pPr>
              <w:rPr>
                <w:rFonts w:ascii="Arial" w:hAnsi="Arial" w:cs="Arial"/>
                <w:b/>
              </w:rPr>
            </w:pPr>
          </w:p>
          <w:p w14:paraId="6649A4DA" w14:textId="77777777" w:rsidR="003E3CEA" w:rsidRPr="00C13675" w:rsidRDefault="003E3CEA">
            <w:pPr>
              <w:rPr>
                <w:rFonts w:ascii="Arial" w:hAnsi="Arial" w:cs="Arial"/>
                <w:b/>
              </w:rPr>
            </w:pPr>
          </w:p>
          <w:p w14:paraId="32461B5C" w14:textId="1ED2F0DF" w:rsidR="003E3CEA" w:rsidRPr="00C13675" w:rsidRDefault="003E3CEA">
            <w:pPr>
              <w:rPr>
                <w:rFonts w:ascii="Arial" w:hAnsi="Arial" w:cs="Arial"/>
                <w:b/>
              </w:rPr>
            </w:pPr>
            <w:r w:rsidRPr="00C13675">
              <w:rPr>
                <w:rFonts w:ascii="Arial" w:hAnsi="Arial" w:cs="Arial"/>
                <w:b/>
              </w:rPr>
              <w:t>Culture (</w:t>
            </w:r>
            <w:proofErr w:type="spellStart"/>
            <w:r w:rsidRPr="00C13675">
              <w:rPr>
                <w:rFonts w:ascii="Arial" w:hAnsi="Arial" w:cs="Arial"/>
                <w:b/>
              </w:rPr>
              <w:t>contin</w:t>
            </w:r>
            <w:r w:rsidR="00E70909">
              <w:rPr>
                <w:rFonts w:ascii="Arial" w:hAnsi="Arial" w:cs="Arial"/>
                <w:b/>
              </w:rPr>
              <w:t>-</w:t>
            </w:r>
            <w:r w:rsidRPr="00C13675">
              <w:rPr>
                <w:rFonts w:ascii="Arial" w:hAnsi="Arial" w:cs="Arial"/>
                <w:b/>
              </w:rPr>
              <w:t>ued</w:t>
            </w:r>
            <w:proofErr w:type="spellEnd"/>
            <w:r w:rsidRPr="00C13675">
              <w:rPr>
                <w:rFonts w:ascii="Arial" w:hAnsi="Arial" w:cs="Arial"/>
                <w:b/>
              </w:rPr>
              <w:t>)</w:t>
            </w:r>
          </w:p>
          <w:p w14:paraId="46945BEF" w14:textId="77777777" w:rsidR="003E3CEA" w:rsidRPr="00C13675" w:rsidRDefault="003E3CEA">
            <w:pPr>
              <w:rPr>
                <w:rFonts w:ascii="Arial" w:hAnsi="Arial" w:cs="Arial"/>
                <w:b/>
              </w:rPr>
            </w:pPr>
          </w:p>
          <w:p w14:paraId="4497AC8D" w14:textId="77777777" w:rsidR="003E3CEA" w:rsidRPr="00C13675" w:rsidRDefault="003E3CEA">
            <w:pPr>
              <w:rPr>
                <w:rFonts w:ascii="Arial" w:hAnsi="Arial" w:cs="Arial"/>
                <w:b/>
              </w:rPr>
            </w:pPr>
          </w:p>
          <w:p w14:paraId="09C37711" w14:textId="77777777" w:rsidR="003E3CEA" w:rsidRPr="00C13675" w:rsidRDefault="003E3CEA">
            <w:pPr>
              <w:rPr>
                <w:rFonts w:ascii="Arial" w:hAnsi="Arial" w:cs="Arial"/>
                <w:b/>
              </w:rPr>
            </w:pPr>
          </w:p>
          <w:p w14:paraId="2ABB727C" w14:textId="77777777" w:rsidR="003E3CEA" w:rsidRPr="00C13675" w:rsidRDefault="003E3CEA">
            <w:pPr>
              <w:rPr>
                <w:rFonts w:ascii="Arial" w:hAnsi="Arial" w:cs="Arial"/>
                <w:b/>
              </w:rPr>
            </w:pPr>
          </w:p>
          <w:p w14:paraId="7423D86F" w14:textId="77777777" w:rsidR="003E3CEA" w:rsidRPr="00C13675" w:rsidRDefault="003E3CEA">
            <w:pPr>
              <w:rPr>
                <w:rFonts w:ascii="Arial" w:hAnsi="Arial" w:cs="Arial"/>
                <w:b/>
              </w:rPr>
            </w:pPr>
          </w:p>
          <w:p w14:paraId="1E330EEA" w14:textId="77777777" w:rsidR="003E3CEA" w:rsidRPr="00C13675" w:rsidRDefault="003E3CEA">
            <w:pPr>
              <w:rPr>
                <w:rFonts w:ascii="Arial" w:hAnsi="Arial" w:cs="Arial"/>
                <w:b/>
              </w:rPr>
            </w:pPr>
          </w:p>
          <w:p w14:paraId="27CFF2C3" w14:textId="77777777" w:rsidR="003E3CEA" w:rsidRPr="00C13675" w:rsidRDefault="003E3CEA">
            <w:pPr>
              <w:rPr>
                <w:rFonts w:ascii="Arial" w:hAnsi="Arial" w:cs="Arial"/>
                <w:b/>
              </w:rPr>
            </w:pPr>
          </w:p>
        </w:tc>
        <w:tc>
          <w:tcPr>
            <w:tcW w:w="8080" w:type="dxa"/>
          </w:tcPr>
          <w:p w14:paraId="6FA0EED1" w14:textId="77777777" w:rsidR="003E3CEA" w:rsidRPr="00C13675" w:rsidRDefault="1D042276">
            <w:pPr>
              <w:rPr>
                <w:rFonts w:ascii="Arial" w:hAnsi="Arial" w:cs="Arial"/>
              </w:rPr>
            </w:pPr>
            <w:r w:rsidRPr="55175300">
              <w:rPr>
                <w:rFonts w:ascii="Arial" w:hAnsi="Arial" w:cs="Arial"/>
              </w:rPr>
              <w:lastRenderedPageBreak/>
              <w:t>Dying to Work - refresh guidance and support for people facing terminal illness to encourage the promotion of choice and to support employees and their families at the most difficult of times.  Provide evidence-based information to reinforce our commitment on an annual basis</w:t>
            </w:r>
          </w:p>
          <w:p w14:paraId="0BF6A8D0" w14:textId="77777777" w:rsidR="003E3CEA" w:rsidRPr="00C13675" w:rsidRDefault="003E3CEA">
            <w:pPr>
              <w:rPr>
                <w:rFonts w:ascii="Arial" w:hAnsi="Arial" w:cs="Arial"/>
              </w:rPr>
            </w:pPr>
          </w:p>
          <w:p w14:paraId="55EBA709" w14:textId="3AD3AAC1" w:rsidR="009A23F8" w:rsidRDefault="1D042276" w:rsidP="55175300">
            <w:pPr>
              <w:rPr>
                <w:rFonts w:ascii="Arial" w:hAnsi="Arial" w:cs="Arial"/>
              </w:rPr>
            </w:pPr>
            <w:r w:rsidRPr="55175300">
              <w:rPr>
                <w:rFonts w:ascii="Arial" w:hAnsi="Arial" w:cs="Arial"/>
              </w:rPr>
              <w:t>Windrush – promote details of the Home Office Compensation scheme on the public website, the staff intranet, through partner organisations e.g. Inspire, trade unions, Corporate Equalit</w:t>
            </w:r>
            <w:r w:rsidR="5F61F77D" w:rsidRPr="55175300">
              <w:rPr>
                <w:rFonts w:ascii="Arial" w:hAnsi="Arial" w:cs="Arial"/>
              </w:rPr>
              <w:t>y</w:t>
            </w:r>
            <w:r w:rsidRPr="55175300">
              <w:rPr>
                <w:rFonts w:ascii="Arial" w:hAnsi="Arial" w:cs="Arial"/>
              </w:rPr>
              <w:t xml:space="preserve"> </w:t>
            </w:r>
            <w:proofErr w:type="gramStart"/>
            <w:r w:rsidRPr="55175300">
              <w:rPr>
                <w:rFonts w:ascii="Arial" w:hAnsi="Arial" w:cs="Arial"/>
              </w:rPr>
              <w:t>Group</w:t>
            </w:r>
            <w:proofErr w:type="gramEnd"/>
            <w:r w:rsidRPr="55175300">
              <w:rPr>
                <w:rFonts w:ascii="Arial" w:hAnsi="Arial" w:cs="Arial"/>
              </w:rPr>
              <w:t xml:space="preserve"> and self-managed Black Workers </w:t>
            </w:r>
            <w:r w:rsidR="744ABC60" w:rsidRPr="55175300">
              <w:rPr>
                <w:rFonts w:ascii="Arial" w:hAnsi="Arial" w:cs="Arial"/>
              </w:rPr>
              <w:t>N</w:t>
            </w:r>
            <w:r w:rsidRPr="55175300">
              <w:rPr>
                <w:rFonts w:ascii="Arial" w:hAnsi="Arial" w:cs="Arial"/>
              </w:rPr>
              <w:t>etwork</w:t>
            </w:r>
            <w:r w:rsidR="4E59CB66" w:rsidRPr="55175300">
              <w:rPr>
                <w:rFonts w:ascii="Arial" w:hAnsi="Arial" w:cs="Arial"/>
              </w:rPr>
              <w:t xml:space="preserve">. </w:t>
            </w:r>
          </w:p>
          <w:p w14:paraId="10B6E1CC" w14:textId="0B3634D0" w:rsidR="003E3CEA" w:rsidRPr="00EC41F6" w:rsidRDefault="4E59CB66" w:rsidP="55175300">
            <w:pPr>
              <w:rPr>
                <w:rFonts w:ascii="Arial" w:hAnsi="Arial" w:cs="Arial"/>
                <w:b/>
                <w:bCs/>
              </w:rPr>
            </w:pPr>
            <w:r w:rsidRPr="55175300">
              <w:rPr>
                <w:rFonts w:ascii="Arial" w:hAnsi="Arial" w:cs="Arial"/>
                <w:b/>
                <w:bCs/>
              </w:rPr>
              <w:t>A further article on Windrush was publishe</w:t>
            </w:r>
            <w:r w:rsidR="6C6A783C" w:rsidRPr="55175300">
              <w:rPr>
                <w:rFonts w:ascii="Arial" w:hAnsi="Arial" w:cs="Arial"/>
                <w:b/>
                <w:bCs/>
              </w:rPr>
              <w:t xml:space="preserve">d </w:t>
            </w:r>
            <w:r w:rsidR="54B421CA" w:rsidRPr="55175300">
              <w:rPr>
                <w:rFonts w:ascii="Arial" w:hAnsi="Arial" w:cs="Arial"/>
                <w:b/>
                <w:bCs/>
              </w:rPr>
              <w:t>in</w:t>
            </w:r>
            <w:r w:rsidR="6C6A783C" w:rsidRPr="55175300">
              <w:rPr>
                <w:rFonts w:ascii="Arial" w:hAnsi="Arial" w:cs="Arial"/>
                <w:b/>
                <w:bCs/>
              </w:rPr>
              <w:t xml:space="preserve"> June 2021</w:t>
            </w:r>
            <w:r w:rsidR="4182327D" w:rsidRPr="55175300">
              <w:rPr>
                <w:rFonts w:ascii="Arial" w:hAnsi="Arial" w:cs="Arial"/>
                <w:b/>
                <w:bCs/>
              </w:rPr>
              <w:t xml:space="preserve"> to mark the national day</w:t>
            </w:r>
            <w:r w:rsidR="6C6A783C" w:rsidRPr="55175300">
              <w:rPr>
                <w:rFonts w:ascii="Arial" w:hAnsi="Arial" w:cs="Arial"/>
                <w:b/>
                <w:bCs/>
              </w:rPr>
              <w:t xml:space="preserve">. </w:t>
            </w:r>
          </w:p>
          <w:p w14:paraId="5301055B" w14:textId="77777777" w:rsidR="003E3CEA" w:rsidRPr="00C13675" w:rsidRDefault="003E3CEA">
            <w:pPr>
              <w:rPr>
                <w:rFonts w:ascii="Arial" w:hAnsi="Arial" w:cs="Arial"/>
              </w:rPr>
            </w:pPr>
          </w:p>
          <w:p w14:paraId="69376160" w14:textId="25718346" w:rsidR="003E3CEA" w:rsidRPr="00C13675" w:rsidRDefault="20401088">
            <w:pPr>
              <w:rPr>
                <w:rFonts w:ascii="Arial" w:hAnsi="Arial" w:cs="Arial"/>
              </w:rPr>
            </w:pPr>
            <w:r w:rsidRPr="473A0791">
              <w:rPr>
                <w:rFonts w:ascii="Arial" w:hAnsi="Arial" w:cs="Arial"/>
              </w:rPr>
              <w:t xml:space="preserve">Membership of </w:t>
            </w:r>
            <w:r w:rsidR="1D042276" w:rsidRPr="473A0791">
              <w:rPr>
                <w:rFonts w:ascii="Arial" w:hAnsi="Arial" w:cs="Arial"/>
              </w:rPr>
              <w:t xml:space="preserve">Stonewall </w:t>
            </w:r>
            <w:r w:rsidR="59286F06" w:rsidRPr="473A0791">
              <w:rPr>
                <w:rFonts w:ascii="Arial" w:hAnsi="Arial" w:cs="Arial"/>
              </w:rPr>
              <w:t xml:space="preserve">membership </w:t>
            </w:r>
            <w:r w:rsidR="0380B477" w:rsidRPr="473A0791">
              <w:rPr>
                <w:rFonts w:ascii="Arial" w:hAnsi="Arial" w:cs="Arial"/>
              </w:rPr>
              <w:t xml:space="preserve">has been reviewed </w:t>
            </w:r>
            <w:r w:rsidR="59286F06" w:rsidRPr="473A0791">
              <w:rPr>
                <w:rFonts w:ascii="Arial" w:hAnsi="Arial" w:cs="Arial"/>
              </w:rPr>
              <w:t>in light of negative national publicity</w:t>
            </w:r>
            <w:r w:rsidR="01C88C32" w:rsidRPr="473A0791">
              <w:rPr>
                <w:rFonts w:ascii="Arial" w:hAnsi="Arial" w:cs="Arial"/>
              </w:rPr>
              <w:t xml:space="preserve">, </w:t>
            </w:r>
            <w:r w:rsidR="32757786" w:rsidRPr="473A0791">
              <w:rPr>
                <w:rFonts w:ascii="Arial" w:hAnsi="Arial" w:cs="Arial"/>
              </w:rPr>
              <w:t>concerns re</w:t>
            </w:r>
            <w:r w:rsidR="01C88C32" w:rsidRPr="473A0791">
              <w:rPr>
                <w:rFonts w:ascii="Arial" w:hAnsi="Arial" w:cs="Arial"/>
              </w:rPr>
              <w:t xml:space="preserve"> value for money offered</w:t>
            </w:r>
            <w:r w:rsidR="59286F06" w:rsidRPr="473A0791">
              <w:rPr>
                <w:rFonts w:ascii="Arial" w:hAnsi="Arial" w:cs="Arial"/>
              </w:rPr>
              <w:t xml:space="preserve"> and the withdrawal of certain </w:t>
            </w:r>
            <w:proofErr w:type="gramStart"/>
            <w:r w:rsidR="59286F06" w:rsidRPr="473A0791">
              <w:rPr>
                <w:rFonts w:ascii="Arial" w:hAnsi="Arial" w:cs="Arial"/>
              </w:rPr>
              <w:t>high level</w:t>
            </w:r>
            <w:proofErr w:type="gramEnd"/>
            <w:r w:rsidR="59286F06" w:rsidRPr="473A0791">
              <w:rPr>
                <w:rFonts w:ascii="Arial" w:hAnsi="Arial" w:cs="Arial"/>
              </w:rPr>
              <w:t xml:space="preserve"> participants e.g. ACAS and the Equality and Human Rights Commission</w:t>
            </w:r>
            <w:r w:rsidR="2C2F8E6D" w:rsidRPr="473A0791">
              <w:rPr>
                <w:rFonts w:ascii="Arial" w:hAnsi="Arial" w:cs="Arial"/>
              </w:rPr>
              <w:t xml:space="preserve">.  </w:t>
            </w:r>
            <w:r w:rsidR="09A249EE" w:rsidRPr="473A0791">
              <w:rPr>
                <w:rFonts w:ascii="Arial" w:hAnsi="Arial" w:cs="Arial"/>
              </w:rPr>
              <w:t>Continue to e</w:t>
            </w:r>
            <w:r w:rsidR="2C2F8E6D" w:rsidRPr="473A0791">
              <w:rPr>
                <w:rFonts w:ascii="Arial" w:hAnsi="Arial" w:cs="Arial"/>
              </w:rPr>
              <w:t>xplore alternative</w:t>
            </w:r>
            <w:r w:rsidR="0988B2D4" w:rsidRPr="473A0791">
              <w:rPr>
                <w:rFonts w:ascii="Arial" w:hAnsi="Arial" w:cs="Arial"/>
              </w:rPr>
              <w:t>s</w:t>
            </w:r>
            <w:r w:rsidR="1D042276" w:rsidRPr="473A0791">
              <w:rPr>
                <w:rFonts w:ascii="Arial" w:hAnsi="Arial" w:cs="Arial"/>
              </w:rPr>
              <w:t xml:space="preserve"> to support LGBT + employees </w:t>
            </w:r>
            <w:r w:rsidR="50346512" w:rsidRPr="473A0791">
              <w:rPr>
                <w:rFonts w:ascii="Arial" w:hAnsi="Arial" w:cs="Arial"/>
              </w:rPr>
              <w:t xml:space="preserve">including the development of an internal model aligned </w:t>
            </w:r>
            <w:r w:rsidR="20E7604B" w:rsidRPr="473A0791">
              <w:rPr>
                <w:rFonts w:ascii="Arial" w:hAnsi="Arial" w:cs="Arial"/>
              </w:rPr>
              <w:t xml:space="preserve">more closely </w:t>
            </w:r>
            <w:r w:rsidR="50346512" w:rsidRPr="473A0791">
              <w:rPr>
                <w:rFonts w:ascii="Arial" w:hAnsi="Arial" w:cs="Arial"/>
              </w:rPr>
              <w:t>with the Council’s objectives</w:t>
            </w:r>
          </w:p>
          <w:p w14:paraId="0C9FA09B" w14:textId="77777777" w:rsidR="003E3CEA" w:rsidRPr="00C13675" w:rsidRDefault="003E3CEA">
            <w:pPr>
              <w:rPr>
                <w:rFonts w:ascii="Arial" w:hAnsi="Arial" w:cs="Arial"/>
              </w:rPr>
            </w:pPr>
          </w:p>
          <w:p w14:paraId="41ED2D69" w14:textId="77777777" w:rsidR="003E3CEA" w:rsidRPr="00C13675" w:rsidRDefault="003E3CEA">
            <w:pPr>
              <w:rPr>
                <w:rFonts w:ascii="Arial" w:hAnsi="Arial" w:cs="Arial"/>
              </w:rPr>
            </w:pPr>
          </w:p>
          <w:p w14:paraId="42F3EEAF" w14:textId="77777777" w:rsidR="003E3CEA" w:rsidRPr="00C13675" w:rsidRDefault="1D042276">
            <w:pPr>
              <w:rPr>
                <w:rFonts w:ascii="Arial" w:hAnsi="Arial" w:cs="Arial"/>
              </w:rPr>
            </w:pPr>
            <w:r w:rsidRPr="55175300">
              <w:rPr>
                <w:rFonts w:ascii="Arial" w:hAnsi="Arial" w:cs="Arial"/>
              </w:rPr>
              <w:t>Gender Pay Gap – continue to develop our action plan to close the gap recognising that there are certain limitations in times of controlled recruitment</w:t>
            </w:r>
          </w:p>
          <w:p w14:paraId="23188BBD" w14:textId="77777777" w:rsidR="003E3CEA" w:rsidRPr="00C13675" w:rsidRDefault="003E3CEA">
            <w:pPr>
              <w:rPr>
                <w:rFonts w:ascii="Arial" w:hAnsi="Arial" w:cs="Arial"/>
              </w:rPr>
            </w:pPr>
          </w:p>
          <w:p w14:paraId="7FB5952B" w14:textId="77777777" w:rsidR="003E3CEA" w:rsidRPr="00C13675" w:rsidRDefault="003E3CEA">
            <w:pPr>
              <w:rPr>
                <w:rFonts w:ascii="Arial" w:hAnsi="Arial" w:cs="Arial"/>
              </w:rPr>
            </w:pPr>
          </w:p>
          <w:p w14:paraId="742885B5" w14:textId="77777777" w:rsidR="003E3CEA" w:rsidRPr="00C13675" w:rsidRDefault="003E3CEA">
            <w:pPr>
              <w:rPr>
                <w:rFonts w:ascii="Arial" w:hAnsi="Arial" w:cs="Arial"/>
              </w:rPr>
            </w:pPr>
          </w:p>
          <w:p w14:paraId="466038C0" w14:textId="2DB188C4" w:rsidR="003E3CEA" w:rsidRPr="00C13675" w:rsidRDefault="59F58C43">
            <w:pPr>
              <w:rPr>
                <w:rFonts w:ascii="Arial" w:hAnsi="Arial" w:cs="Arial"/>
              </w:rPr>
            </w:pPr>
            <w:r w:rsidRPr="55175300">
              <w:rPr>
                <w:rFonts w:ascii="Arial" w:hAnsi="Arial" w:cs="Arial"/>
              </w:rPr>
              <w:t>Explore where proposed legislative changes are in relation to further work on addressing known pay gaps</w:t>
            </w:r>
          </w:p>
          <w:p w14:paraId="746DFE1B" w14:textId="77777777" w:rsidR="003E3CEA" w:rsidRPr="00C13675" w:rsidRDefault="003E3CEA">
            <w:pPr>
              <w:rPr>
                <w:rFonts w:ascii="Arial" w:hAnsi="Arial" w:cs="Arial"/>
              </w:rPr>
            </w:pPr>
          </w:p>
          <w:p w14:paraId="19A17236" w14:textId="77777777" w:rsidR="00226B11" w:rsidRDefault="00226B11" w:rsidP="55175300">
            <w:pPr>
              <w:rPr>
                <w:rFonts w:ascii="Arial" w:hAnsi="Arial" w:cs="Arial"/>
              </w:rPr>
            </w:pPr>
          </w:p>
          <w:p w14:paraId="22B88304" w14:textId="4286E0D0" w:rsidR="55175300" w:rsidRDefault="55175300" w:rsidP="55175300">
            <w:pPr>
              <w:rPr>
                <w:rFonts w:ascii="Arial" w:hAnsi="Arial" w:cs="Arial"/>
              </w:rPr>
            </w:pPr>
          </w:p>
          <w:p w14:paraId="3ABA4247" w14:textId="2CD68FE7" w:rsidR="003E3CEA" w:rsidRPr="00033523" w:rsidRDefault="1D042276" w:rsidP="55175300">
            <w:pPr>
              <w:rPr>
                <w:rFonts w:ascii="Arial" w:hAnsi="Arial" w:cs="Arial"/>
                <w:b/>
                <w:bCs/>
                <w:i/>
                <w:iCs/>
              </w:rPr>
            </w:pPr>
            <w:r w:rsidRPr="55175300">
              <w:rPr>
                <w:rFonts w:ascii="Arial" w:hAnsi="Arial" w:cs="Arial"/>
              </w:rPr>
              <w:t xml:space="preserve">Continue to develop refreshed employment procedures which are intrinsically equitable and fair and appropriate for attracting and retaining quality employees to a modern </w:t>
            </w:r>
            <w:r w:rsidR="3FAE9540" w:rsidRPr="55175300">
              <w:rPr>
                <w:rFonts w:ascii="Arial" w:hAnsi="Arial" w:cs="Arial"/>
              </w:rPr>
              <w:t xml:space="preserve">accessible and inclusive </w:t>
            </w:r>
            <w:r w:rsidRPr="55175300">
              <w:rPr>
                <w:rFonts w:ascii="Arial" w:hAnsi="Arial" w:cs="Arial"/>
              </w:rPr>
              <w:t>public service organisation</w:t>
            </w:r>
            <w:r w:rsidR="3FAE9540" w:rsidRPr="55175300">
              <w:rPr>
                <w:rFonts w:ascii="Arial" w:hAnsi="Arial" w:cs="Arial"/>
              </w:rPr>
              <w:t xml:space="preserve"> e.g</w:t>
            </w:r>
            <w:r w:rsidR="6E003DEC" w:rsidRPr="55175300">
              <w:rPr>
                <w:rFonts w:ascii="Arial" w:hAnsi="Arial" w:cs="Arial"/>
              </w:rPr>
              <w:t xml:space="preserve">. </w:t>
            </w:r>
            <w:r w:rsidR="6E003DEC" w:rsidRPr="55175300">
              <w:rPr>
                <w:rFonts w:ascii="Arial" w:hAnsi="Arial" w:cs="Arial"/>
                <w:b/>
                <w:bCs/>
                <w:i/>
                <w:iCs/>
              </w:rPr>
              <w:t xml:space="preserve">Hybrid </w:t>
            </w:r>
            <w:r w:rsidR="4EC3A13F" w:rsidRPr="55175300">
              <w:rPr>
                <w:rFonts w:ascii="Arial" w:hAnsi="Arial" w:cs="Arial"/>
                <w:b/>
                <w:bCs/>
                <w:i/>
                <w:iCs/>
              </w:rPr>
              <w:t>Working Model.</w:t>
            </w:r>
          </w:p>
          <w:p w14:paraId="168D69FF" w14:textId="77777777" w:rsidR="003E3CEA" w:rsidRPr="00C13675" w:rsidRDefault="003E3CEA">
            <w:pPr>
              <w:rPr>
                <w:rFonts w:ascii="Arial" w:hAnsi="Arial" w:cs="Arial"/>
              </w:rPr>
            </w:pPr>
          </w:p>
          <w:p w14:paraId="4A282B0F" w14:textId="77777777" w:rsidR="003E3CEA" w:rsidRPr="00C13675" w:rsidRDefault="1D042276">
            <w:pPr>
              <w:rPr>
                <w:rFonts w:ascii="Arial" w:hAnsi="Arial" w:cs="Arial"/>
              </w:rPr>
            </w:pPr>
            <w:r w:rsidRPr="55175300">
              <w:rPr>
                <w:rFonts w:ascii="Arial" w:hAnsi="Arial" w:cs="Arial"/>
              </w:rPr>
              <w:t xml:space="preserve">Development of guidance on the Menopause – current example of response to a specific request to develop guidance </w:t>
            </w:r>
          </w:p>
          <w:p w14:paraId="0208CCF9" w14:textId="77777777" w:rsidR="003E3CEA" w:rsidRPr="00C13675" w:rsidRDefault="003E3CEA">
            <w:pPr>
              <w:rPr>
                <w:rFonts w:ascii="Arial" w:hAnsi="Arial" w:cs="Arial"/>
              </w:rPr>
            </w:pPr>
          </w:p>
          <w:p w14:paraId="63645F5F" w14:textId="77777777" w:rsidR="00FB4541" w:rsidRDefault="00FB4541">
            <w:pPr>
              <w:rPr>
                <w:rFonts w:ascii="Arial" w:hAnsi="Arial" w:cs="Arial"/>
              </w:rPr>
            </w:pPr>
          </w:p>
          <w:p w14:paraId="7DFD2E96" w14:textId="77777777" w:rsidR="00D10B25" w:rsidRDefault="00D10B25">
            <w:pPr>
              <w:rPr>
                <w:rFonts w:ascii="Arial" w:hAnsi="Arial" w:cs="Arial"/>
              </w:rPr>
            </w:pPr>
          </w:p>
          <w:p w14:paraId="26AC1CDD" w14:textId="21149C08" w:rsidR="003E3CEA" w:rsidRPr="00C13675" w:rsidRDefault="1D042276">
            <w:pPr>
              <w:rPr>
                <w:rFonts w:ascii="Arial" w:hAnsi="Arial" w:cs="Arial"/>
              </w:rPr>
            </w:pPr>
            <w:r w:rsidRPr="55175300">
              <w:rPr>
                <w:rFonts w:ascii="Arial" w:hAnsi="Arial" w:cs="Arial"/>
              </w:rPr>
              <w:t xml:space="preserve">Promote a range of gender specific health and </w:t>
            </w:r>
            <w:r w:rsidR="6372E7D4" w:rsidRPr="55175300">
              <w:rPr>
                <w:rFonts w:ascii="Arial" w:hAnsi="Arial" w:cs="Arial"/>
              </w:rPr>
              <w:t>wellbeing</w:t>
            </w:r>
            <w:r w:rsidRPr="55175300">
              <w:rPr>
                <w:rFonts w:ascii="Arial" w:hAnsi="Arial" w:cs="Arial"/>
              </w:rPr>
              <w:t xml:space="preserve"> initiatives as part of the review undertaken by Workforce </w:t>
            </w:r>
            <w:r w:rsidR="2C4B60BB" w:rsidRPr="55175300">
              <w:rPr>
                <w:rFonts w:ascii="Arial" w:hAnsi="Arial" w:cs="Arial"/>
              </w:rPr>
              <w:t>R</w:t>
            </w:r>
            <w:r w:rsidRPr="55175300">
              <w:rPr>
                <w:rFonts w:ascii="Arial" w:hAnsi="Arial" w:cs="Arial"/>
              </w:rPr>
              <w:t>esilience and Recovery Group</w:t>
            </w:r>
          </w:p>
          <w:p w14:paraId="33DC0ACD" w14:textId="77777777" w:rsidR="003E3CEA" w:rsidRPr="00C13675" w:rsidRDefault="003E3CEA">
            <w:pPr>
              <w:rPr>
                <w:rFonts w:ascii="Arial" w:hAnsi="Arial" w:cs="Arial"/>
              </w:rPr>
            </w:pPr>
          </w:p>
          <w:p w14:paraId="18D80620" w14:textId="77777777" w:rsidR="005A0F87" w:rsidRDefault="005A0F87" w:rsidP="55175300">
            <w:pPr>
              <w:rPr>
                <w:rFonts w:ascii="Arial" w:hAnsi="Arial" w:cs="Arial"/>
              </w:rPr>
            </w:pPr>
          </w:p>
          <w:p w14:paraId="1B973404" w14:textId="1BA52DDA" w:rsidR="003E3CEA" w:rsidRPr="00C13675" w:rsidRDefault="1D042276" w:rsidP="55175300">
            <w:pPr>
              <w:rPr>
                <w:rFonts w:ascii="Arial" w:hAnsi="Arial" w:cs="Arial"/>
                <w:b/>
                <w:bCs/>
                <w:i/>
                <w:iCs/>
              </w:rPr>
            </w:pPr>
            <w:r w:rsidRPr="55175300">
              <w:rPr>
                <w:rFonts w:ascii="Arial" w:hAnsi="Arial" w:cs="Arial"/>
              </w:rPr>
              <w:t xml:space="preserve">Promotion of training and awareness raising around those with caring responsibilities, Dementia Friends, Workplace Buddies, Mental Health First Aiders and ensuring our various support initiatives are inclusive, </w:t>
            </w:r>
            <w:proofErr w:type="gramStart"/>
            <w:r w:rsidRPr="55175300">
              <w:rPr>
                <w:rFonts w:ascii="Arial" w:hAnsi="Arial" w:cs="Arial"/>
              </w:rPr>
              <w:t>accessible</w:t>
            </w:r>
            <w:proofErr w:type="gramEnd"/>
            <w:r w:rsidRPr="55175300">
              <w:rPr>
                <w:rFonts w:ascii="Arial" w:hAnsi="Arial" w:cs="Arial"/>
              </w:rPr>
              <w:t xml:space="preserve"> and fit for purpose</w:t>
            </w:r>
            <w:r w:rsidR="4EC3A13F" w:rsidRPr="55175300">
              <w:rPr>
                <w:rFonts w:ascii="Arial" w:hAnsi="Arial" w:cs="Arial"/>
              </w:rPr>
              <w:t xml:space="preserve">. </w:t>
            </w:r>
          </w:p>
        </w:tc>
        <w:tc>
          <w:tcPr>
            <w:tcW w:w="2410" w:type="dxa"/>
          </w:tcPr>
          <w:p w14:paraId="12B33341" w14:textId="399CB590" w:rsidR="003E3CEA" w:rsidRPr="00C13675" w:rsidRDefault="003E3CEA">
            <w:pPr>
              <w:rPr>
                <w:rFonts w:ascii="Arial" w:hAnsi="Arial" w:cs="Arial"/>
              </w:rPr>
            </w:pPr>
            <w:r w:rsidRPr="00C13675">
              <w:rPr>
                <w:rFonts w:ascii="Arial" w:hAnsi="Arial" w:cs="Arial"/>
              </w:rPr>
              <w:lastRenderedPageBreak/>
              <w:t>Gill Elder</w:t>
            </w:r>
          </w:p>
          <w:p w14:paraId="7FC2081F" w14:textId="77777777" w:rsidR="003E3CEA" w:rsidRPr="00C13675" w:rsidRDefault="003E3CEA">
            <w:pPr>
              <w:rPr>
                <w:rFonts w:ascii="Arial" w:hAnsi="Arial" w:cs="Arial"/>
              </w:rPr>
            </w:pPr>
          </w:p>
          <w:p w14:paraId="51BE805A" w14:textId="77777777" w:rsidR="003E3CEA" w:rsidRPr="00C13675" w:rsidRDefault="003E3CEA">
            <w:pPr>
              <w:rPr>
                <w:rFonts w:ascii="Arial" w:hAnsi="Arial" w:cs="Arial"/>
              </w:rPr>
            </w:pPr>
          </w:p>
          <w:p w14:paraId="144ED68A" w14:textId="77777777" w:rsidR="003E3CEA" w:rsidRPr="00C13675" w:rsidRDefault="003E3CEA">
            <w:pPr>
              <w:rPr>
                <w:rFonts w:ascii="Arial" w:hAnsi="Arial" w:cs="Arial"/>
              </w:rPr>
            </w:pPr>
          </w:p>
          <w:p w14:paraId="2F891771" w14:textId="77777777" w:rsidR="003E3CEA" w:rsidRPr="00C13675" w:rsidRDefault="003E3CEA">
            <w:pPr>
              <w:rPr>
                <w:rFonts w:ascii="Arial" w:hAnsi="Arial" w:cs="Arial"/>
              </w:rPr>
            </w:pPr>
          </w:p>
          <w:p w14:paraId="123D7447" w14:textId="67AE7BE4" w:rsidR="003E3CEA" w:rsidRPr="00C13675" w:rsidRDefault="003E3CEA">
            <w:pPr>
              <w:rPr>
                <w:rFonts w:ascii="Arial" w:hAnsi="Arial" w:cs="Arial"/>
              </w:rPr>
            </w:pPr>
            <w:r w:rsidRPr="00C13675">
              <w:rPr>
                <w:rFonts w:ascii="Arial" w:hAnsi="Arial" w:cs="Arial"/>
              </w:rPr>
              <w:t xml:space="preserve">Gill Elder </w:t>
            </w:r>
          </w:p>
          <w:p w14:paraId="5AA2938B" w14:textId="77777777" w:rsidR="003E3CEA" w:rsidRPr="00C13675" w:rsidRDefault="003E3CEA">
            <w:pPr>
              <w:rPr>
                <w:rFonts w:ascii="Arial" w:hAnsi="Arial" w:cs="Arial"/>
              </w:rPr>
            </w:pPr>
          </w:p>
          <w:p w14:paraId="2A032DD7" w14:textId="77777777" w:rsidR="003E3CEA" w:rsidRPr="00C13675" w:rsidRDefault="003E3CEA">
            <w:pPr>
              <w:rPr>
                <w:rFonts w:ascii="Arial" w:hAnsi="Arial" w:cs="Arial"/>
              </w:rPr>
            </w:pPr>
          </w:p>
          <w:p w14:paraId="57024BA0" w14:textId="77777777" w:rsidR="003E3CEA" w:rsidRPr="00C13675" w:rsidRDefault="003E3CEA">
            <w:pPr>
              <w:rPr>
                <w:rFonts w:ascii="Arial" w:hAnsi="Arial" w:cs="Arial"/>
              </w:rPr>
            </w:pPr>
          </w:p>
          <w:p w14:paraId="6E014D16" w14:textId="27DB2EFB" w:rsidR="55175300" w:rsidRDefault="55175300" w:rsidP="55175300">
            <w:pPr>
              <w:rPr>
                <w:rFonts w:ascii="Arial" w:hAnsi="Arial" w:cs="Arial"/>
              </w:rPr>
            </w:pPr>
          </w:p>
          <w:p w14:paraId="479D0EAE" w14:textId="29E92173" w:rsidR="55175300" w:rsidRDefault="55175300" w:rsidP="55175300">
            <w:pPr>
              <w:rPr>
                <w:rFonts w:ascii="Arial" w:hAnsi="Arial" w:cs="Arial"/>
              </w:rPr>
            </w:pPr>
          </w:p>
          <w:p w14:paraId="0E1C0DA6" w14:textId="6BAA255E" w:rsidR="003E3CEA" w:rsidRPr="00C13675" w:rsidRDefault="1D042276">
            <w:pPr>
              <w:rPr>
                <w:rFonts w:ascii="Arial" w:hAnsi="Arial" w:cs="Arial"/>
              </w:rPr>
            </w:pPr>
            <w:r w:rsidRPr="55175300">
              <w:rPr>
                <w:rFonts w:ascii="Arial" w:hAnsi="Arial" w:cs="Arial"/>
              </w:rPr>
              <w:t>E</w:t>
            </w:r>
            <w:r w:rsidR="2799A1B8" w:rsidRPr="55175300">
              <w:rPr>
                <w:rFonts w:ascii="Arial" w:hAnsi="Arial" w:cs="Arial"/>
              </w:rPr>
              <w:t>O</w:t>
            </w:r>
            <w:r w:rsidR="511155BA" w:rsidRPr="55175300">
              <w:rPr>
                <w:rFonts w:ascii="Arial" w:hAnsi="Arial" w:cs="Arial"/>
              </w:rPr>
              <w:t>/Gill Elder</w:t>
            </w:r>
          </w:p>
          <w:p w14:paraId="65444895" w14:textId="77777777" w:rsidR="003E3CEA" w:rsidRPr="00C13675" w:rsidRDefault="003E3CEA">
            <w:pPr>
              <w:rPr>
                <w:rFonts w:ascii="Arial" w:hAnsi="Arial" w:cs="Arial"/>
              </w:rPr>
            </w:pPr>
          </w:p>
          <w:p w14:paraId="07A16D93" w14:textId="77777777" w:rsidR="003E3CEA" w:rsidRPr="00C13675" w:rsidRDefault="003E3CEA">
            <w:pPr>
              <w:rPr>
                <w:rFonts w:ascii="Arial" w:hAnsi="Arial" w:cs="Arial"/>
              </w:rPr>
            </w:pPr>
          </w:p>
          <w:p w14:paraId="56F55407" w14:textId="77777777" w:rsidR="003E3CEA" w:rsidRPr="00C13675" w:rsidRDefault="003E3CEA">
            <w:pPr>
              <w:rPr>
                <w:rFonts w:ascii="Arial" w:hAnsi="Arial" w:cs="Arial"/>
              </w:rPr>
            </w:pPr>
          </w:p>
          <w:p w14:paraId="1CA57027" w14:textId="77777777" w:rsidR="003E3CEA" w:rsidRPr="00C13675" w:rsidRDefault="003E3CEA">
            <w:pPr>
              <w:rPr>
                <w:rFonts w:ascii="Arial" w:hAnsi="Arial" w:cs="Arial"/>
              </w:rPr>
            </w:pPr>
          </w:p>
          <w:p w14:paraId="11CC5952" w14:textId="77777777" w:rsidR="003E3CEA" w:rsidRPr="00C13675" w:rsidRDefault="003E3CEA">
            <w:pPr>
              <w:rPr>
                <w:rFonts w:ascii="Arial" w:hAnsi="Arial" w:cs="Arial"/>
              </w:rPr>
            </w:pPr>
          </w:p>
          <w:p w14:paraId="653EFF20" w14:textId="77777777" w:rsidR="003E3CEA" w:rsidRPr="00C13675" w:rsidRDefault="003E3CEA">
            <w:pPr>
              <w:rPr>
                <w:rFonts w:ascii="Arial" w:hAnsi="Arial" w:cs="Arial"/>
              </w:rPr>
            </w:pPr>
          </w:p>
          <w:p w14:paraId="3CCE5E1E" w14:textId="77777777" w:rsidR="003E3CEA" w:rsidRPr="00C13675" w:rsidRDefault="003E3CEA">
            <w:pPr>
              <w:rPr>
                <w:rFonts w:ascii="Arial" w:hAnsi="Arial" w:cs="Arial"/>
              </w:rPr>
            </w:pPr>
          </w:p>
          <w:p w14:paraId="4091D7B6" w14:textId="77777777" w:rsidR="003E3CEA" w:rsidRPr="00C13675" w:rsidRDefault="003E3CEA">
            <w:pPr>
              <w:rPr>
                <w:rFonts w:ascii="Arial" w:hAnsi="Arial" w:cs="Arial"/>
              </w:rPr>
            </w:pPr>
            <w:r w:rsidRPr="00C13675">
              <w:rPr>
                <w:rFonts w:ascii="Arial" w:hAnsi="Arial" w:cs="Arial"/>
              </w:rPr>
              <w:t>Gill Elder</w:t>
            </w:r>
          </w:p>
          <w:p w14:paraId="360D2886" w14:textId="77777777" w:rsidR="003E3CEA" w:rsidRPr="00C13675" w:rsidRDefault="003E3CEA">
            <w:pPr>
              <w:rPr>
                <w:rFonts w:ascii="Arial" w:hAnsi="Arial" w:cs="Arial"/>
              </w:rPr>
            </w:pPr>
          </w:p>
          <w:p w14:paraId="31D87A7E" w14:textId="77777777" w:rsidR="003E3CEA" w:rsidRPr="00C13675" w:rsidRDefault="003E3CEA">
            <w:pPr>
              <w:rPr>
                <w:rFonts w:ascii="Arial" w:hAnsi="Arial" w:cs="Arial"/>
              </w:rPr>
            </w:pPr>
          </w:p>
          <w:p w14:paraId="58DFF722" w14:textId="77777777" w:rsidR="003E3CEA" w:rsidRPr="00C13675" w:rsidRDefault="003E3CEA">
            <w:pPr>
              <w:rPr>
                <w:rFonts w:ascii="Arial" w:hAnsi="Arial" w:cs="Arial"/>
              </w:rPr>
            </w:pPr>
          </w:p>
          <w:p w14:paraId="54292AD6" w14:textId="033796DF" w:rsidR="003E3CEA" w:rsidRPr="00C13675" w:rsidRDefault="003E3CEA">
            <w:pPr>
              <w:rPr>
                <w:rFonts w:ascii="Arial" w:hAnsi="Arial" w:cs="Arial"/>
              </w:rPr>
            </w:pPr>
            <w:r w:rsidRPr="00C13675">
              <w:rPr>
                <w:rFonts w:ascii="Arial" w:hAnsi="Arial" w:cs="Arial"/>
              </w:rPr>
              <w:t>Gill Elder</w:t>
            </w:r>
          </w:p>
          <w:p w14:paraId="4A5D342D" w14:textId="77777777" w:rsidR="003E3CEA" w:rsidRPr="00C13675" w:rsidRDefault="003E3CEA">
            <w:pPr>
              <w:rPr>
                <w:rFonts w:ascii="Arial" w:hAnsi="Arial" w:cs="Arial"/>
              </w:rPr>
            </w:pPr>
          </w:p>
          <w:p w14:paraId="74A7736B" w14:textId="77777777" w:rsidR="003E3CEA" w:rsidRPr="00C13675" w:rsidRDefault="003E3CEA">
            <w:pPr>
              <w:rPr>
                <w:rFonts w:ascii="Arial" w:hAnsi="Arial" w:cs="Arial"/>
              </w:rPr>
            </w:pPr>
          </w:p>
          <w:p w14:paraId="5703BE3D" w14:textId="77777777" w:rsidR="003E3CEA" w:rsidRPr="00C13675" w:rsidRDefault="003E3CEA">
            <w:pPr>
              <w:rPr>
                <w:rFonts w:ascii="Arial" w:hAnsi="Arial" w:cs="Arial"/>
              </w:rPr>
            </w:pPr>
          </w:p>
          <w:p w14:paraId="673F44CB" w14:textId="77777777" w:rsidR="00226B11" w:rsidRDefault="00226B11">
            <w:pPr>
              <w:rPr>
                <w:rFonts w:ascii="Arial" w:hAnsi="Arial" w:cs="Arial"/>
              </w:rPr>
            </w:pPr>
          </w:p>
          <w:p w14:paraId="45A6196E" w14:textId="61A738EA" w:rsidR="003E3CEA" w:rsidRPr="00C13675" w:rsidRDefault="003E3CEA">
            <w:pPr>
              <w:rPr>
                <w:rFonts w:ascii="Arial" w:hAnsi="Arial" w:cs="Arial"/>
              </w:rPr>
            </w:pPr>
            <w:r w:rsidRPr="00C13675">
              <w:rPr>
                <w:rFonts w:ascii="Arial" w:hAnsi="Arial" w:cs="Arial"/>
              </w:rPr>
              <w:t>Joint work with Trades Unions &amp; staff networks</w:t>
            </w:r>
          </w:p>
          <w:p w14:paraId="102A60B0" w14:textId="77777777" w:rsidR="003E3CEA" w:rsidRPr="00C13675" w:rsidRDefault="003E3CEA">
            <w:pPr>
              <w:rPr>
                <w:rFonts w:ascii="Arial" w:hAnsi="Arial" w:cs="Arial"/>
              </w:rPr>
            </w:pPr>
          </w:p>
          <w:p w14:paraId="04BEB8E1" w14:textId="77777777" w:rsidR="00114644" w:rsidRDefault="00114644">
            <w:pPr>
              <w:rPr>
                <w:rFonts w:ascii="Arial" w:hAnsi="Arial" w:cs="Arial"/>
              </w:rPr>
            </w:pPr>
          </w:p>
          <w:p w14:paraId="170EAB2C" w14:textId="5A8C15A1" w:rsidR="7C20A829" w:rsidRDefault="7C20A829" w:rsidP="7C20A829">
            <w:pPr>
              <w:rPr>
                <w:rFonts w:ascii="Arial" w:hAnsi="Arial" w:cs="Arial"/>
              </w:rPr>
            </w:pPr>
          </w:p>
          <w:p w14:paraId="60CCE997" w14:textId="229D39CA" w:rsidR="003E3CEA" w:rsidRPr="00C13675" w:rsidRDefault="003E3CEA">
            <w:pPr>
              <w:rPr>
                <w:rFonts w:ascii="Arial" w:hAnsi="Arial" w:cs="Arial"/>
              </w:rPr>
            </w:pPr>
            <w:r w:rsidRPr="00C13675">
              <w:rPr>
                <w:rFonts w:ascii="Arial" w:hAnsi="Arial" w:cs="Arial"/>
              </w:rPr>
              <w:t>Joint work with Trade Unions</w:t>
            </w:r>
          </w:p>
          <w:p w14:paraId="302A2E3B" w14:textId="77777777" w:rsidR="003E3CEA" w:rsidRPr="00C13675" w:rsidRDefault="003E3CEA">
            <w:pPr>
              <w:rPr>
                <w:rFonts w:ascii="Arial" w:hAnsi="Arial" w:cs="Arial"/>
              </w:rPr>
            </w:pPr>
          </w:p>
          <w:p w14:paraId="5D3C683F" w14:textId="77777777" w:rsidR="003E3CEA" w:rsidRPr="00C13675" w:rsidRDefault="003E3CEA">
            <w:pPr>
              <w:rPr>
                <w:rFonts w:ascii="Arial" w:hAnsi="Arial" w:cs="Arial"/>
              </w:rPr>
            </w:pPr>
          </w:p>
          <w:p w14:paraId="609E942C" w14:textId="77777777" w:rsidR="00D10B25" w:rsidRDefault="00D10B25">
            <w:pPr>
              <w:rPr>
                <w:rFonts w:ascii="Arial" w:hAnsi="Arial" w:cs="Arial"/>
              </w:rPr>
            </w:pPr>
          </w:p>
          <w:p w14:paraId="7178186B" w14:textId="3E5B679C" w:rsidR="003E3CEA" w:rsidRPr="00C13675" w:rsidRDefault="003E3CEA">
            <w:pPr>
              <w:rPr>
                <w:rFonts w:ascii="Arial" w:hAnsi="Arial" w:cs="Arial"/>
              </w:rPr>
            </w:pPr>
            <w:r w:rsidRPr="00C13675">
              <w:rPr>
                <w:rFonts w:ascii="Arial" w:hAnsi="Arial" w:cs="Arial"/>
              </w:rPr>
              <w:t>Various staff networks, HR, Public Health</w:t>
            </w:r>
          </w:p>
          <w:p w14:paraId="274DB16A" w14:textId="77777777" w:rsidR="003E3CEA" w:rsidRPr="00C13675" w:rsidRDefault="003E3CEA">
            <w:pPr>
              <w:rPr>
                <w:rFonts w:ascii="Arial" w:hAnsi="Arial" w:cs="Arial"/>
              </w:rPr>
            </w:pPr>
          </w:p>
          <w:p w14:paraId="4D4C2104" w14:textId="506BF2D3" w:rsidR="55175300" w:rsidRDefault="55175300" w:rsidP="55175300">
            <w:pPr>
              <w:rPr>
                <w:rFonts w:ascii="Arial" w:hAnsi="Arial" w:cs="Arial"/>
              </w:rPr>
            </w:pPr>
          </w:p>
          <w:p w14:paraId="6A9C02C0" w14:textId="77777777" w:rsidR="003E3CEA" w:rsidRPr="00C13675" w:rsidRDefault="003E3CEA">
            <w:pPr>
              <w:rPr>
                <w:rFonts w:ascii="Arial" w:hAnsi="Arial" w:cs="Arial"/>
              </w:rPr>
            </w:pPr>
            <w:r w:rsidRPr="00C13675">
              <w:rPr>
                <w:rFonts w:ascii="Arial" w:hAnsi="Arial" w:cs="Arial"/>
              </w:rPr>
              <w:t>HR/CEG/Employee networks</w:t>
            </w:r>
          </w:p>
          <w:p w14:paraId="7E227862" w14:textId="77777777" w:rsidR="003E3CEA" w:rsidRPr="00C13675" w:rsidRDefault="003E3CEA">
            <w:pPr>
              <w:rPr>
                <w:rFonts w:ascii="Arial" w:hAnsi="Arial" w:cs="Arial"/>
              </w:rPr>
            </w:pPr>
          </w:p>
        </w:tc>
        <w:tc>
          <w:tcPr>
            <w:tcW w:w="3118" w:type="dxa"/>
          </w:tcPr>
          <w:p w14:paraId="0B713261" w14:textId="77777777" w:rsidR="003E3CEA" w:rsidRPr="00C13675" w:rsidRDefault="003E3CEA">
            <w:pPr>
              <w:rPr>
                <w:rFonts w:ascii="Arial" w:hAnsi="Arial" w:cs="Arial"/>
              </w:rPr>
            </w:pPr>
            <w:r w:rsidRPr="00C13675">
              <w:rPr>
                <w:rFonts w:ascii="Arial" w:hAnsi="Arial" w:cs="Arial"/>
              </w:rPr>
              <w:lastRenderedPageBreak/>
              <w:t>Actioned and to return to future CJCNP</w:t>
            </w:r>
          </w:p>
          <w:p w14:paraId="10A66093" w14:textId="77777777" w:rsidR="003E3CEA" w:rsidRPr="00C13675" w:rsidRDefault="003E3CEA">
            <w:pPr>
              <w:rPr>
                <w:rFonts w:ascii="Arial" w:hAnsi="Arial" w:cs="Arial"/>
              </w:rPr>
            </w:pPr>
          </w:p>
          <w:p w14:paraId="59D396C1" w14:textId="77777777" w:rsidR="003E3CEA" w:rsidRPr="00C13675" w:rsidRDefault="003E3CEA">
            <w:pPr>
              <w:rPr>
                <w:rFonts w:ascii="Arial" w:hAnsi="Arial" w:cs="Arial"/>
              </w:rPr>
            </w:pPr>
          </w:p>
          <w:p w14:paraId="254B6286" w14:textId="77777777" w:rsidR="003E3CEA" w:rsidRPr="00C13675" w:rsidRDefault="003E3CEA">
            <w:pPr>
              <w:rPr>
                <w:rFonts w:ascii="Arial" w:hAnsi="Arial" w:cs="Arial"/>
              </w:rPr>
            </w:pPr>
          </w:p>
          <w:p w14:paraId="68498AC1" w14:textId="77777777" w:rsidR="00FB22E9" w:rsidRDefault="00FB22E9">
            <w:pPr>
              <w:rPr>
                <w:rFonts w:ascii="Arial" w:hAnsi="Arial" w:cs="Arial"/>
              </w:rPr>
            </w:pPr>
          </w:p>
          <w:p w14:paraId="580F848C" w14:textId="3639F3C5" w:rsidR="003E3CEA" w:rsidRPr="00C13675" w:rsidRDefault="003E3CEA">
            <w:pPr>
              <w:rPr>
                <w:rFonts w:ascii="Arial" w:hAnsi="Arial" w:cs="Arial"/>
              </w:rPr>
            </w:pPr>
            <w:r w:rsidRPr="00C13675">
              <w:rPr>
                <w:rFonts w:ascii="Arial" w:hAnsi="Arial" w:cs="Arial"/>
              </w:rPr>
              <w:t>Actioned</w:t>
            </w:r>
          </w:p>
          <w:p w14:paraId="11780219" w14:textId="77777777" w:rsidR="003E3CEA" w:rsidRPr="00C13675" w:rsidRDefault="003E3CEA">
            <w:pPr>
              <w:rPr>
                <w:rFonts w:ascii="Arial" w:hAnsi="Arial" w:cs="Arial"/>
              </w:rPr>
            </w:pPr>
          </w:p>
          <w:p w14:paraId="43F53374" w14:textId="77777777" w:rsidR="003E3CEA" w:rsidRPr="00C13675" w:rsidRDefault="003E3CEA">
            <w:pPr>
              <w:rPr>
                <w:rFonts w:ascii="Arial" w:hAnsi="Arial" w:cs="Arial"/>
              </w:rPr>
            </w:pPr>
          </w:p>
          <w:p w14:paraId="30C3AFB9" w14:textId="77777777" w:rsidR="003E3CEA" w:rsidRPr="00C13675" w:rsidRDefault="003E3CEA">
            <w:pPr>
              <w:rPr>
                <w:rFonts w:ascii="Arial" w:hAnsi="Arial" w:cs="Arial"/>
              </w:rPr>
            </w:pPr>
          </w:p>
          <w:p w14:paraId="37025E0F" w14:textId="217EA80B" w:rsidR="55175300" w:rsidRDefault="55175300" w:rsidP="55175300">
            <w:pPr>
              <w:rPr>
                <w:rFonts w:ascii="Arial" w:hAnsi="Arial" w:cs="Arial"/>
              </w:rPr>
            </w:pPr>
          </w:p>
          <w:p w14:paraId="5E392A17" w14:textId="77777777" w:rsidR="003E3CEA" w:rsidRPr="00C13675" w:rsidRDefault="003E3CEA">
            <w:pPr>
              <w:rPr>
                <w:rFonts w:ascii="Arial" w:hAnsi="Arial" w:cs="Arial"/>
              </w:rPr>
            </w:pPr>
            <w:r w:rsidRPr="00C13675">
              <w:rPr>
                <w:rFonts w:ascii="Arial" w:hAnsi="Arial" w:cs="Arial"/>
              </w:rPr>
              <w:t>August 2021</w:t>
            </w:r>
          </w:p>
          <w:p w14:paraId="5210A50C" w14:textId="77777777" w:rsidR="003E3CEA" w:rsidRPr="00C13675" w:rsidRDefault="003E3CEA">
            <w:pPr>
              <w:rPr>
                <w:rFonts w:ascii="Arial" w:hAnsi="Arial" w:cs="Arial"/>
              </w:rPr>
            </w:pPr>
          </w:p>
          <w:p w14:paraId="63989E64" w14:textId="77777777" w:rsidR="003E3CEA" w:rsidRPr="00C13675" w:rsidRDefault="003E3CEA">
            <w:pPr>
              <w:rPr>
                <w:rFonts w:ascii="Arial" w:hAnsi="Arial" w:cs="Arial"/>
              </w:rPr>
            </w:pPr>
          </w:p>
          <w:p w14:paraId="710144C8" w14:textId="77777777" w:rsidR="003E3CEA" w:rsidRPr="00C13675" w:rsidRDefault="003E3CEA">
            <w:pPr>
              <w:rPr>
                <w:rFonts w:ascii="Arial" w:hAnsi="Arial" w:cs="Arial"/>
              </w:rPr>
            </w:pPr>
          </w:p>
          <w:p w14:paraId="58B8A06B" w14:textId="77777777" w:rsidR="003E3CEA" w:rsidRPr="00C13675" w:rsidRDefault="003E3CEA">
            <w:pPr>
              <w:rPr>
                <w:rFonts w:ascii="Arial" w:hAnsi="Arial" w:cs="Arial"/>
              </w:rPr>
            </w:pPr>
          </w:p>
          <w:p w14:paraId="3DEF1B23" w14:textId="77777777" w:rsidR="003E3CEA" w:rsidRPr="00C13675" w:rsidRDefault="003E3CEA">
            <w:pPr>
              <w:rPr>
                <w:rFonts w:ascii="Arial" w:hAnsi="Arial" w:cs="Arial"/>
              </w:rPr>
            </w:pPr>
          </w:p>
          <w:p w14:paraId="18F0E7A2" w14:textId="77777777" w:rsidR="003E3CEA" w:rsidRPr="00C13675" w:rsidRDefault="003E3CEA">
            <w:pPr>
              <w:rPr>
                <w:rFonts w:ascii="Arial" w:hAnsi="Arial" w:cs="Arial"/>
              </w:rPr>
            </w:pPr>
          </w:p>
          <w:p w14:paraId="52ED4941" w14:textId="77777777" w:rsidR="00D370F5" w:rsidRDefault="00D370F5">
            <w:pPr>
              <w:rPr>
                <w:rFonts w:ascii="Arial" w:hAnsi="Arial" w:cs="Arial"/>
              </w:rPr>
            </w:pPr>
          </w:p>
          <w:p w14:paraId="73E5B227" w14:textId="33D81202" w:rsidR="003E3CEA" w:rsidRPr="00C13675" w:rsidRDefault="00817FF9">
            <w:pPr>
              <w:rPr>
                <w:rFonts w:ascii="Arial" w:hAnsi="Arial" w:cs="Arial"/>
              </w:rPr>
            </w:pPr>
            <w:r w:rsidRPr="55175300">
              <w:rPr>
                <w:rFonts w:ascii="Arial" w:hAnsi="Arial" w:cs="Arial"/>
              </w:rPr>
              <w:t>Ongoing</w:t>
            </w:r>
            <w:r w:rsidR="4C493E3F" w:rsidRPr="55175300">
              <w:rPr>
                <w:rFonts w:ascii="Arial" w:hAnsi="Arial" w:cs="Arial"/>
              </w:rPr>
              <w:t xml:space="preserve"> -</w:t>
            </w:r>
            <w:r w:rsidR="1D042276" w:rsidRPr="55175300">
              <w:rPr>
                <w:rFonts w:ascii="Arial" w:hAnsi="Arial" w:cs="Arial"/>
              </w:rPr>
              <w:t xml:space="preserve"> report to Personnel Committee on progress made </w:t>
            </w:r>
            <w:r w:rsidR="1D042276" w:rsidRPr="55175300">
              <w:rPr>
                <w:rFonts w:ascii="Arial" w:hAnsi="Arial" w:cs="Arial"/>
              </w:rPr>
              <w:lastRenderedPageBreak/>
              <w:t>in January 2021</w:t>
            </w:r>
            <w:r w:rsidR="66D688CE" w:rsidRPr="55175300">
              <w:rPr>
                <w:rFonts w:ascii="Arial" w:hAnsi="Arial" w:cs="Arial"/>
              </w:rPr>
              <w:t>, next due January 2022</w:t>
            </w:r>
          </w:p>
          <w:p w14:paraId="195ADB4C" w14:textId="6F4EE323" w:rsidR="002B222D" w:rsidRDefault="1C43A1DE">
            <w:pPr>
              <w:rPr>
                <w:rFonts w:ascii="Arial" w:hAnsi="Arial" w:cs="Arial"/>
              </w:rPr>
            </w:pPr>
            <w:r w:rsidRPr="55175300">
              <w:rPr>
                <w:rFonts w:ascii="Arial" w:hAnsi="Arial" w:cs="Arial"/>
              </w:rPr>
              <w:t xml:space="preserve">Consider expanding gap reporting to other protected </w:t>
            </w:r>
            <w:proofErr w:type="gramStart"/>
            <w:r w:rsidR="4868C7BB" w:rsidRPr="55175300">
              <w:rPr>
                <w:rFonts w:ascii="Arial" w:hAnsi="Arial" w:cs="Arial"/>
              </w:rPr>
              <w:t xml:space="preserve">characteristics </w:t>
            </w:r>
            <w:r w:rsidR="4E1E800E" w:rsidRPr="55175300">
              <w:rPr>
                <w:rFonts w:ascii="Arial" w:hAnsi="Arial" w:cs="Arial"/>
              </w:rPr>
              <w:t xml:space="preserve"> once</w:t>
            </w:r>
            <w:proofErr w:type="gramEnd"/>
            <w:r w:rsidR="4E1E800E" w:rsidRPr="55175300">
              <w:rPr>
                <w:rFonts w:ascii="Arial" w:hAnsi="Arial" w:cs="Arial"/>
              </w:rPr>
              <w:t xml:space="preserve"> known if there is to be further legislation</w:t>
            </w:r>
          </w:p>
          <w:p w14:paraId="6A9AE4FE" w14:textId="77777777" w:rsidR="002B222D" w:rsidRDefault="002B222D">
            <w:pPr>
              <w:rPr>
                <w:rFonts w:ascii="Arial" w:hAnsi="Arial" w:cs="Arial"/>
              </w:rPr>
            </w:pPr>
          </w:p>
          <w:p w14:paraId="2ABCEA1A" w14:textId="54C55FA1" w:rsidR="003E3CEA" w:rsidRDefault="003E3CEA">
            <w:pPr>
              <w:rPr>
                <w:rFonts w:ascii="Arial" w:hAnsi="Arial" w:cs="Arial"/>
              </w:rPr>
            </w:pPr>
            <w:r w:rsidRPr="00C13675">
              <w:rPr>
                <w:rFonts w:ascii="Arial" w:hAnsi="Arial" w:cs="Arial"/>
              </w:rPr>
              <w:t>Ongoing</w:t>
            </w:r>
          </w:p>
          <w:p w14:paraId="27577C50" w14:textId="457DD1AB" w:rsidR="00226B11" w:rsidRDefault="00226B11">
            <w:pPr>
              <w:rPr>
                <w:rFonts w:ascii="Arial" w:hAnsi="Arial" w:cs="Arial"/>
              </w:rPr>
            </w:pPr>
          </w:p>
          <w:p w14:paraId="06E15C2D" w14:textId="1AD95136" w:rsidR="00226B11" w:rsidRDefault="00226B11">
            <w:pPr>
              <w:rPr>
                <w:rFonts w:ascii="Arial" w:hAnsi="Arial" w:cs="Arial"/>
              </w:rPr>
            </w:pPr>
          </w:p>
          <w:p w14:paraId="1E0D3267" w14:textId="7B534C37" w:rsidR="00226B11" w:rsidRDefault="00226B11">
            <w:pPr>
              <w:rPr>
                <w:rFonts w:ascii="Arial" w:hAnsi="Arial" w:cs="Arial"/>
              </w:rPr>
            </w:pPr>
          </w:p>
          <w:p w14:paraId="0713CB1B" w14:textId="4612B93A" w:rsidR="7C20A829" w:rsidRDefault="7C20A829" w:rsidP="7C20A829">
            <w:pPr>
              <w:rPr>
                <w:rFonts w:ascii="Arial" w:hAnsi="Arial" w:cs="Arial"/>
              </w:rPr>
            </w:pPr>
          </w:p>
          <w:p w14:paraId="2C6DBBE4" w14:textId="23C72F96" w:rsidR="003E3CEA" w:rsidRPr="00C13675" w:rsidRDefault="003E3CEA">
            <w:pPr>
              <w:rPr>
                <w:rFonts w:ascii="Arial" w:hAnsi="Arial" w:cs="Arial"/>
              </w:rPr>
            </w:pPr>
            <w:r w:rsidRPr="00C13675">
              <w:rPr>
                <w:rFonts w:ascii="Arial" w:hAnsi="Arial" w:cs="Arial"/>
              </w:rPr>
              <w:t>Ongoing</w:t>
            </w:r>
            <w:r w:rsidR="00226B11">
              <w:rPr>
                <w:rFonts w:ascii="Arial" w:hAnsi="Arial" w:cs="Arial"/>
              </w:rPr>
              <w:t xml:space="preserve"> and possibly a requirement of </w:t>
            </w:r>
            <w:r w:rsidR="00FB4541">
              <w:rPr>
                <w:rFonts w:ascii="Arial" w:hAnsi="Arial" w:cs="Arial"/>
              </w:rPr>
              <w:t>new legislation currently being considered</w:t>
            </w:r>
          </w:p>
          <w:p w14:paraId="08CDE882" w14:textId="77777777" w:rsidR="003E3CEA" w:rsidRPr="00C13675" w:rsidRDefault="003E3CEA">
            <w:pPr>
              <w:rPr>
                <w:rFonts w:ascii="Arial" w:hAnsi="Arial" w:cs="Arial"/>
              </w:rPr>
            </w:pPr>
          </w:p>
          <w:p w14:paraId="51232383" w14:textId="6C22D0C9" w:rsidR="55175300" w:rsidRDefault="55175300" w:rsidP="55175300">
            <w:pPr>
              <w:rPr>
                <w:rFonts w:ascii="Arial" w:hAnsi="Arial" w:cs="Arial"/>
              </w:rPr>
            </w:pPr>
          </w:p>
          <w:p w14:paraId="24C4B053" w14:textId="77777777" w:rsidR="003E3CEA" w:rsidRPr="00C13675" w:rsidRDefault="003E3CEA">
            <w:pPr>
              <w:rPr>
                <w:rFonts w:ascii="Arial" w:hAnsi="Arial" w:cs="Arial"/>
              </w:rPr>
            </w:pPr>
            <w:r w:rsidRPr="00C13675">
              <w:rPr>
                <w:rFonts w:ascii="Arial" w:hAnsi="Arial" w:cs="Arial"/>
              </w:rPr>
              <w:t>Actioned subject to 6 monthly review</w:t>
            </w:r>
          </w:p>
          <w:p w14:paraId="275D772C" w14:textId="77777777" w:rsidR="009E63E6" w:rsidRDefault="009E63E6">
            <w:pPr>
              <w:rPr>
                <w:rFonts w:ascii="Arial" w:hAnsi="Arial" w:cs="Arial"/>
              </w:rPr>
            </w:pPr>
          </w:p>
          <w:p w14:paraId="03BC094C" w14:textId="77777777" w:rsidR="009E63E6" w:rsidRDefault="009E63E6">
            <w:pPr>
              <w:rPr>
                <w:rFonts w:ascii="Arial" w:hAnsi="Arial" w:cs="Arial"/>
              </w:rPr>
            </w:pPr>
          </w:p>
          <w:p w14:paraId="296749E4" w14:textId="47B19C0A" w:rsidR="003E3CEA" w:rsidRPr="00C13675" w:rsidRDefault="005A0F87">
            <w:pPr>
              <w:rPr>
                <w:rFonts w:ascii="Arial" w:hAnsi="Arial" w:cs="Arial"/>
              </w:rPr>
            </w:pPr>
            <w:r>
              <w:rPr>
                <w:rFonts w:ascii="Arial" w:hAnsi="Arial" w:cs="Arial"/>
              </w:rPr>
              <w:t xml:space="preserve">Equalities Officer undertaking a </w:t>
            </w:r>
            <w:proofErr w:type="gramStart"/>
            <w:r>
              <w:rPr>
                <w:rFonts w:ascii="Arial" w:hAnsi="Arial" w:cs="Arial"/>
              </w:rPr>
              <w:t>wide ranging</w:t>
            </w:r>
            <w:proofErr w:type="gramEnd"/>
            <w:r>
              <w:rPr>
                <w:rFonts w:ascii="Arial" w:hAnsi="Arial" w:cs="Arial"/>
              </w:rPr>
              <w:t xml:space="preserve"> review of all equalities training</w:t>
            </w:r>
            <w:r w:rsidR="00D10B25">
              <w:rPr>
                <w:rFonts w:ascii="Arial" w:hAnsi="Arial" w:cs="Arial"/>
              </w:rPr>
              <w:t xml:space="preserve"> - </w:t>
            </w:r>
            <w:r w:rsidR="003E3CEA" w:rsidRPr="00C13675">
              <w:rPr>
                <w:rFonts w:ascii="Arial" w:hAnsi="Arial" w:cs="Arial"/>
              </w:rPr>
              <w:t>Ongoing</w:t>
            </w:r>
          </w:p>
          <w:p w14:paraId="110CBF23" w14:textId="77777777" w:rsidR="003E3CEA" w:rsidRPr="00C13675" w:rsidRDefault="003E3CEA">
            <w:pPr>
              <w:rPr>
                <w:rFonts w:ascii="Arial" w:hAnsi="Arial" w:cs="Arial"/>
              </w:rPr>
            </w:pPr>
          </w:p>
          <w:p w14:paraId="310D57AA" w14:textId="77777777" w:rsidR="003E3CEA" w:rsidRPr="00C13675" w:rsidRDefault="003E3CEA">
            <w:pPr>
              <w:rPr>
                <w:rFonts w:ascii="Arial" w:hAnsi="Arial" w:cs="Arial"/>
              </w:rPr>
            </w:pPr>
            <w:r w:rsidRPr="00C13675">
              <w:rPr>
                <w:rFonts w:ascii="Arial" w:hAnsi="Arial" w:cs="Arial"/>
              </w:rPr>
              <w:t>Ongoing</w:t>
            </w:r>
          </w:p>
        </w:tc>
      </w:tr>
      <w:tr w:rsidR="003E3CEA" w:rsidRPr="00C13675" w14:paraId="16372805" w14:textId="77777777" w:rsidTr="7C20A829">
        <w:tc>
          <w:tcPr>
            <w:tcW w:w="1129" w:type="dxa"/>
          </w:tcPr>
          <w:p w14:paraId="6CD443BC" w14:textId="1E0E049F" w:rsidR="003E3CEA" w:rsidRPr="00C13675" w:rsidRDefault="003E3CEA">
            <w:pPr>
              <w:rPr>
                <w:rFonts w:ascii="Arial" w:hAnsi="Arial" w:cs="Arial"/>
                <w:b/>
              </w:rPr>
            </w:pPr>
            <w:r w:rsidRPr="00C13675">
              <w:rPr>
                <w:rFonts w:ascii="Arial" w:hAnsi="Arial" w:cs="Arial"/>
                <w:b/>
              </w:rPr>
              <w:lastRenderedPageBreak/>
              <w:t>Environ</w:t>
            </w:r>
            <w:r w:rsidR="004A624B">
              <w:rPr>
                <w:rFonts w:ascii="Arial" w:hAnsi="Arial" w:cs="Arial"/>
                <w:b/>
              </w:rPr>
              <w:t>-</w:t>
            </w:r>
            <w:proofErr w:type="spellStart"/>
            <w:r w:rsidRPr="00C13675">
              <w:rPr>
                <w:rFonts w:ascii="Arial" w:hAnsi="Arial" w:cs="Arial"/>
                <w:b/>
              </w:rPr>
              <w:t>ment</w:t>
            </w:r>
            <w:proofErr w:type="spellEnd"/>
          </w:p>
          <w:p w14:paraId="26378440" w14:textId="77777777" w:rsidR="003E3CEA" w:rsidRPr="00C13675" w:rsidRDefault="003E3CEA">
            <w:pPr>
              <w:rPr>
                <w:rFonts w:ascii="Arial" w:hAnsi="Arial" w:cs="Arial"/>
                <w:b/>
              </w:rPr>
            </w:pPr>
          </w:p>
          <w:p w14:paraId="3AD955F4" w14:textId="77777777" w:rsidR="003E3CEA" w:rsidRPr="00C13675" w:rsidRDefault="003E3CEA">
            <w:pPr>
              <w:rPr>
                <w:rFonts w:ascii="Arial" w:hAnsi="Arial" w:cs="Arial"/>
                <w:b/>
              </w:rPr>
            </w:pPr>
          </w:p>
        </w:tc>
        <w:tc>
          <w:tcPr>
            <w:tcW w:w="8080" w:type="dxa"/>
          </w:tcPr>
          <w:p w14:paraId="3EC34F27" w14:textId="77777777" w:rsidR="003E3CEA" w:rsidRPr="00C13675" w:rsidRDefault="003E3CEA">
            <w:pPr>
              <w:rPr>
                <w:rFonts w:ascii="Arial" w:hAnsi="Arial" w:cs="Arial"/>
              </w:rPr>
            </w:pPr>
            <w:r w:rsidRPr="00C13675">
              <w:rPr>
                <w:rFonts w:ascii="Arial" w:hAnsi="Arial" w:cs="Arial"/>
              </w:rPr>
              <w:t>Timewise – nationally recognised organisation who we have engaged with to maximise our flexible working offer with the intention of becoming a Timewise accredited employer. The work is not only around the physical environment but includes flexibility in terms of how, when and where work is delivered and how our future jobs are designed.  Feedback from employee workshops demonstrate this is one of the most highly valued benefits NCC offers so we will continue to develop our overarching approach in this area</w:t>
            </w:r>
          </w:p>
          <w:p w14:paraId="65C05904" w14:textId="77777777" w:rsidR="003E3CEA" w:rsidRPr="00C13675" w:rsidRDefault="003E3CEA">
            <w:pPr>
              <w:rPr>
                <w:rFonts w:ascii="Arial" w:hAnsi="Arial" w:cs="Arial"/>
              </w:rPr>
            </w:pPr>
          </w:p>
          <w:p w14:paraId="1F23E418" w14:textId="77777777" w:rsidR="003E3CEA" w:rsidRPr="00C13675" w:rsidRDefault="003E3CEA">
            <w:pPr>
              <w:rPr>
                <w:rFonts w:ascii="Arial" w:hAnsi="Arial" w:cs="Arial"/>
              </w:rPr>
            </w:pPr>
            <w:r w:rsidRPr="00C13675">
              <w:rPr>
                <w:rFonts w:ascii="Arial" w:hAnsi="Arial" w:cs="Arial"/>
              </w:rPr>
              <w:t>Explore opportunities with our workplace coaches to develop special internships for young people with Education, Health and Care Plans to support them to be “work ready” and to offer genuine opportunities into the world of work</w:t>
            </w:r>
          </w:p>
          <w:p w14:paraId="3EF226F0" w14:textId="77777777" w:rsidR="003E3CEA" w:rsidRPr="00C13675" w:rsidRDefault="003E3CEA">
            <w:pPr>
              <w:rPr>
                <w:rFonts w:ascii="Arial" w:hAnsi="Arial" w:cs="Arial"/>
              </w:rPr>
            </w:pPr>
          </w:p>
          <w:p w14:paraId="6ACCA432" w14:textId="77777777" w:rsidR="003E3CEA" w:rsidRPr="00C13675" w:rsidRDefault="003E3CEA">
            <w:pPr>
              <w:rPr>
                <w:rFonts w:ascii="Arial" w:hAnsi="Arial" w:cs="Arial"/>
              </w:rPr>
            </w:pPr>
          </w:p>
          <w:p w14:paraId="47C3F84B" w14:textId="77777777" w:rsidR="003E3CEA" w:rsidRPr="00C13675" w:rsidRDefault="003E3CEA">
            <w:pPr>
              <w:rPr>
                <w:rFonts w:ascii="Arial" w:hAnsi="Arial" w:cs="Arial"/>
              </w:rPr>
            </w:pPr>
            <w:r w:rsidRPr="00C13675">
              <w:rPr>
                <w:rFonts w:ascii="Arial" w:hAnsi="Arial" w:cs="Arial"/>
              </w:rPr>
              <w:t>Maximise the benefits of external funding streams e.g. Access to Work, ad hoc grants etc. to support and enable people with long term health conditions and disabilities to access and remain in work beyond an employer’s statutory responsibilities</w:t>
            </w:r>
          </w:p>
          <w:p w14:paraId="44191EE7" w14:textId="77777777" w:rsidR="003E3CEA" w:rsidRPr="00C13675" w:rsidRDefault="003E3CEA">
            <w:pPr>
              <w:rPr>
                <w:rFonts w:ascii="Arial" w:hAnsi="Arial" w:cs="Arial"/>
              </w:rPr>
            </w:pPr>
          </w:p>
          <w:p w14:paraId="12C34C9A" w14:textId="77777777" w:rsidR="003E3CEA" w:rsidRPr="00C13675" w:rsidRDefault="003E3CEA">
            <w:pPr>
              <w:rPr>
                <w:rFonts w:ascii="Arial" w:hAnsi="Arial" w:cs="Arial"/>
              </w:rPr>
            </w:pPr>
          </w:p>
        </w:tc>
        <w:tc>
          <w:tcPr>
            <w:tcW w:w="2410" w:type="dxa"/>
          </w:tcPr>
          <w:p w14:paraId="695E6AC3" w14:textId="0C29361E" w:rsidR="003E3CEA" w:rsidRPr="00C13675" w:rsidRDefault="003E3CEA">
            <w:pPr>
              <w:rPr>
                <w:rFonts w:ascii="Arial" w:hAnsi="Arial" w:cs="Arial"/>
              </w:rPr>
            </w:pPr>
            <w:r w:rsidRPr="00C13675">
              <w:rPr>
                <w:rFonts w:ascii="Arial" w:hAnsi="Arial" w:cs="Arial"/>
              </w:rPr>
              <w:lastRenderedPageBreak/>
              <w:t>Joint work managers, trade unions and employees</w:t>
            </w:r>
          </w:p>
          <w:p w14:paraId="6632AB3B" w14:textId="77777777" w:rsidR="003E3CEA" w:rsidRPr="00C13675" w:rsidRDefault="003E3CEA">
            <w:pPr>
              <w:rPr>
                <w:rFonts w:ascii="Arial" w:hAnsi="Arial" w:cs="Arial"/>
              </w:rPr>
            </w:pPr>
          </w:p>
          <w:p w14:paraId="40DFE1F5" w14:textId="77777777" w:rsidR="003E3CEA" w:rsidRPr="00C13675" w:rsidRDefault="003E3CEA">
            <w:pPr>
              <w:rPr>
                <w:rFonts w:ascii="Arial" w:hAnsi="Arial" w:cs="Arial"/>
              </w:rPr>
            </w:pPr>
          </w:p>
          <w:p w14:paraId="67EC4094" w14:textId="77777777" w:rsidR="003E3CEA" w:rsidRPr="00C13675" w:rsidRDefault="003E3CEA">
            <w:pPr>
              <w:rPr>
                <w:rFonts w:ascii="Arial" w:hAnsi="Arial" w:cs="Arial"/>
              </w:rPr>
            </w:pPr>
          </w:p>
          <w:p w14:paraId="6D766007" w14:textId="77777777" w:rsidR="003E3CEA" w:rsidRPr="00C13675" w:rsidRDefault="003E3CEA">
            <w:pPr>
              <w:rPr>
                <w:rFonts w:ascii="Arial" w:hAnsi="Arial" w:cs="Arial"/>
              </w:rPr>
            </w:pPr>
          </w:p>
          <w:p w14:paraId="7BE00CED" w14:textId="77777777" w:rsidR="003E3CEA" w:rsidRPr="00C13675" w:rsidRDefault="003E3CEA">
            <w:pPr>
              <w:rPr>
                <w:rFonts w:ascii="Arial" w:hAnsi="Arial" w:cs="Arial"/>
              </w:rPr>
            </w:pPr>
          </w:p>
          <w:p w14:paraId="5D5CDBCE" w14:textId="77777777" w:rsidR="003E3CEA" w:rsidRPr="00C13675" w:rsidRDefault="003E3CEA">
            <w:pPr>
              <w:rPr>
                <w:rFonts w:ascii="Arial" w:hAnsi="Arial" w:cs="Arial"/>
              </w:rPr>
            </w:pPr>
            <w:r w:rsidRPr="00C13675">
              <w:rPr>
                <w:rFonts w:ascii="Arial" w:hAnsi="Arial" w:cs="Arial"/>
              </w:rPr>
              <w:t>Gill Elder/Louise Benson/Naomi Russell</w:t>
            </w:r>
          </w:p>
          <w:p w14:paraId="4E69437A" w14:textId="77777777" w:rsidR="003E3CEA" w:rsidRPr="00C13675" w:rsidRDefault="003E3CEA">
            <w:pPr>
              <w:rPr>
                <w:rFonts w:ascii="Arial" w:hAnsi="Arial" w:cs="Arial"/>
              </w:rPr>
            </w:pPr>
          </w:p>
          <w:p w14:paraId="374E90C3" w14:textId="77777777" w:rsidR="003E3CEA" w:rsidRPr="00C13675" w:rsidRDefault="003E3CEA">
            <w:pPr>
              <w:rPr>
                <w:rFonts w:ascii="Arial" w:hAnsi="Arial" w:cs="Arial"/>
              </w:rPr>
            </w:pPr>
          </w:p>
          <w:p w14:paraId="15203EA1" w14:textId="77777777" w:rsidR="003E3CEA" w:rsidRPr="00C13675" w:rsidRDefault="003E3CEA">
            <w:pPr>
              <w:rPr>
                <w:rFonts w:ascii="Arial" w:hAnsi="Arial" w:cs="Arial"/>
              </w:rPr>
            </w:pPr>
            <w:r w:rsidRPr="00C13675">
              <w:rPr>
                <w:rFonts w:ascii="Arial" w:hAnsi="Arial" w:cs="Arial"/>
              </w:rPr>
              <w:t xml:space="preserve">Joint work with services, </w:t>
            </w:r>
            <w:proofErr w:type="gramStart"/>
            <w:r w:rsidRPr="00C13675">
              <w:rPr>
                <w:rFonts w:ascii="Arial" w:hAnsi="Arial" w:cs="Arial"/>
              </w:rPr>
              <w:t>networks</w:t>
            </w:r>
            <w:proofErr w:type="gramEnd"/>
            <w:r w:rsidRPr="00C13675">
              <w:rPr>
                <w:rFonts w:ascii="Arial" w:hAnsi="Arial" w:cs="Arial"/>
              </w:rPr>
              <w:t xml:space="preserve"> and HR</w:t>
            </w:r>
          </w:p>
        </w:tc>
        <w:tc>
          <w:tcPr>
            <w:tcW w:w="3118" w:type="dxa"/>
          </w:tcPr>
          <w:p w14:paraId="110F5147" w14:textId="0E264EF8" w:rsidR="003E3CEA" w:rsidRPr="00C13675" w:rsidRDefault="0F7DA574">
            <w:pPr>
              <w:rPr>
                <w:rFonts w:ascii="Arial" w:hAnsi="Arial" w:cs="Arial"/>
              </w:rPr>
            </w:pPr>
            <w:r w:rsidRPr="55175300">
              <w:rPr>
                <w:rFonts w:ascii="Arial" w:hAnsi="Arial" w:cs="Arial"/>
              </w:rPr>
              <w:lastRenderedPageBreak/>
              <w:t>A</w:t>
            </w:r>
            <w:r w:rsidR="1D042276" w:rsidRPr="55175300">
              <w:rPr>
                <w:rFonts w:ascii="Arial" w:hAnsi="Arial" w:cs="Arial"/>
              </w:rPr>
              <w:t>ccredited December 2020</w:t>
            </w:r>
            <w:r w:rsidRPr="55175300">
              <w:rPr>
                <w:rFonts w:ascii="Arial" w:hAnsi="Arial" w:cs="Arial"/>
              </w:rPr>
              <w:t xml:space="preserve"> but work ongoing to broaden the offer and to build </w:t>
            </w:r>
            <w:r w:rsidR="6496E8C9" w:rsidRPr="55175300">
              <w:rPr>
                <w:rFonts w:ascii="Arial" w:hAnsi="Arial" w:cs="Arial"/>
              </w:rPr>
              <w:t>on identified actions</w:t>
            </w:r>
          </w:p>
          <w:p w14:paraId="0A7F39E4" w14:textId="6198FDA9" w:rsidR="4C70B1F3" w:rsidRDefault="4C70B1F3" w:rsidP="55175300">
            <w:pPr>
              <w:rPr>
                <w:rFonts w:ascii="Arial" w:hAnsi="Arial" w:cs="Arial"/>
              </w:rPr>
            </w:pPr>
            <w:r w:rsidRPr="55175300">
              <w:rPr>
                <w:rFonts w:ascii="Arial" w:hAnsi="Arial" w:cs="Arial"/>
              </w:rPr>
              <w:t>Hybrid Working strategy approved July 2021</w:t>
            </w:r>
          </w:p>
          <w:p w14:paraId="65C39DE7" w14:textId="3C6E8984" w:rsidR="003E3CEA" w:rsidRPr="00C13675" w:rsidRDefault="003E3CEA" w:rsidP="55175300">
            <w:pPr>
              <w:rPr>
                <w:rFonts w:ascii="Arial" w:hAnsi="Arial" w:cs="Arial"/>
              </w:rPr>
            </w:pPr>
          </w:p>
          <w:p w14:paraId="1C8D8B8D" w14:textId="77777777" w:rsidR="003E3CEA" w:rsidRPr="00C13675" w:rsidRDefault="003E3CEA">
            <w:pPr>
              <w:rPr>
                <w:rFonts w:ascii="Arial" w:hAnsi="Arial" w:cs="Arial"/>
              </w:rPr>
            </w:pPr>
          </w:p>
          <w:p w14:paraId="2492AD07" w14:textId="0C9BB727" w:rsidR="003E3CEA" w:rsidRPr="00C13675" w:rsidRDefault="003E3CEA">
            <w:pPr>
              <w:rPr>
                <w:rFonts w:ascii="Arial" w:hAnsi="Arial" w:cs="Arial"/>
              </w:rPr>
            </w:pPr>
            <w:r w:rsidRPr="00C13675">
              <w:rPr>
                <w:rFonts w:ascii="Arial" w:hAnsi="Arial" w:cs="Arial"/>
              </w:rPr>
              <w:t xml:space="preserve">Commitment for 3 special interns from </w:t>
            </w:r>
            <w:r w:rsidR="00EF4454">
              <w:rPr>
                <w:rFonts w:ascii="Arial" w:hAnsi="Arial" w:cs="Arial"/>
              </w:rPr>
              <w:t>January 2022</w:t>
            </w:r>
            <w:r w:rsidRPr="00C13675">
              <w:rPr>
                <w:rFonts w:ascii="Arial" w:hAnsi="Arial" w:cs="Arial"/>
              </w:rPr>
              <w:t xml:space="preserve"> – delayed due to </w:t>
            </w:r>
            <w:proofErr w:type="spellStart"/>
            <w:r w:rsidRPr="00C13675">
              <w:rPr>
                <w:rFonts w:ascii="Arial" w:hAnsi="Arial" w:cs="Arial"/>
              </w:rPr>
              <w:t>Covid</w:t>
            </w:r>
            <w:proofErr w:type="spellEnd"/>
            <w:r w:rsidRPr="00C13675">
              <w:rPr>
                <w:rFonts w:ascii="Arial" w:hAnsi="Arial" w:cs="Arial"/>
              </w:rPr>
              <w:t xml:space="preserve"> pandemic</w:t>
            </w:r>
          </w:p>
          <w:p w14:paraId="0EB9B79E" w14:textId="77777777" w:rsidR="003E3CEA" w:rsidRPr="00C13675" w:rsidRDefault="003E3CEA">
            <w:pPr>
              <w:rPr>
                <w:rFonts w:ascii="Arial" w:hAnsi="Arial" w:cs="Arial"/>
              </w:rPr>
            </w:pPr>
          </w:p>
          <w:p w14:paraId="05C5F43B" w14:textId="77777777" w:rsidR="003E3CEA" w:rsidRPr="00C13675" w:rsidRDefault="003E3CEA">
            <w:pPr>
              <w:rPr>
                <w:rFonts w:ascii="Arial" w:hAnsi="Arial" w:cs="Arial"/>
              </w:rPr>
            </w:pPr>
            <w:r w:rsidRPr="00C13675">
              <w:rPr>
                <w:rFonts w:ascii="Arial" w:hAnsi="Arial" w:cs="Arial"/>
              </w:rPr>
              <w:t>Ongoing</w:t>
            </w:r>
          </w:p>
        </w:tc>
      </w:tr>
    </w:tbl>
    <w:p w14:paraId="5D06FE37" w14:textId="77777777" w:rsidR="000B3602" w:rsidRPr="00C13675" w:rsidRDefault="000B3602">
      <w:pPr>
        <w:rPr>
          <w:rFonts w:ascii="Arial" w:hAnsi="Arial" w:cs="Arial"/>
        </w:rPr>
      </w:pPr>
    </w:p>
    <w:p w14:paraId="705358DF" w14:textId="14A505B4" w:rsidR="009846CF" w:rsidRPr="00C13675" w:rsidRDefault="009846CF">
      <w:pPr>
        <w:rPr>
          <w:rFonts w:ascii="Arial" w:hAnsi="Arial" w:cs="Arial"/>
        </w:rPr>
      </w:pPr>
      <w:r w:rsidRPr="00C13675">
        <w:rPr>
          <w:rFonts w:ascii="Arial" w:hAnsi="Arial" w:cs="Arial"/>
        </w:rPr>
        <w:t xml:space="preserve">This Equalities action plan in relation to employees is an iterative document, subject to consultation and expansion as we engage with internal workforce stakeholders including managers, employees, the recognised trades unions, the employee </w:t>
      </w:r>
      <w:proofErr w:type="gramStart"/>
      <w:r w:rsidRPr="00C13675">
        <w:rPr>
          <w:rFonts w:ascii="Arial" w:hAnsi="Arial" w:cs="Arial"/>
        </w:rPr>
        <w:t>networks</w:t>
      </w:r>
      <w:proofErr w:type="gramEnd"/>
      <w:r w:rsidRPr="00C13675">
        <w:rPr>
          <w:rFonts w:ascii="Arial" w:hAnsi="Arial" w:cs="Arial"/>
        </w:rPr>
        <w:t xml:space="preserve"> and partner organisations</w:t>
      </w:r>
      <w:r w:rsidR="0074508E">
        <w:rPr>
          <w:rFonts w:ascii="Arial" w:hAnsi="Arial" w:cs="Arial"/>
        </w:rPr>
        <w:t>.</w:t>
      </w:r>
    </w:p>
    <w:p w14:paraId="48855B7F" w14:textId="68B7DBC1" w:rsidR="005D78F5" w:rsidRPr="00C13675" w:rsidRDefault="00C66707">
      <w:pPr>
        <w:rPr>
          <w:rFonts w:ascii="Arial" w:hAnsi="Arial" w:cs="Arial"/>
        </w:rPr>
      </w:pPr>
      <w:r w:rsidRPr="00C13675">
        <w:rPr>
          <w:rFonts w:ascii="Arial" w:hAnsi="Arial" w:cs="Arial"/>
        </w:rPr>
        <w:t>This</w:t>
      </w:r>
      <w:r w:rsidR="00BE1140">
        <w:rPr>
          <w:rFonts w:ascii="Arial" w:hAnsi="Arial" w:cs="Arial"/>
        </w:rPr>
        <w:t xml:space="preserve"> </w:t>
      </w:r>
      <w:r w:rsidRPr="00C13675">
        <w:rPr>
          <w:rFonts w:ascii="Arial" w:hAnsi="Arial" w:cs="Arial"/>
        </w:rPr>
        <w:t>action plan will be further developed and should be read in conjunction with the various departmental Equalities</w:t>
      </w:r>
      <w:r w:rsidR="00BE1140">
        <w:rPr>
          <w:rFonts w:ascii="Arial" w:hAnsi="Arial" w:cs="Arial"/>
        </w:rPr>
        <w:t xml:space="preserve"> </w:t>
      </w:r>
      <w:r w:rsidRPr="00C13675">
        <w:rPr>
          <w:rFonts w:ascii="Arial" w:hAnsi="Arial" w:cs="Arial"/>
        </w:rPr>
        <w:t>Action Plans</w:t>
      </w:r>
      <w:r w:rsidR="00AC2C52" w:rsidRPr="00C13675">
        <w:rPr>
          <w:rFonts w:ascii="Arial" w:hAnsi="Arial" w:cs="Arial"/>
        </w:rPr>
        <w:t>, the Workforce Resilience and Recovery Strategy and Action Plan and the specific plans to address the particular equalities strands</w:t>
      </w:r>
      <w:r w:rsidR="002F4EE7">
        <w:rPr>
          <w:rFonts w:ascii="Arial" w:hAnsi="Arial" w:cs="Arial"/>
        </w:rPr>
        <w:t>.</w:t>
      </w:r>
      <w:r w:rsidR="00AC2C52" w:rsidRPr="00C13675">
        <w:rPr>
          <w:rFonts w:ascii="Arial" w:hAnsi="Arial" w:cs="Arial"/>
        </w:rPr>
        <w:t xml:space="preserve"> </w:t>
      </w:r>
    </w:p>
    <w:p w14:paraId="3F13F3F9" w14:textId="77777777" w:rsidR="005D78F5" w:rsidRPr="00C13675" w:rsidRDefault="005D78F5">
      <w:pPr>
        <w:rPr>
          <w:rFonts w:ascii="Arial" w:hAnsi="Arial" w:cs="Arial"/>
        </w:rPr>
      </w:pPr>
    </w:p>
    <w:p w14:paraId="7B837351" w14:textId="77777777" w:rsidR="00786682" w:rsidRPr="00C13675" w:rsidRDefault="00786682">
      <w:pPr>
        <w:rPr>
          <w:rFonts w:ascii="Arial" w:hAnsi="Arial" w:cs="Arial"/>
        </w:rPr>
      </w:pPr>
    </w:p>
    <w:sectPr w:rsidR="00786682" w:rsidRPr="00C13675" w:rsidSect="003E49B6">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82D5E" w14:textId="77777777" w:rsidR="003B3029" w:rsidRDefault="003B3029" w:rsidP="003E49B6">
      <w:pPr>
        <w:spacing w:after="0" w:line="240" w:lineRule="auto"/>
      </w:pPr>
      <w:r>
        <w:separator/>
      </w:r>
    </w:p>
  </w:endnote>
  <w:endnote w:type="continuationSeparator" w:id="0">
    <w:p w14:paraId="3DCCB15F" w14:textId="77777777" w:rsidR="003B3029" w:rsidRDefault="003B3029" w:rsidP="003E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7311205"/>
      <w:docPartObj>
        <w:docPartGallery w:val="Page Numbers (Bottom of Page)"/>
        <w:docPartUnique/>
      </w:docPartObj>
    </w:sdtPr>
    <w:sdtEndPr>
      <w:rPr>
        <w:noProof/>
      </w:rPr>
    </w:sdtEndPr>
    <w:sdtContent>
      <w:p w14:paraId="33759AC8" w14:textId="75CDC333" w:rsidR="00C951D0" w:rsidRDefault="00C951D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F1FAC6" w14:textId="77777777" w:rsidR="00A3097F" w:rsidRDefault="00A30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73C8C" w14:textId="77777777" w:rsidR="003B3029" w:rsidRDefault="003B3029" w:rsidP="003E49B6">
      <w:pPr>
        <w:spacing w:after="0" w:line="240" w:lineRule="auto"/>
      </w:pPr>
      <w:r>
        <w:separator/>
      </w:r>
    </w:p>
  </w:footnote>
  <w:footnote w:type="continuationSeparator" w:id="0">
    <w:p w14:paraId="0199CAE9" w14:textId="77777777" w:rsidR="003B3029" w:rsidRDefault="003B3029" w:rsidP="003E4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F079B" w14:textId="78F0AA1C" w:rsidR="003E49B6" w:rsidRDefault="003E49B6">
    <w:pPr>
      <w:pStyle w:val="Header"/>
    </w:pPr>
    <w:r>
      <w:rPr>
        <w:noProof/>
      </w:rPr>
      <mc:AlternateContent>
        <mc:Choice Requires="wps">
          <w:drawing>
            <wp:anchor distT="0" distB="0" distL="118745" distR="118745" simplePos="0" relativeHeight="251657216" behindDoc="1" locked="0" layoutInCell="1" allowOverlap="0" wp14:anchorId="65156EA1" wp14:editId="02420BAE">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C6C8FC" w14:textId="01C947CF" w:rsidR="003E49B6" w:rsidRDefault="00FC75D2">
                              <w:pPr>
                                <w:pStyle w:val="Header"/>
                                <w:jc w:val="center"/>
                                <w:rPr>
                                  <w:caps/>
                                  <w:color w:val="FFFFFF" w:themeColor="background1"/>
                                </w:rPr>
                              </w:pPr>
                              <w:r>
                                <w:rPr>
                                  <w:caps/>
                                  <w:color w:val="FFFFFF" w:themeColor="background1"/>
                                </w:rPr>
                                <w:t xml:space="preserve"> </w:t>
                              </w:r>
                              <w:r w:rsidR="003E49B6">
                                <w:rPr>
                                  <w:caps/>
                                  <w:color w:val="FFFFFF" w:themeColor="background1"/>
                                </w:rPr>
                                <w:t>EQUALITY ACTION PLAN 20</w:t>
                              </w:r>
                              <w:r w:rsidR="00036E36">
                                <w:rPr>
                                  <w:caps/>
                                  <w:color w:val="FFFFFF" w:themeColor="background1"/>
                                </w:rPr>
                                <w:t xml:space="preserve">21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5156EA1" id="Rectangle 197" o:spid="_x0000_s1026" style="position:absolute;margin-left:0;margin-top:0;width:468.5pt;height:21.3pt;z-index:-25165926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AC6C8FC" w14:textId="01C947CF" w:rsidR="003E49B6" w:rsidRDefault="00FC75D2">
                        <w:pPr>
                          <w:pStyle w:val="Header"/>
                          <w:jc w:val="center"/>
                          <w:rPr>
                            <w:caps/>
                            <w:color w:val="FFFFFF" w:themeColor="background1"/>
                          </w:rPr>
                        </w:pPr>
                        <w:r>
                          <w:rPr>
                            <w:caps/>
                            <w:color w:val="FFFFFF" w:themeColor="background1"/>
                          </w:rPr>
                          <w:t xml:space="preserve"> </w:t>
                        </w:r>
                        <w:r w:rsidR="003E49B6">
                          <w:rPr>
                            <w:caps/>
                            <w:color w:val="FFFFFF" w:themeColor="background1"/>
                          </w:rPr>
                          <w:t>EQUALITY ACTION PLAN 20</w:t>
                        </w:r>
                        <w:r w:rsidR="00036E36">
                          <w:rPr>
                            <w:caps/>
                            <w:color w:val="FFFFFF" w:themeColor="background1"/>
                          </w:rPr>
                          <w:t xml:space="preserve">21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5886"/>
    <w:multiLevelType w:val="hybridMultilevel"/>
    <w:tmpl w:val="AD087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9D4B17"/>
    <w:multiLevelType w:val="hybridMultilevel"/>
    <w:tmpl w:val="DBCE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300141"/>
    <w:multiLevelType w:val="hybridMultilevel"/>
    <w:tmpl w:val="71C03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935CD4"/>
    <w:multiLevelType w:val="hybridMultilevel"/>
    <w:tmpl w:val="1396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9B6"/>
    <w:rsid w:val="00015887"/>
    <w:rsid w:val="00025B7E"/>
    <w:rsid w:val="00026142"/>
    <w:rsid w:val="00033523"/>
    <w:rsid w:val="00036E36"/>
    <w:rsid w:val="0004187F"/>
    <w:rsid w:val="00050D86"/>
    <w:rsid w:val="0005165B"/>
    <w:rsid w:val="000960F2"/>
    <w:rsid w:val="000A19C0"/>
    <w:rsid w:val="000B3602"/>
    <w:rsid w:val="00105744"/>
    <w:rsid w:val="00114644"/>
    <w:rsid w:val="00115FA0"/>
    <w:rsid w:val="00120A04"/>
    <w:rsid w:val="001372D4"/>
    <w:rsid w:val="00157C11"/>
    <w:rsid w:val="0017664C"/>
    <w:rsid w:val="001B4858"/>
    <w:rsid w:val="001B6139"/>
    <w:rsid w:val="001E595E"/>
    <w:rsid w:val="00215FB7"/>
    <w:rsid w:val="00224B96"/>
    <w:rsid w:val="00226B11"/>
    <w:rsid w:val="002463CC"/>
    <w:rsid w:val="00251756"/>
    <w:rsid w:val="002559CC"/>
    <w:rsid w:val="0027134E"/>
    <w:rsid w:val="002B222D"/>
    <w:rsid w:val="002F4EE7"/>
    <w:rsid w:val="003038C3"/>
    <w:rsid w:val="00317F17"/>
    <w:rsid w:val="003200AB"/>
    <w:rsid w:val="003225E6"/>
    <w:rsid w:val="00326361"/>
    <w:rsid w:val="00362862"/>
    <w:rsid w:val="00375AF1"/>
    <w:rsid w:val="00392E84"/>
    <w:rsid w:val="003A44A2"/>
    <w:rsid w:val="003A609F"/>
    <w:rsid w:val="003B3029"/>
    <w:rsid w:val="003E3CEA"/>
    <w:rsid w:val="003E49B6"/>
    <w:rsid w:val="003F27A5"/>
    <w:rsid w:val="00401661"/>
    <w:rsid w:val="00402025"/>
    <w:rsid w:val="00403EB6"/>
    <w:rsid w:val="00462720"/>
    <w:rsid w:val="00466B6F"/>
    <w:rsid w:val="00467627"/>
    <w:rsid w:val="0047EDA5"/>
    <w:rsid w:val="00485ED2"/>
    <w:rsid w:val="004A624B"/>
    <w:rsid w:val="004D0F94"/>
    <w:rsid w:val="004D1D4C"/>
    <w:rsid w:val="004E6660"/>
    <w:rsid w:val="00511867"/>
    <w:rsid w:val="005175A1"/>
    <w:rsid w:val="0052438E"/>
    <w:rsid w:val="00590076"/>
    <w:rsid w:val="00591125"/>
    <w:rsid w:val="005930C7"/>
    <w:rsid w:val="005A0F87"/>
    <w:rsid w:val="005A6D06"/>
    <w:rsid w:val="005B1BBA"/>
    <w:rsid w:val="005B4A96"/>
    <w:rsid w:val="005D78F5"/>
    <w:rsid w:val="005E09AA"/>
    <w:rsid w:val="0061380C"/>
    <w:rsid w:val="00620E04"/>
    <w:rsid w:val="006329DC"/>
    <w:rsid w:val="0067683B"/>
    <w:rsid w:val="006807EC"/>
    <w:rsid w:val="006C1C57"/>
    <w:rsid w:val="006E4D7D"/>
    <w:rsid w:val="0074508E"/>
    <w:rsid w:val="0074543A"/>
    <w:rsid w:val="007504F4"/>
    <w:rsid w:val="00767749"/>
    <w:rsid w:val="00786682"/>
    <w:rsid w:val="007C79C4"/>
    <w:rsid w:val="007F3EEB"/>
    <w:rsid w:val="00803931"/>
    <w:rsid w:val="00805501"/>
    <w:rsid w:val="00817FF9"/>
    <w:rsid w:val="008228E0"/>
    <w:rsid w:val="00827C7B"/>
    <w:rsid w:val="00866A1E"/>
    <w:rsid w:val="008720D7"/>
    <w:rsid w:val="00876198"/>
    <w:rsid w:val="008B027B"/>
    <w:rsid w:val="008F5A25"/>
    <w:rsid w:val="009021A6"/>
    <w:rsid w:val="00947F48"/>
    <w:rsid w:val="0095573D"/>
    <w:rsid w:val="00959B68"/>
    <w:rsid w:val="00976DBB"/>
    <w:rsid w:val="0098085A"/>
    <w:rsid w:val="009846CF"/>
    <w:rsid w:val="00994E6C"/>
    <w:rsid w:val="009A23F8"/>
    <w:rsid w:val="009B4AEF"/>
    <w:rsid w:val="009C0582"/>
    <w:rsid w:val="009D67B5"/>
    <w:rsid w:val="009E63E6"/>
    <w:rsid w:val="009E6C04"/>
    <w:rsid w:val="009F47C2"/>
    <w:rsid w:val="00A3097F"/>
    <w:rsid w:val="00A3375E"/>
    <w:rsid w:val="00A41AD2"/>
    <w:rsid w:val="00AC2C52"/>
    <w:rsid w:val="00AC5C9D"/>
    <w:rsid w:val="00AD087B"/>
    <w:rsid w:val="00AE5E3F"/>
    <w:rsid w:val="00B27A5A"/>
    <w:rsid w:val="00B37472"/>
    <w:rsid w:val="00B670D4"/>
    <w:rsid w:val="00B94040"/>
    <w:rsid w:val="00BC4CEB"/>
    <w:rsid w:val="00BE1140"/>
    <w:rsid w:val="00C04A07"/>
    <w:rsid w:val="00C13675"/>
    <w:rsid w:val="00C5205F"/>
    <w:rsid w:val="00C6481E"/>
    <w:rsid w:val="00C65C5E"/>
    <w:rsid w:val="00C66707"/>
    <w:rsid w:val="00C705B6"/>
    <w:rsid w:val="00C83367"/>
    <w:rsid w:val="00C951D0"/>
    <w:rsid w:val="00CA7E72"/>
    <w:rsid w:val="00CB7622"/>
    <w:rsid w:val="00CC2AF2"/>
    <w:rsid w:val="00CD50B7"/>
    <w:rsid w:val="00CD5EC0"/>
    <w:rsid w:val="00CD769C"/>
    <w:rsid w:val="00CF79D6"/>
    <w:rsid w:val="00D03011"/>
    <w:rsid w:val="00D10B25"/>
    <w:rsid w:val="00D370F5"/>
    <w:rsid w:val="00DA4667"/>
    <w:rsid w:val="00E15819"/>
    <w:rsid w:val="00E55C43"/>
    <w:rsid w:val="00E70909"/>
    <w:rsid w:val="00E72CA3"/>
    <w:rsid w:val="00E951CE"/>
    <w:rsid w:val="00E9613B"/>
    <w:rsid w:val="00EA02D4"/>
    <w:rsid w:val="00EA5FCA"/>
    <w:rsid w:val="00EC41F6"/>
    <w:rsid w:val="00EC5F8D"/>
    <w:rsid w:val="00EF4454"/>
    <w:rsid w:val="00F11436"/>
    <w:rsid w:val="00F158C3"/>
    <w:rsid w:val="00F51609"/>
    <w:rsid w:val="00F566B2"/>
    <w:rsid w:val="00F76173"/>
    <w:rsid w:val="00F839B5"/>
    <w:rsid w:val="00FB1A3B"/>
    <w:rsid w:val="00FB22E9"/>
    <w:rsid w:val="00FB2312"/>
    <w:rsid w:val="00FB4541"/>
    <w:rsid w:val="00FB52B6"/>
    <w:rsid w:val="00FC75D2"/>
    <w:rsid w:val="015DCFE4"/>
    <w:rsid w:val="01C88C32"/>
    <w:rsid w:val="020BF8DD"/>
    <w:rsid w:val="032519CC"/>
    <w:rsid w:val="0380B477"/>
    <w:rsid w:val="042B3D45"/>
    <w:rsid w:val="07B523F8"/>
    <w:rsid w:val="08A0AD4D"/>
    <w:rsid w:val="0901C271"/>
    <w:rsid w:val="0988B2D4"/>
    <w:rsid w:val="09A249EE"/>
    <w:rsid w:val="0AA352D3"/>
    <w:rsid w:val="0B473E97"/>
    <w:rsid w:val="0C1C160E"/>
    <w:rsid w:val="0C3F2334"/>
    <w:rsid w:val="0D036DCE"/>
    <w:rsid w:val="0DB7E66F"/>
    <w:rsid w:val="0DC1CB38"/>
    <w:rsid w:val="0F7DA574"/>
    <w:rsid w:val="10B3ECD3"/>
    <w:rsid w:val="10F96BFA"/>
    <w:rsid w:val="15D4CAA3"/>
    <w:rsid w:val="1715A2E6"/>
    <w:rsid w:val="19097544"/>
    <w:rsid w:val="19E082E0"/>
    <w:rsid w:val="1A829DEF"/>
    <w:rsid w:val="1AB6574B"/>
    <w:rsid w:val="1AC2D674"/>
    <w:rsid w:val="1B6A7394"/>
    <w:rsid w:val="1C2D1761"/>
    <w:rsid w:val="1C43A1DE"/>
    <w:rsid w:val="1CC90C6F"/>
    <w:rsid w:val="1D042276"/>
    <w:rsid w:val="1D2FE194"/>
    <w:rsid w:val="1D803C6F"/>
    <w:rsid w:val="1DDC16E7"/>
    <w:rsid w:val="20401088"/>
    <w:rsid w:val="20E7604B"/>
    <w:rsid w:val="2152EE09"/>
    <w:rsid w:val="23384DF3"/>
    <w:rsid w:val="23536672"/>
    <w:rsid w:val="236009FB"/>
    <w:rsid w:val="264809F3"/>
    <w:rsid w:val="2786BECE"/>
    <w:rsid w:val="2799A1B8"/>
    <w:rsid w:val="288BBC98"/>
    <w:rsid w:val="2A0E649C"/>
    <w:rsid w:val="2AE8FF32"/>
    <w:rsid w:val="2B06A973"/>
    <w:rsid w:val="2B94E56F"/>
    <w:rsid w:val="2C2F8E6D"/>
    <w:rsid w:val="2C4B60BB"/>
    <w:rsid w:val="2CEF4256"/>
    <w:rsid w:val="2D028028"/>
    <w:rsid w:val="2DE8BB7C"/>
    <w:rsid w:val="2F35A24F"/>
    <w:rsid w:val="2F559B30"/>
    <w:rsid w:val="32757786"/>
    <w:rsid w:val="3310AC50"/>
    <w:rsid w:val="342020C9"/>
    <w:rsid w:val="353FDC6C"/>
    <w:rsid w:val="3560676C"/>
    <w:rsid w:val="356E4BFE"/>
    <w:rsid w:val="360ACE8B"/>
    <w:rsid w:val="38777D2E"/>
    <w:rsid w:val="38B32C4B"/>
    <w:rsid w:val="3A674AD5"/>
    <w:rsid w:val="3AFF22FC"/>
    <w:rsid w:val="3B6633C5"/>
    <w:rsid w:val="3B7063DB"/>
    <w:rsid w:val="3B883B71"/>
    <w:rsid w:val="3C2E3AC7"/>
    <w:rsid w:val="3EC3B18C"/>
    <w:rsid w:val="3FAE9540"/>
    <w:rsid w:val="3FD2941F"/>
    <w:rsid w:val="41765206"/>
    <w:rsid w:val="4182327D"/>
    <w:rsid w:val="4211E104"/>
    <w:rsid w:val="427EC2AC"/>
    <w:rsid w:val="42C59592"/>
    <w:rsid w:val="447FD663"/>
    <w:rsid w:val="45503E59"/>
    <w:rsid w:val="45D78775"/>
    <w:rsid w:val="46B79A03"/>
    <w:rsid w:val="46C042C4"/>
    <w:rsid w:val="46DE1D23"/>
    <w:rsid w:val="4713D50A"/>
    <w:rsid w:val="473A0791"/>
    <w:rsid w:val="4868C7BB"/>
    <w:rsid w:val="49683B8E"/>
    <w:rsid w:val="4B2640E8"/>
    <w:rsid w:val="4C493E3F"/>
    <w:rsid w:val="4C70B1F3"/>
    <w:rsid w:val="4D26D928"/>
    <w:rsid w:val="4E1E800E"/>
    <w:rsid w:val="4E59CB66"/>
    <w:rsid w:val="4EC3A13F"/>
    <w:rsid w:val="4F40AA7B"/>
    <w:rsid w:val="4FECCE32"/>
    <w:rsid w:val="50346512"/>
    <w:rsid w:val="5069CFF6"/>
    <w:rsid w:val="511155BA"/>
    <w:rsid w:val="52270B97"/>
    <w:rsid w:val="53063FA5"/>
    <w:rsid w:val="530F1DD4"/>
    <w:rsid w:val="53B27E3C"/>
    <w:rsid w:val="53F66B4D"/>
    <w:rsid w:val="54B421CA"/>
    <w:rsid w:val="55175300"/>
    <w:rsid w:val="55489234"/>
    <w:rsid w:val="563FEC10"/>
    <w:rsid w:val="5652A21D"/>
    <w:rsid w:val="56847957"/>
    <w:rsid w:val="5842D38F"/>
    <w:rsid w:val="58CDFAAA"/>
    <w:rsid w:val="58F1C29D"/>
    <w:rsid w:val="59286F06"/>
    <w:rsid w:val="59F58C43"/>
    <w:rsid w:val="5C9BA9C8"/>
    <w:rsid w:val="5D909AB0"/>
    <w:rsid w:val="5DC51A57"/>
    <w:rsid w:val="5DE7145F"/>
    <w:rsid w:val="5F61F77D"/>
    <w:rsid w:val="6006C939"/>
    <w:rsid w:val="603DC798"/>
    <w:rsid w:val="60DF841E"/>
    <w:rsid w:val="612AC9B9"/>
    <w:rsid w:val="622FA1ED"/>
    <w:rsid w:val="6372E7D4"/>
    <w:rsid w:val="6496E8C9"/>
    <w:rsid w:val="66D688CE"/>
    <w:rsid w:val="67F8233E"/>
    <w:rsid w:val="6A5F3FE6"/>
    <w:rsid w:val="6A5F5EC5"/>
    <w:rsid w:val="6AFDBB81"/>
    <w:rsid w:val="6B741B82"/>
    <w:rsid w:val="6B8F3159"/>
    <w:rsid w:val="6C6A783C"/>
    <w:rsid w:val="6D3FE955"/>
    <w:rsid w:val="6D936B46"/>
    <w:rsid w:val="6DEB2EB8"/>
    <w:rsid w:val="6E003DEC"/>
    <w:rsid w:val="6E051ED3"/>
    <w:rsid w:val="70D9D748"/>
    <w:rsid w:val="7101BECD"/>
    <w:rsid w:val="715477F5"/>
    <w:rsid w:val="731CEE91"/>
    <w:rsid w:val="734F03A4"/>
    <w:rsid w:val="73638F3E"/>
    <w:rsid w:val="741DED84"/>
    <w:rsid w:val="744ABC60"/>
    <w:rsid w:val="74A2EDCC"/>
    <w:rsid w:val="751E74C7"/>
    <w:rsid w:val="76123397"/>
    <w:rsid w:val="7891EE60"/>
    <w:rsid w:val="7943C998"/>
    <w:rsid w:val="794A001D"/>
    <w:rsid w:val="7A481A9B"/>
    <w:rsid w:val="7C20A829"/>
    <w:rsid w:val="7C54D301"/>
    <w:rsid w:val="7D88C469"/>
    <w:rsid w:val="7DB816D4"/>
    <w:rsid w:val="7F58B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63B840F"/>
  <w15:chartTrackingRefBased/>
  <w15:docId w15:val="{E8A95A1B-3388-425D-A92E-876763468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9B6"/>
  </w:style>
  <w:style w:type="paragraph" w:styleId="Footer">
    <w:name w:val="footer"/>
    <w:basedOn w:val="Normal"/>
    <w:link w:val="FooterChar"/>
    <w:uiPriority w:val="99"/>
    <w:unhideWhenUsed/>
    <w:rsid w:val="003E4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9B6"/>
  </w:style>
  <w:style w:type="table" w:styleId="TableGrid">
    <w:name w:val="Table Grid"/>
    <w:basedOn w:val="TableNormal"/>
    <w:rsid w:val="000B3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602"/>
    <w:pPr>
      <w:ind w:left="720"/>
      <w:contextualSpacing/>
    </w:pPr>
  </w:style>
  <w:style w:type="paragraph" w:styleId="BalloonText">
    <w:name w:val="Balloon Text"/>
    <w:basedOn w:val="Normal"/>
    <w:link w:val="BalloonTextChar"/>
    <w:uiPriority w:val="99"/>
    <w:semiHidden/>
    <w:unhideWhenUsed/>
    <w:rsid w:val="00FB2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4c9d834-598d-44db-8280-f2a48873429d" ContentTypeId="0x01010098A77BC932DF7A47999647AAD48BE41E"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NCC Document" ma:contentTypeID="0x01010006CE78E5A2A7A04A8C92911A9A2311C600C8D26E4AE944ED428F42ECAD649BB301" ma:contentTypeVersion="17" ma:contentTypeDescription="This is the base NCC document content type." ma:contentTypeScope="" ma:versionID="577c5f80298d29349bc5bad1321a59d7">
  <xsd:schema xmlns:xsd="http://www.w3.org/2001/XMLSchema" xmlns:xs="http://www.w3.org/2001/XMLSchema" xmlns:p="http://schemas.microsoft.com/office/2006/metadata/properties" xmlns:ns2="5ceddba0-67fe-4e50-b265-e68b512147cc" xmlns:ns3="88cc1ac3-d661-4513-9676-173c55b04fe2" xmlns:ns4="3954ad94-0ba4-443c-b2c2-c60d5538af95" targetNamespace="http://schemas.microsoft.com/office/2006/metadata/properties" ma:root="true" ma:fieldsID="3bf301bde994ea268bb72c4de0aa650f" ns2:_="" ns3:_="" ns4:_="">
    <xsd:import namespace="5ceddba0-67fe-4e50-b265-e68b512147cc"/>
    <xsd:import namespace="88cc1ac3-d661-4513-9676-173c55b04fe2"/>
    <xsd:import namespace="3954ad94-0ba4-443c-b2c2-c60d5538af95"/>
    <xsd:element name="properties">
      <xsd:complexType>
        <xsd:sequence>
          <xsd:element name="documentManagement">
            <xsd:complexType>
              <xsd:all>
                <xsd:element ref="ns3:TaxCatchAll" minOccurs="0"/>
                <xsd:element ref="ns3:TaxCatchAllLabel" minOccurs="0"/>
                <xsd:element ref="ns2:Legacy_Path" minOccurs="0"/>
                <xsd:element ref="ns2:Migrated_Date" minOccurs="0"/>
                <xsd:element ref="ns2:Meeting_Date" minOccurs="0"/>
                <xsd:element ref="ns2:b3677c48db8f4f66a6c5072b01ba221c" minOccurs="0"/>
                <xsd:element ref="ns2:o2c1b50df9ac4a25b2acca797172900f" minOccurs="0"/>
                <xsd:element ref="ns2:p94cf52d4b8e483480c4dc243b137b45" minOccurs="0"/>
                <xsd:element ref="ns2:n76070d5fa4a4b66ba8d23d69a1121de" minOccurs="0"/>
                <xsd:element ref="ns2:hd321abecb244de890916801e0201c96" minOccurs="0"/>
                <xsd:element ref="ns2:p2591db7e38e4eaca247479cc02db38d" minOccurs="0"/>
                <xsd:element ref="ns2:nf3ae514258f43c58ec5f9a620cf4598" minOccurs="0"/>
                <xsd:element ref="ns2:la8b07f642f04a09b46c690cbb45730f"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ddba0-67fe-4e50-b265-e68b512147cc" elementFormDefault="qualified">
    <xsd:import namespace="http://schemas.microsoft.com/office/2006/documentManagement/types"/>
    <xsd:import namespace="http://schemas.microsoft.com/office/infopath/2007/PartnerControls"/>
    <xsd:element name="Legacy_Path" ma:index="17" nillable="true" ma:displayName="Legacy Path" ma:internalName="Legacy_Path" ma:readOnly="false">
      <xsd:simpleType>
        <xsd:restriction base="dms:Text">
          <xsd:maxLength value="255"/>
        </xsd:restriction>
      </xsd:simpleType>
    </xsd:element>
    <xsd:element name="Migrated_Date" ma:index="18" nillable="true" ma:displayName="Migrated Date" ma:format="DateTime" ma:internalName="Migrated_Date" ma:readOnly="false">
      <xsd:simpleType>
        <xsd:restriction base="dms:DateTime"/>
      </xsd:simpleType>
    </xsd:element>
    <xsd:element name="Meeting_Date" ma:index="20" nillable="true" ma:displayName="Meeting Date" ma:format="DateTime" ma:internalName="Meeting_Date" ma:readOnly="false">
      <xsd:simpleType>
        <xsd:restriction base="dms:DateTime"/>
      </xsd:simpleType>
    </xsd:element>
    <xsd:element name="b3677c48db8f4f66a6c5072b01ba221c" ma:index="21" nillable="true" ma:taxonomy="true" ma:internalName="b3677c48db8f4f66a6c5072b01ba221c" ma:taxonomyFieldName="Financial_Year" ma:displayName="Financial Year" ma:readOnly="false" ma:default="" ma:fieldId="{b3677c48-db8f-4f66-a6c5-072b01ba221c}" ma:taxonomyMulti="true" ma:sspId="12976cec-d0ce-485f-bc4a-34973482e79f" ma:termSetId="edc266e7-e925-4ff3-9bf8-4a9dad39b780" ma:anchorId="00000000-0000-0000-0000-000000000000" ma:open="false" ma:isKeyword="false">
      <xsd:complexType>
        <xsd:sequence>
          <xsd:element ref="pc:Terms" minOccurs="0" maxOccurs="1"/>
        </xsd:sequence>
      </xsd:complexType>
    </xsd:element>
    <xsd:element name="o2c1b50df9ac4a25b2acca797172900f" ma:index="22" nillable="true" ma:taxonomy="true" ma:internalName="o2c1b50df9ac4a25b2acca797172900f" ma:taxonomyFieldName="Security_Classification" ma:displayName="Security Classification" ma:readOnly="false" ma:default="2;#OFFICIAL|18b99fa1-bc8d-4007-81c1-75dac247c978" ma:fieldId="{82c1b50d-f9ac-4a25-b2ac-ca797172900f}" ma:sspId="12976cec-d0ce-485f-bc4a-34973482e79f" ma:termSetId="4f753933-fbe9-4b8d-9f82-ff63e9aa9543" ma:anchorId="00000000-0000-0000-0000-000000000000" ma:open="false" ma:isKeyword="false">
      <xsd:complexType>
        <xsd:sequence>
          <xsd:element ref="pc:Terms" minOccurs="0" maxOccurs="1"/>
        </xsd:sequence>
      </xsd:complexType>
    </xsd:element>
    <xsd:element name="p94cf52d4b8e483480c4dc243b137b45" ma:index="23" nillable="true" ma:taxonomy="true" ma:internalName="p94cf52d4b8e483480c4dc243b137b45" ma:taxonomyFieldName="NCC_Audience" ma:displayName="NCC Audience" ma:readOnly="false" ma:default="" ma:fieldId="{994cf52d-4b8e-4834-80c4-dc243b137b45}" ma:taxonomyMulti="true" ma:sspId="12976cec-d0ce-485f-bc4a-34973482e79f" ma:termSetId="b94ed75c-002a-4bb8-9f19-0713357e891f" ma:anchorId="00000000-0000-0000-0000-000000000000" ma:open="false" ma:isKeyword="false">
      <xsd:complexType>
        <xsd:sequence>
          <xsd:element ref="pc:Terms" minOccurs="0" maxOccurs="1"/>
        </xsd:sequence>
      </xsd:complexType>
    </xsd:element>
    <xsd:element name="n76070d5fa4a4b66ba8d23d69a1121de" ma:index="24" nillable="true" ma:taxonomy="true" ma:internalName="n76070d5fa4a4b66ba8d23d69a1121de" ma:taxonomyFieldName="Authoring_Team" ma:displayName="Authoring Team" ma:readOnly="false" ma:default="" ma:fieldId="{776070d5-fa4a-4b66-ba8d-23d69a1121de}" ma:sspId="12976cec-d0ce-485f-bc4a-34973482e79f" ma:termSetId="7c8bfc01-3c61-4992-8382-4bbc43bc0606" ma:anchorId="00000000-0000-0000-0000-000000000000" ma:open="false" ma:isKeyword="false">
      <xsd:complexType>
        <xsd:sequence>
          <xsd:element ref="pc:Terms" minOccurs="0" maxOccurs="1"/>
        </xsd:sequence>
      </xsd:complexType>
    </xsd:element>
    <xsd:element name="hd321abecb244de890916801e0201c96" ma:index="25" nillable="true" ma:taxonomy="true" ma:internalName="hd321abecb244de890916801e0201c96" ma:taxonomyFieldName="Document_Type" ma:displayName="Document Type" ma:readOnly="false" ma:default="" ma:fieldId="{1d321abe-cb24-4de8-9091-6801e0201c96}" ma:sspId="12976cec-d0ce-485f-bc4a-34973482e79f" ma:termSetId="e0a7f381-dc0a-4d18-a572-d174e2347858" ma:anchorId="00000000-0000-0000-0000-000000000000" ma:open="false" ma:isKeyword="false">
      <xsd:complexType>
        <xsd:sequence>
          <xsd:element ref="pc:Terms" minOccurs="0" maxOccurs="1"/>
        </xsd:sequence>
      </xsd:complexType>
    </xsd:element>
    <xsd:element name="p2591db7e38e4eaca247479cc02db38d" ma:index="26" nillable="true" ma:taxonomy="true" ma:internalName="p2591db7e38e4eaca247479cc02db38d" ma:taxonomyFieldName="Target" ma:displayName="Target" ma:readOnly="false" ma:default="" ma:fieldId="{92591db7-e38e-4eac-a247-479cc02db38d}" ma:sspId="12976cec-d0ce-485f-bc4a-34973482e79f" ma:termSetId="f010b4a4-fd2b-404c-a153-57580e852777" ma:anchorId="00000000-0000-0000-0000-000000000000" ma:open="false" ma:isKeyword="false">
      <xsd:complexType>
        <xsd:sequence>
          <xsd:element ref="pc:Terms" minOccurs="0" maxOccurs="1"/>
        </xsd:sequence>
      </xsd:complexType>
    </xsd:element>
    <xsd:element name="nf3ae514258f43c58ec5f9a620cf4598" ma:index="27" nillable="true" ma:taxonomy="true" ma:internalName="nf3ae514258f43c58ec5f9a620cf4598" ma:taxonomyFieldName="NCC_Status" ma:displayName="Doc Status" ma:readOnly="false" ma:default="1;#Draft|fbfd3d3b-379a-4ef9-a760-718cd7103326" ma:fieldId="{7f3ae514-258f-43c5-8ec5-f9a620cf4598}" ma:sspId="12976cec-d0ce-485f-bc4a-34973482e79f" ma:termSetId="e5e3b9af-3c2f-4c77-901d-295b696646e0" ma:anchorId="00000000-0000-0000-0000-000000000000" ma:open="false" ma:isKeyword="false">
      <xsd:complexType>
        <xsd:sequence>
          <xsd:element ref="pc:Terms" minOccurs="0" maxOccurs="1"/>
        </xsd:sequence>
      </xsd:complexType>
    </xsd:element>
    <xsd:element name="la8b07f642f04a09b46c690cbb45730f" ma:index="28" nillable="true" ma:taxonomy="true" ma:internalName="la8b07f642f04a09b46c690cbb45730f" ma:taxonomyFieldName="File_Plan" ma:displayName="File Plan" ma:readOnly="false" ma:default="" ma:fieldId="{5a8b07f6-42f0-4a09-b46c-690cbb45730f}" ma:taxonomyMulti="true" ma:sspId="12976cec-d0ce-485f-bc4a-34973482e79f" ma:termSetId="85a4d7db-0f76-460a-87eb-57ad36ae03b7"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c1ac3-d661-4513-9676-173c55b04fe2"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885c63f9-a94a-427a-92f1-1a5ebd86151f}" ma:internalName="TaxCatchAll" ma:showField="CatchAllData" ma:web="5ceddba0-67fe-4e50-b265-e68b512147cc">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885c63f9-a94a-427a-92f1-1a5ebd86151f}" ma:internalName="TaxCatchAllLabel" ma:readOnly="true" ma:showField="CatchAllDataLabel" ma:web="5ceddba0-67fe-4e50-b265-e68b512147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ad94-0ba4-443c-b2c2-c60d5538af95"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xmlns="">
    <Name>ItemUpdatedEventHandlerForConceptSearch</Name>
    <Synchronization>Asynchronous</Synchronization>
    <Type>10002</Type>
    <SequenceNumber>10001</SequenceNumber>
    <Url/>
    <Assembly>conceptSearching.Sharepoint.ContentTypes2010, Version=1.0.0.0, Culture=neutral, PublicKeyToken=858f8f13980e4745</Assembly>
    <Class>conceptSearching.Sharepoint.ContentTypes2010.CSHandleEvent</Class>
    <Data/>
    <Filter/>
  </Receiver>
  <Receiver xmlns="">
    <Name>ItemUpdatingEventHandlerForConceptSearch</Name>
    <Synchronization>Synchronous</Synchronization>
    <Type>2</Type>
    <SequenceNumber>10001</SequenceNumber>
    <Url/>
    <Assembly>conceptSearching.Sharepoint.ContentTypes2010, Version=1.0.0.0, Culture=neutral, PublicKeyToken=858f8f13980e4745</Assembly>
    <Class>conceptSearching.Sharepoint.ContentTypes2010.CSHandleEvent</Class>
    <Data/>
    <Filter/>
  </Receiver>
  <Receiver xmlns="">
    <Name>ItemCheckedInEventHandlerForConceptSearch</Name>
    <Synchronization>Asynchronous</Synchronization>
    <Type>10004</Type>
    <SequenceNumber>10002</SequenceNumber>
    <Url/>
    <Assembly>conceptSearching.Sharepoint.ContentTypes2010, Version=1.0.0.0, Culture=neutral, PublicKeyToken=858f8f13980e4745</Assembly>
    <Class>conceptSearching.Sharepoint.ContentTypes2010.CSHandleEvent</Class>
    <Data/>
    <Filter/>
  </Receiver>
  <Receiver xmlns="">
    <Name>ItemUncheckedOutEventHandlerForConceptSearch</Name>
    <Synchronization>Asynchronous</Synchronization>
    <Type>10006</Type>
    <SequenceNumber>10003</SequenceNumber>
    <Url/>
    <Assembly>conceptSearching.Sharepoint.ContentTypes2010, Version=1.0.0.0, Culture=neutral, PublicKeyToken=858f8f13980e4745</Assembly>
    <Class>conceptSearching.Sharepoint.ContentTypes2010.CSHandleEvent</Class>
    <Data/>
    <Filter/>
  </Receiver>
  <Receiver xmlns="">
    <Name>ItemAddedEventHandlerForConceptSearch</Name>
    <Synchronization>Asynchronous</Synchronization>
    <Type>10001</Type>
    <SequenceNumber>10004</SequenceNumber>
    <Url/>
    <Assembly>conceptSearching.Sharepoint.ContentTypes2010, Version=1.0.0.0, Culture=neutral, PublicKeyToken=858f8f13980e4745</Assembly>
    <Class>conceptSearching.Sharepoint.ContentTypes2010.CSHandleEvent</Class>
    <Data/>
    <Filter/>
  </Receiver>
  <Receiver xmlns="">
    <Name>ItemFileMovedEventHandlerForConceptSearch</Name>
    <Synchronization>Asynchronous</Synchronization>
    <Type>10009</Type>
    <SequenceNumber>10005</SequenceNumber>
    <Url/>
    <Assembly>conceptSearching.Sharepoint.ContentTypes2010, Version=1.0.0.0, Culture=neutral, PublicKeyToken=858f8f13980e4745</Assembly>
    <Class>conceptSearching.Sharepoint.ContentTypes2010.CSHandleEvent</Class>
    <Data/>
    <Filter/>
  </Receiver>
  <Receiver xmlns="">
    <Name>ItemDeletedEventHandlerForConceptSearch</Name>
    <Synchronization>Asynchronous</Synchronization>
    <Type>10003</Type>
    <SequenceNumber>10006</SequenceNumber>
    <Url/>
    <Assembly>conceptSearching.Sharepoint.ContentTypes2010, Version=1.0.0.0, Culture=neutral, PublicKeyToken=858f8f13980e4745</Assembly>
    <Class>conceptSearching.Sharepoint.ContentTypes2010.CSHandleEvent</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Migrated_Date xmlns="5ceddba0-67fe-4e50-b265-e68b512147cc" xsi:nil="true"/>
    <hd321abecb244de890916801e0201c96 xmlns="5ceddba0-67fe-4e50-b265-e68b512147cc">
      <Terms xmlns="http://schemas.microsoft.com/office/infopath/2007/PartnerControls"/>
    </hd321abecb244de890916801e0201c96>
    <p2591db7e38e4eaca247479cc02db38d xmlns="5ceddba0-67fe-4e50-b265-e68b512147cc">
      <Terms xmlns="http://schemas.microsoft.com/office/infopath/2007/PartnerControls"/>
    </p2591db7e38e4eaca247479cc02db38d>
    <Legacy_Path xmlns="5ceddba0-67fe-4e50-b265-e68b512147cc" xsi:nil="true"/>
    <p94cf52d4b8e483480c4dc243b137b45 xmlns="5ceddba0-67fe-4e50-b265-e68b512147cc">
      <Terms xmlns="http://schemas.microsoft.com/office/infopath/2007/PartnerControls"/>
    </p94cf52d4b8e483480c4dc243b137b45>
    <Meeting_Date xmlns="5ceddba0-67fe-4e50-b265-e68b512147cc">2021-09-14T23:00:00+00:00</Meeting_Date>
    <b3677c48db8f4f66a6c5072b01ba221c xmlns="5ceddba0-67fe-4e50-b265-e68b512147cc">
      <Terms xmlns="http://schemas.microsoft.com/office/infopath/2007/PartnerControls"/>
    </b3677c48db8f4f66a6c5072b01ba221c>
    <o2c1b50df9ac4a25b2acca797172900f xmlns="5ceddba0-67fe-4e50-b265-e68b512147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18b99fa1-bc8d-4007-81c1-75dac247c978</TermId>
        </TermInfo>
      </Terms>
    </o2c1b50df9ac4a25b2acca797172900f>
    <nf3ae514258f43c58ec5f9a620cf4598 xmlns="5ceddba0-67fe-4e50-b265-e68b512147cc">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fbfd3d3b-379a-4ef9-a760-718cd7103326</TermId>
        </TermInfo>
      </Terms>
    </nf3ae514258f43c58ec5f9a620cf4598>
    <TaxCatchAll xmlns="88cc1ac3-d661-4513-9676-173c55b04fe2">
      <Value>2</Value>
      <Value>1</Value>
    </TaxCatchAll>
    <n76070d5fa4a4b66ba8d23d69a1121de xmlns="5ceddba0-67fe-4e50-b265-e68b512147cc">
      <Terms xmlns="http://schemas.microsoft.com/office/infopath/2007/PartnerControls"/>
    </n76070d5fa4a4b66ba8d23d69a1121de>
    <la8b07f642f04a09b46c690cbb45730f xmlns="5ceddba0-67fe-4e50-b265-e68b512147cc">
      <Terms xmlns="http://schemas.microsoft.com/office/infopath/2007/PartnerControls"/>
    </la8b07f642f04a09b46c690cbb45730f>
  </documentManagement>
</p:properties>
</file>

<file path=customXml/itemProps1.xml><?xml version="1.0" encoding="utf-8"?>
<ds:datastoreItem xmlns:ds="http://schemas.openxmlformats.org/officeDocument/2006/customXml" ds:itemID="{90122A27-C010-46C8-8BDC-FC652AA38578}">
  <ds:schemaRefs>
    <ds:schemaRef ds:uri="http://schemas.microsoft.com/sharepoint/v3/contenttype/forms"/>
  </ds:schemaRefs>
</ds:datastoreItem>
</file>

<file path=customXml/itemProps2.xml><?xml version="1.0" encoding="utf-8"?>
<ds:datastoreItem xmlns:ds="http://schemas.openxmlformats.org/officeDocument/2006/customXml" ds:itemID="{7836BBA8-7CD8-41C4-9A0F-CC9E62FCAD48}">
  <ds:schemaRefs>
    <ds:schemaRef ds:uri="Microsoft.SharePoint.Taxonomy.ContentTypeSync"/>
  </ds:schemaRefs>
</ds:datastoreItem>
</file>

<file path=customXml/itemProps3.xml><?xml version="1.0" encoding="utf-8"?>
<ds:datastoreItem xmlns:ds="http://schemas.openxmlformats.org/officeDocument/2006/customXml" ds:itemID="{1BB14E39-4B96-4B80-B238-0457C272E55F}">
  <ds:schemaRefs>
    <ds:schemaRef ds:uri="http://schemas.openxmlformats.org/officeDocument/2006/bibliography"/>
  </ds:schemaRefs>
</ds:datastoreItem>
</file>

<file path=customXml/itemProps4.xml><?xml version="1.0" encoding="utf-8"?>
<ds:datastoreItem xmlns:ds="http://schemas.openxmlformats.org/officeDocument/2006/customXml" ds:itemID="{9956D0AA-2249-423D-B8D0-7ADE61DFC5F8}">
  <ds:schemaRefs>
    <ds:schemaRef ds:uri="http://schemas.microsoft.com/office/2006/metadata/customXsn"/>
  </ds:schemaRefs>
</ds:datastoreItem>
</file>

<file path=customXml/itemProps5.xml><?xml version="1.0" encoding="utf-8"?>
<ds:datastoreItem xmlns:ds="http://schemas.openxmlformats.org/officeDocument/2006/customXml" ds:itemID="{B63A4212-8B6F-4A2D-A237-1499B05D5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ddba0-67fe-4e50-b265-e68b512147cc"/>
    <ds:schemaRef ds:uri="88cc1ac3-d661-4513-9676-173c55b04fe2"/>
    <ds:schemaRef ds:uri="3954ad94-0ba4-443c-b2c2-c60d5538a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0A9B2A8-B7F0-49C0-AB8E-102253913CD1}">
  <ds:schemaRefs>
    <ds:schemaRef ds:uri="http://schemas.microsoft.com/sharepoint/events"/>
    <ds:schemaRef ds:uri=""/>
  </ds:schemaRefs>
</ds:datastoreItem>
</file>

<file path=customXml/itemProps7.xml><?xml version="1.0" encoding="utf-8"?>
<ds:datastoreItem xmlns:ds="http://schemas.openxmlformats.org/officeDocument/2006/customXml" ds:itemID="{5B61A0D8-9566-451A-870F-A45B21784207}">
  <ds:schemaRefs>
    <ds:schemaRef ds:uri="5ceddba0-67fe-4e50-b265-e68b512147cc"/>
    <ds:schemaRef ds:uri="3954ad94-0ba4-443c-b2c2-c60d5538af95"/>
    <ds:schemaRef ds:uri="http://www.w3.org/XML/1998/namespace"/>
    <ds:schemaRef ds:uri="http://purl.org/dc/elements/1.1/"/>
    <ds:schemaRef ds:uri="http://schemas.microsoft.com/office/2006/documentManagement/types"/>
    <ds:schemaRef ds:uri="88cc1ac3-d661-4513-9676-173c55b04fe2"/>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1486</Words>
  <Characters>8474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Appendix 1 - EQUALITY ACTION PLAN 2021 DRAFT</vt:lpstr>
    </vt:vector>
  </TitlesOfParts>
  <Company>NCC</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ACTION PLAN 2021</dc:title>
  <dc:subject/>
  <dc:creator>Gill Elder</dc:creator>
  <cp:keywords/>
  <dc:description/>
  <cp:lastModifiedBy>Tarig Singh</cp:lastModifiedBy>
  <cp:revision>2</cp:revision>
  <cp:lastPrinted>2019-05-29T15:39:00Z</cp:lastPrinted>
  <dcterms:created xsi:type="dcterms:W3CDTF">2021-09-20T20:33:00Z</dcterms:created>
  <dcterms:modified xsi:type="dcterms:W3CDTF">2021-09-20T20:33:00Z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0x01010006CE78E5A2A7A04A8C92911A9A2311C600C8D26E4AE944ED428F42ECAD649BB301</vt:lpwstr>
  </property>
  <property fmtid="{D5CDD505-2E9C-101B-9397-08002B2CF9AE}" pid="3" name="Authoring_Team">
    <vt:lpwstr/>
  </property>
  <property fmtid="{D5CDD505-2E9C-101B-9397-08002B2CF9AE}" pid="4" name="Financial_Year">
    <vt:lpwstr/>
  </property>
  <property fmtid="{D5CDD505-2E9C-101B-9397-08002B2CF9AE}" pid="5" name="Document_Type">
    <vt:lpwstr/>
  </property>
  <property fmtid="{D5CDD505-2E9C-101B-9397-08002B2CF9AE}" pid="6" name="File_Plan">
    <vt:lpwstr/>
  </property>
  <property fmtid="{D5CDD505-2E9C-101B-9397-08002B2CF9AE}" pid="7" name="NCC_Status">
    <vt:lpwstr>1;#Draft|fbfd3d3b-379a-4ef9-a760-718cd7103326</vt:lpwstr>
  </property>
  <property fmtid="{D5CDD505-2E9C-101B-9397-08002B2CF9AE}" pid="8" name="Security_Classification">
    <vt:lpwstr>2;#OFFICIAL|18b99fa1-bc8d-4007-81c1-75dac247c978</vt:lpwstr>
  </property>
  <property fmtid="{D5CDD505-2E9C-101B-9397-08002B2CF9AE}" pid="9" name="NCC_Audience">
    <vt:lpwstr/>
  </property>
  <property fmtid="{D5CDD505-2E9C-101B-9397-08002B2CF9AE}" pid="10" name="Target">
    <vt:lpwstr/>
  </property>
</Properties>
</file>