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D9E" w:rsidRDefault="00342D9E">
      <w:r>
        <w:rPr>
          <w:noProof/>
          <w:lang w:val="en-GB" w:eastAsia="en-GB"/>
        </w:rPr>
        <w:drawing>
          <wp:anchor distT="0" distB="0" distL="114300" distR="114300" simplePos="0" relativeHeight="251658240" behindDoc="1" locked="0" layoutInCell="1" allowOverlap="1">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rsidTr="0093704C">
        <w:tc>
          <w:tcPr>
            <w:tcW w:w="10224" w:type="dxa"/>
          </w:tcPr>
          <w:p w:rsidR="00BC07F2" w:rsidRDefault="00BC07F2" w:rsidP="0093704C">
            <w:pPr>
              <w:pStyle w:val="Title"/>
              <w:jc w:val="center"/>
            </w:pPr>
            <w:r>
              <w:t>NOTTINGHAMSHIRE</w:t>
            </w:r>
          </w:p>
          <w:p w:rsidR="00BC07F2" w:rsidRDefault="00BC07F2" w:rsidP="0093704C">
            <w:pPr>
              <w:pStyle w:val="Title"/>
              <w:jc w:val="center"/>
            </w:pPr>
            <w:r>
              <w:t>LOCAL ACCESS FORUM</w:t>
            </w:r>
          </w:p>
          <w:p w:rsidR="002B2D13" w:rsidRPr="00D60069" w:rsidRDefault="00B5435F" w:rsidP="0093704C">
            <w:pPr>
              <w:pStyle w:val="Title"/>
              <w:jc w:val="center"/>
            </w:pPr>
            <w:r>
              <w:t xml:space="preserve">MEETING </w:t>
            </w:r>
          </w:p>
        </w:tc>
        <w:tc>
          <w:tcPr>
            <w:tcW w:w="20" w:type="dxa"/>
            <w:vAlign w:val="bottom"/>
          </w:tcPr>
          <w:p w:rsidR="00D62E01" w:rsidRPr="00D60069" w:rsidRDefault="00D62E01">
            <w:pPr>
              <w:pStyle w:val="Heading3"/>
            </w:pPr>
          </w:p>
          <w:p w:rsidR="00D62E01" w:rsidRPr="00D60069" w:rsidRDefault="00D62E01">
            <w:pPr>
              <w:pStyle w:val="Heading3"/>
            </w:pPr>
          </w:p>
          <w:p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rsidTr="006A779B">
        <w:trPr>
          <w:trHeight w:val="739"/>
        </w:trPr>
        <w:tc>
          <w:tcPr>
            <w:tcW w:w="1946" w:type="dxa"/>
            <w:tcMar>
              <w:top w:w="144" w:type="dxa"/>
            </w:tcMar>
          </w:tcPr>
          <w:p w:rsidR="002B2D13" w:rsidRPr="00D60069" w:rsidRDefault="0093704C" w:rsidP="0093704C">
            <w:pPr>
              <w:pStyle w:val="Heading2"/>
              <w:spacing w:after="80"/>
              <w:outlineLvl w:val="1"/>
            </w:pPr>
            <w:r>
              <w:t>MEETING CALLED TO ORDER</w:t>
            </w:r>
            <w:r w:rsidR="00FF3792">
              <w:t xml:space="preserve"> BY</w:t>
            </w:r>
            <w:r>
              <w:t>:</w:t>
            </w:r>
          </w:p>
        </w:tc>
        <w:tc>
          <w:tcPr>
            <w:tcW w:w="3441" w:type="dxa"/>
            <w:tcMar>
              <w:top w:w="144" w:type="dxa"/>
            </w:tcMar>
          </w:tcPr>
          <w:p w:rsidR="002B2D13" w:rsidRDefault="00256B62" w:rsidP="00B8122E">
            <w:pPr>
              <w:spacing w:after="80"/>
            </w:pPr>
            <w:r>
              <w:t>Penny Lymn Rose</w:t>
            </w:r>
            <w:r w:rsidR="0093704C">
              <w:t xml:space="preserve"> </w:t>
            </w:r>
            <w:r w:rsidR="00B8346C">
              <w:t>(Chair)</w:t>
            </w:r>
          </w:p>
          <w:p w:rsidR="003E3634" w:rsidRPr="00D60069" w:rsidRDefault="003E3634" w:rsidP="00B8122E">
            <w:pPr>
              <w:spacing w:after="80"/>
            </w:pPr>
          </w:p>
        </w:tc>
        <w:tc>
          <w:tcPr>
            <w:tcW w:w="1522" w:type="dxa"/>
            <w:tcMar>
              <w:top w:w="144" w:type="dxa"/>
            </w:tcMar>
          </w:tcPr>
          <w:p w:rsidR="002B2D13" w:rsidRDefault="00BC07F2" w:rsidP="0093704C">
            <w:pPr>
              <w:pStyle w:val="Heading2"/>
              <w:spacing w:after="80"/>
              <w:jc w:val="right"/>
              <w:outlineLvl w:val="1"/>
            </w:pPr>
            <w:r>
              <w:t xml:space="preserve">DATE: </w:t>
            </w:r>
          </w:p>
          <w:p w:rsidR="00BC07F2" w:rsidRDefault="00BC07F2" w:rsidP="0093704C">
            <w:pPr>
              <w:pStyle w:val="Heading2"/>
              <w:spacing w:after="80"/>
              <w:jc w:val="right"/>
              <w:outlineLvl w:val="1"/>
            </w:pPr>
            <w:r>
              <w:t xml:space="preserve">TIME: </w:t>
            </w:r>
          </w:p>
          <w:p w:rsidR="0093704C" w:rsidRPr="00D60069" w:rsidRDefault="0093704C" w:rsidP="0093704C">
            <w:pPr>
              <w:pStyle w:val="Heading2"/>
              <w:spacing w:after="80"/>
              <w:jc w:val="right"/>
              <w:outlineLvl w:val="1"/>
            </w:pPr>
            <w:r>
              <w:t>VENUE:</w:t>
            </w:r>
          </w:p>
        </w:tc>
        <w:tc>
          <w:tcPr>
            <w:tcW w:w="3315" w:type="dxa"/>
            <w:tcMar>
              <w:top w:w="144" w:type="dxa"/>
            </w:tcMar>
          </w:tcPr>
          <w:p w:rsidR="002B2D13" w:rsidRDefault="007A7FF8" w:rsidP="00BC07F2">
            <w:pPr>
              <w:spacing w:after="80"/>
            </w:pPr>
            <w:r>
              <w:t xml:space="preserve"> </w:t>
            </w:r>
            <w:r w:rsidR="005D2299">
              <w:t xml:space="preserve">Tuesday </w:t>
            </w:r>
            <w:r w:rsidR="00BA0CA9">
              <w:t>4</w:t>
            </w:r>
            <w:r w:rsidR="00BA0CA9" w:rsidRPr="00BA0CA9">
              <w:rPr>
                <w:vertAlign w:val="superscript"/>
              </w:rPr>
              <w:t>th</w:t>
            </w:r>
            <w:r w:rsidR="00BA0CA9">
              <w:t xml:space="preserve"> February 2020</w:t>
            </w:r>
          </w:p>
          <w:p w:rsidR="00BC07F2" w:rsidRDefault="00BC07F2" w:rsidP="00BC07F2">
            <w:pPr>
              <w:spacing w:after="80"/>
            </w:pPr>
            <w:r>
              <w:t>19:15</w:t>
            </w:r>
          </w:p>
          <w:p w:rsidR="00480A11" w:rsidRPr="00480A11" w:rsidRDefault="00BA0CA9" w:rsidP="00480A11">
            <w:r>
              <w:t>Committee Room B, County Hall, West Bridgford, Nottingham NG2 7QP</w:t>
            </w:r>
          </w:p>
          <w:p w:rsidR="0093704C" w:rsidRPr="00D60069" w:rsidRDefault="0093704C" w:rsidP="00480A11"/>
        </w:tc>
      </w:tr>
      <w:tr w:rsidR="003E3634" w:rsidRPr="00D60069" w:rsidTr="007A7FF8">
        <w:tc>
          <w:tcPr>
            <w:tcW w:w="1946" w:type="dxa"/>
          </w:tcPr>
          <w:p w:rsidR="003E3634" w:rsidRDefault="003E3634" w:rsidP="0093704C">
            <w:pPr>
              <w:pStyle w:val="Heading2"/>
              <w:outlineLvl w:val="1"/>
            </w:pPr>
          </w:p>
        </w:tc>
        <w:tc>
          <w:tcPr>
            <w:tcW w:w="3441" w:type="dxa"/>
          </w:tcPr>
          <w:p w:rsidR="003E3634" w:rsidRDefault="003E3634" w:rsidP="003E3634"/>
        </w:tc>
        <w:tc>
          <w:tcPr>
            <w:tcW w:w="1522" w:type="dxa"/>
          </w:tcPr>
          <w:p w:rsidR="003E3634" w:rsidRPr="00D60069" w:rsidRDefault="0093704C" w:rsidP="0093704C">
            <w:pPr>
              <w:pStyle w:val="Heading2"/>
              <w:spacing w:after="80"/>
              <w:jc w:val="right"/>
              <w:outlineLvl w:val="1"/>
            </w:pPr>
            <w:r>
              <w:t>NOTE TAKER:</w:t>
            </w:r>
          </w:p>
        </w:tc>
        <w:tc>
          <w:tcPr>
            <w:tcW w:w="3315" w:type="dxa"/>
          </w:tcPr>
          <w:p w:rsidR="003E3634" w:rsidRPr="00D60069" w:rsidRDefault="0093704C" w:rsidP="00FF3792">
            <w:pPr>
              <w:spacing w:after="80"/>
            </w:pPr>
            <w:r>
              <w:t xml:space="preserve"> </w:t>
            </w:r>
            <w:r w:rsidR="00BA0CA9">
              <w:t>Mary Mills</w:t>
            </w:r>
          </w:p>
        </w:tc>
      </w:tr>
      <w:tr w:rsidR="003E3634" w:rsidRPr="00D60069" w:rsidTr="007A7FF8">
        <w:tc>
          <w:tcPr>
            <w:tcW w:w="1946" w:type="dxa"/>
          </w:tcPr>
          <w:p w:rsidR="00CD6C3C" w:rsidRDefault="005A25EB" w:rsidP="003560E5">
            <w:pPr>
              <w:pStyle w:val="Heading2"/>
              <w:spacing w:before="0" w:after="80"/>
              <w:outlineLvl w:val="1"/>
            </w:pPr>
            <w:r>
              <w:t>MEMBERS,</w:t>
            </w:r>
            <w:r w:rsidR="003560E5">
              <w:t xml:space="preserve"> PROSPECTIVE MEMBERS AND GUESTS WHO ATTENDED:</w:t>
            </w:r>
          </w:p>
          <w:p w:rsidR="00CD6C3C" w:rsidRPr="00CD6C3C" w:rsidRDefault="00CD6C3C" w:rsidP="003560E5">
            <w:pPr>
              <w:pStyle w:val="Heading2"/>
              <w:spacing w:before="0" w:after="80"/>
              <w:outlineLvl w:val="1"/>
            </w:pPr>
          </w:p>
        </w:tc>
        <w:tc>
          <w:tcPr>
            <w:tcW w:w="3441" w:type="dxa"/>
          </w:tcPr>
          <w:p w:rsidR="00CD6C3C" w:rsidRPr="00D60069" w:rsidRDefault="00256B62" w:rsidP="003560E5">
            <w:pPr>
              <w:spacing w:before="0" w:after="80"/>
            </w:pPr>
            <w:r w:rsidRPr="00480A11">
              <w:t>Penny Lymn Rose,</w:t>
            </w:r>
            <w:r w:rsidR="00B8346C" w:rsidRPr="00480A11">
              <w:t xml:space="preserve"> </w:t>
            </w:r>
            <w:r w:rsidR="005D2299" w:rsidRPr="00480A11">
              <w:t xml:space="preserve">Councillor Chris </w:t>
            </w:r>
            <w:r w:rsidR="001C5099" w:rsidRPr="00480A11">
              <w:t>Barnfather</w:t>
            </w:r>
            <w:r w:rsidR="00B8346C" w:rsidRPr="00480A11">
              <w:t>,</w:t>
            </w:r>
            <w:r w:rsidR="00D02BC6" w:rsidRPr="00480A11">
              <w:t xml:space="preserve"> Councillor </w:t>
            </w:r>
            <w:r w:rsidR="0066678B">
              <w:t xml:space="preserve">Jim </w:t>
            </w:r>
            <w:r w:rsidR="00D02BC6" w:rsidRPr="00480A11">
              <w:t xml:space="preserve">Creamer, </w:t>
            </w:r>
            <w:r w:rsidR="001C5099" w:rsidRPr="00480A11">
              <w:t>Dave</w:t>
            </w:r>
            <w:r w:rsidR="0012389B" w:rsidRPr="00480A11">
              <w:t xml:space="preserve"> Backhouse</w:t>
            </w:r>
            <w:r w:rsidR="00B8346C" w:rsidRPr="00480A11">
              <w:t xml:space="preserve">, </w:t>
            </w:r>
            <w:r w:rsidR="00BA0CA9">
              <w:t xml:space="preserve">Alison Pritchard, Mary Mills, </w:t>
            </w:r>
            <w:r w:rsidR="00B8346C" w:rsidRPr="00480A11">
              <w:t>Richard Wright</w:t>
            </w:r>
            <w:r w:rsidR="003560E5" w:rsidRPr="00480A11">
              <w:t>,</w:t>
            </w:r>
            <w:r w:rsidR="0092517F" w:rsidRPr="00480A11">
              <w:t xml:space="preserve"> </w:t>
            </w:r>
            <w:r w:rsidR="00D02BC6" w:rsidRPr="00480A11">
              <w:t>Debbie Smith</w:t>
            </w:r>
            <w:r w:rsidR="003560E5" w:rsidRPr="00480A11">
              <w:t>,</w:t>
            </w:r>
            <w:r w:rsidR="00CD6C3C" w:rsidRPr="00480A11">
              <w:t xml:space="preserve"> </w:t>
            </w:r>
            <w:r w:rsidR="00BA0CA9">
              <w:t xml:space="preserve">Andrew Osborne, Martin Smith, </w:t>
            </w:r>
            <w:r w:rsidR="00D02BC6" w:rsidRPr="00480A11">
              <w:t>Ly</w:t>
            </w:r>
            <w:r w:rsidR="00E81C6D">
              <w:t>n</w:t>
            </w:r>
            <w:r w:rsidR="00D02BC6" w:rsidRPr="00480A11">
              <w:t>n</w:t>
            </w:r>
            <w:r w:rsidR="00E81C6D">
              <w:t>e</w:t>
            </w:r>
            <w:r w:rsidR="00D02BC6" w:rsidRPr="00480A11">
              <w:t xml:space="preserve"> Collins</w:t>
            </w:r>
            <w:r w:rsidR="00BA0CA9">
              <w:t>,</w:t>
            </w:r>
            <w:r w:rsidR="00D02BC6" w:rsidRPr="00480A11">
              <w:t xml:space="preserve"> Chris Thompson, </w:t>
            </w:r>
            <w:r w:rsidR="00BA0CA9">
              <w:t>Suzanne Bedford (N</w:t>
            </w:r>
            <w:r w:rsidR="0010165D">
              <w:t xml:space="preserve">etwork </w:t>
            </w:r>
            <w:r w:rsidR="00BA0CA9">
              <w:t>Rail)</w:t>
            </w:r>
          </w:p>
        </w:tc>
        <w:tc>
          <w:tcPr>
            <w:tcW w:w="1522" w:type="dxa"/>
          </w:tcPr>
          <w:p w:rsidR="003E3634" w:rsidRPr="0093704C" w:rsidRDefault="0092517F" w:rsidP="0093704C">
            <w:pPr>
              <w:pStyle w:val="Heading2"/>
              <w:spacing w:after="80"/>
              <w:jc w:val="right"/>
              <w:outlineLvl w:val="1"/>
              <w:rPr>
                <w:b w:val="0"/>
              </w:rPr>
            </w:pPr>
            <w:r>
              <w:t>OFFICERS</w:t>
            </w:r>
            <w:r w:rsidR="0093704C">
              <w:t>:</w:t>
            </w:r>
          </w:p>
        </w:tc>
        <w:tc>
          <w:tcPr>
            <w:tcW w:w="3315" w:type="dxa"/>
          </w:tcPr>
          <w:p w:rsidR="003E3634" w:rsidRPr="00D60069" w:rsidRDefault="0092517F" w:rsidP="003E3634">
            <w:pPr>
              <w:spacing w:after="80"/>
            </w:pPr>
            <w:r>
              <w:t xml:space="preserve"> Neil Lewis (NCC)</w:t>
            </w:r>
          </w:p>
        </w:tc>
      </w:tr>
    </w:tbl>
    <w:p w:rsidR="002B2D13" w:rsidRPr="00B5435F" w:rsidRDefault="00B5435F">
      <w:pPr>
        <w:pStyle w:val="Heading1"/>
        <w:rPr>
          <w:i w:val="0"/>
        </w:rPr>
      </w:pPr>
      <w:r w:rsidRPr="00B5435F">
        <w:rPr>
          <w:i w:val="0"/>
        </w:rPr>
        <w:t>MINUTES</w:t>
      </w:r>
    </w:p>
    <w:p w:rsidR="002B2D13" w:rsidRPr="0050152C" w:rsidRDefault="00B5435F" w:rsidP="00E87824">
      <w:pPr>
        <w:pStyle w:val="Heading4"/>
      </w:pPr>
      <w:bookmarkStart w:id="0" w:name="MinuteItems"/>
      <w:bookmarkStart w:id="1" w:name="MinuteTopicSection"/>
      <w:bookmarkEnd w:id="0"/>
      <w:r w:rsidRPr="0050152C">
        <w:t>ITEM 1</w:t>
      </w:r>
      <w:r w:rsidR="003E3634" w:rsidRPr="0050152C">
        <w:t xml:space="preserve"> </w:t>
      </w:r>
      <w:r w:rsidR="00383B76">
        <w:t xml:space="preserve">– APOLOGIES </w:t>
      </w:r>
    </w:p>
    <w:p w:rsidR="00B5435F" w:rsidRDefault="00D02BC6" w:rsidP="001C5099">
      <w:r>
        <w:t xml:space="preserve">Alan Hudson, </w:t>
      </w:r>
      <w:r w:rsidR="002133EE">
        <w:t xml:space="preserve">Dennis Reeson, </w:t>
      </w:r>
      <w:r w:rsidR="00B8346C">
        <w:t>Dr Stephen Walker</w:t>
      </w:r>
      <w:r w:rsidR="00BA0CA9">
        <w:t>, Hilary Limb, Sue Guy</w:t>
      </w:r>
      <w:r w:rsidR="003560E5" w:rsidRPr="003560E5">
        <w:t xml:space="preserve"> </w:t>
      </w:r>
      <w:r w:rsidR="003560E5">
        <w:t>gave their apologies.</w:t>
      </w:r>
    </w:p>
    <w:p w:rsidR="00385708" w:rsidRDefault="00385708" w:rsidP="00E87824"/>
    <w:p w:rsidR="00191DA2" w:rsidRPr="0050152C" w:rsidRDefault="00B5435F" w:rsidP="00E87824">
      <w:pPr>
        <w:ind w:left="720" w:hanging="720"/>
      </w:pPr>
      <w:r w:rsidRPr="0050152C">
        <w:rPr>
          <w:b/>
        </w:rPr>
        <w:t>ITEM</w:t>
      </w:r>
      <w:r w:rsidR="0050152C" w:rsidRPr="0050152C">
        <w:rPr>
          <w:b/>
        </w:rPr>
        <w:t xml:space="preserve"> </w:t>
      </w:r>
      <w:r w:rsidRPr="0050152C">
        <w:rPr>
          <w:b/>
        </w:rPr>
        <w:t>2</w:t>
      </w:r>
      <w:r w:rsidR="00191DA2" w:rsidRPr="0050152C">
        <w:rPr>
          <w:b/>
        </w:rPr>
        <w:t xml:space="preserve"> </w:t>
      </w:r>
      <w:r w:rsidR="00383B76">
        <w:rPr>
          <w:b/>
        </w:rPr>
        <w:t>– MINUTES FROM THE LAST MEETING</w:t>
      </w:r>
    </w:p>
    <w:p w:rsidR="0041089D" w:rsidRDefault="008B439D" w:rsidP="00E87824">
      <w:r>
        <w:t xml:space="preserve">The minutes from the </w:t>
      </w:r>
      <w:r w:rsidR="005D2299">
        <w:t xml:space="preserve">meeting </w:t>
      </w:r>
      <w:r>
        <w:t xml:space="preserve">held on Tuesday </w:t>
      </w:r>
      <w:r w:rsidR="00227538">
        <w:t>22</w:t>
      </w:r>
      <w:r w:rsidR="00227538" w:rsidRPr="00227538">
        <w:rPr>
          <w:vertAlign w:val="superscript"/>
        </w:rPr>
        <w:t>nd</w:t>
      </w:r>
      <w:r w:rsidR="00227538">
        <w:t xml:space="preserve"> October</w:t>
      </w:r>
      <w:r w:rsidR="00AD37EA">
        <w:t xml:space="preserve"> 2019</w:t>
      </w:r>
      <w:r>
        <w:t xml:space="preserve"> </w:t>
      </w:r>
      <w:r w:rsidR="005D2299">
        <w:t xml:space="preserve">were approved as a true record. </w:t>
      </w:r>
    </w:p>
    <w:p w:rsidR="00385708" w:rsidRDefault="00385708" w:rsidP="00E87824"/>
    <w:p w:rsidR="0050152C" w:rsidRPr="0050152C" w:rsidRDefault="0050152C" w:rsidP="00E87824">
      <w:pPr>
        <w:rPr>
          <w:b/>
        </w:rPr>
      </w:pPr>
      <w:r w:rsidRPr="0050152C">
        <w:rPr>
          <w:b/>
        </w:rPr>
        <w:t>ITEM 3</w:t>
      </w:r>
      <w:r w:rsidR="00383B76">
        <w:rPr>
          <w:b/>
        </w:rPr>
        <w:t xml:space="preserve"> – MATTERS ARISING</w:t>
      </w:r>
    </w:p>
    <w:p w:rsidR="003E136B" w:rsidRDefault="00227538" w:rsidP="00E87824">
      <w:r>
        <w:t>None</w:t>
      </w:r>
    </w:p>
    <w:p w:rsidR="0010165D" w:rsidRDefault="0010165D" w:rsidP="00E87824"/>
    <w:p w:rsidR="00611695" w:rsidRPr="00AE309E" w:rsidRDefault="00FD4A36" w:rsidP="00322293">
      <w:pPr>
        <w:rPr>
          <w:b/>
        </w:rPr>
      </w:pPr>
      <w:r w:rsidRPr="00AE309E">
        <w:rPr>
          <w:b/>
        </w:rPr>
        <w:t xml:space="preserve">ITEM </w:t>
      </w:r>
      <w:r w:rsidR="00070693" w:rsidRPr="00AE309E">
        <w:rPr>
          <w:b/>
        </w:rPr>
        <w:t>4</w:t>
      </w:r>
      <w:r w:rsidRPr="00AE309E">
        <w:rPr>
          <w:b/>
        </w:rPr>
        <w:t xml:space="preserve"> – </w:t>
      </w:r>
      <w:r w:rsidR="00227538">
        <w:rPr>
          <w:b/>
        </w:rPr>
        <w:t>UPDATE FROM NETWORK RAIL – SUZANNE BEDFORD LIABILITY NEGOTIATIONS TEAM</w:t>
      </w:r>
      <w:r w:rsidR="0070781F" w:rsidRPr="00AE309E">
        <w:rPr>
          <w:b/>
        </w:rPr>
        <w:t xml:space="preserve">  </w:t>
      </w:r>
    </w:p>
    <w:p w:rsidR="00227538" w:rsidRDefault="00227538" w:rsidP="00322293">
      <w:r>
        <w:t>Suzanne updated the LAF on various issues mainly level crossing related and listed below:</w:t>
      </w:r>
    </w:p>
    <w:p w:rsidR="00227538" w:rsidRDefault="00227538" w:rsidP="00322293">
      <w:r w:rsidRPr="00227538">
        <w:rPr>
          <w:b/>
        </w:rPr>
        <w:t>Cross Lane, Collingham</w:t>
      </w:r>
      <w:r>
        <w:t xml:space="preserve">: Network Rail are proposing to stop up Cross Lane </w:t>
      </w:r>
      <w:r w:rsidR="00440ED2">
        <w:t xml:space="preserve">at the level crossing, </w:t>
      </w:r>
      <w:r>
        <w:t>using a Section 116 Order</w:t>
      </w:r>
      <w:r w:rsidR="00440ED2">
        <w:t>, a new section of road will be built first and will provide an alternative vehicular route via Swinderby Road Crossing</w:t>
      </w:r>
      <w:r w:rsidR="00F20EAB">
        <w:t>.</w:t>
      </w:r>
      <w:r w:rsidR="00440ED2">
        <w:t xml:space="preserve"> </w:t>
      </w:r>
      <w:r w:rsidR="00F20EAB">
        <w:t>A</w:t>
      </w:r>
      <w:r w:rsidR="00440ED2">
        <w:t>s part of these works a new multi</w:t>
      </w:r>
      <w:r w:rsidR="00F20EAB">
        <w:t>-</w:t>
      </w:r>
      <w:r w:rsidR="00440ED2">
        <w:t xml:space="preserve">user route will be provided alongside the road. Network Rail have also agreed that if the public </w:t>
      </w:r>
      <w:r w:rsidR="00F20EAB">
        <w:t>support</w:t>
      </w:r>
      <w:r w:rsidR="00440ED2">
        <w:t xml:space="preserve"> it </w:t>
      </w:r>
      <w:r w:rsidR="00F76203">
        <w:t>they</w:t>
      </w:r>
      <w:r w:rsidR="00440ED2">
        <w:t xml:space="preserve"> will </w:t>
      </w:r>
      <w:r w:rsidR="00F76203">
        <w:t xml:space="preserve">provide </w:t>
      </w:r>
      <w:r w:rsidR="00440ED2">
        <w:t>a field path to the crossing away from the road</w:t>
      </w:r>
      <w:r w:rsidR="00440ED2" w:rsidRPr="002D775F">
        <w:t xml:space="preserve">. The LAF have no objection to these proposals </w:t>
      </w:r>
      <w:r w:rsidR="0010165D" w:rsidRPr="002D775F">
        <w:t xml:space="preserve">provided the field path is </w:t>
      </w:r>
      <w:r w:rsidR="002D775F" w:rsidRPr="002D775F">
        <w:t>agreed and</w:t>
      </w:r>
      <w:r w:rsidR="00440ED2" w:rsidRPr="002D775F">
        <w:t xml:space="preserve"> will send a letter to Suzanne </w:t>
      </w:r>
      <w:r w:rsidR="0010165D" w:rsidRPr="002D775F">
        <w:t>shortly</w:t>
      </w:r>
      <w:r w:rsidR="00440ED2" w:rsidRPr="002D775F">
        <w:t>.</w:t>
      </w:r>
      <w:r w:rsidR="00440ED2">
        <w:t xml:space="preserve"> </w:t>
      </w:r>
    </w:p>
    <w:p w:rsidR="00AC1746" w:rsidRDefault="00B76EA8" w:rsidP="00322293">
      <w:r w:rsidRPr="00BC7E13">
        <w:rPr>
          <w:b/>
        </w:rPr>
        <w:t>North Coll</w:t>
      </w:r>
      <w:r w:rsidR="00BC7E13" w:rsidRPr="00BC7E13">
        <w:rPr>
          <w:b/>
        </w:rPr>
        <w:t>ingham Footpath Crossings</w:t>
      </w:r>
      <w:r w:rsidRPr="00BC7E13">
        <w:rPr>
          <w:b/>
        </w:rPr>
        <w:t>:</w:t>
      </w:r>
      <w:r w:rsidR="005B6810">
        <w:t xml:space="preserve"> This proposal provides for the re</w:t>
      </w:r>
      <w:r w:rsidR="00F20EAB">
        <w:t>-</w:t>
      </w:r>
      <w:r w:rsidR="005B6810">
        <w:t xml:space="preserve">alignment of several footpaths and the closure of </w:t>
      </w:r>
      <w:r w:rsidR="00BC7E13">
        <w:t xml:space="preserve">the </w:t>
      </w:r>
      <w:r w:rsidR="005B6810">
        <w:t>crossing</w:t>
      </w:r>
      <w:r w:rsidR="00BC7E13">
        <w:t xml:space="preserve"> on footpath 7</w:t>
      </w:r>
      <w:r w:rsidR="005B6810">
        <w:t xml:space="preserve"> which is only a few metres from the alternative crossing</w:t>
      </w:r>
      <w:r w:rsidR="00BC7E13">
        <w:t xml:space="preserve"> on footpath 5</w:t>
      </w:r>
      <w:r w:rsidR="005B6810">
        <w:t xml:space="preserve">. It is unlikely the LAF would object to this crossing closure as there would be no inconvenience to users and the path network would be more practical. Network </w:t>
      </w:r>
      <w:r w:rsidR="00F76203">
        <w:t>R</w:t>
      </w:r>
      <w:r w:rsidR="005B6810">
        <w:t xml:space="preserve">ail intend to </w:t>
      </w:r>
      <w:r w:rsidR="00BC7E13">
        <w:t>apply</w:t>
      </w:r>
      <w:r w:rsidR="005B6810">
        <w:t xml:space="preserve"> to NCC</w:t>
      </w:r>
      <w:r w:rsidR="00F76203">
        <w:t xml:space="preserve"> </w:t>
      </w:r>
      <w:proofErr w:type="gramStart"/>
      <w:r w:rsidR="00F76203">
        <w:t>in the near future</w:t>
      </w:r>
      <w:proofErr w:type="gramEnd"/>
      <w:r w:rsidR="005B6810">
        <w:t xml:space="preserve">. </w:t>
      </w:r>
    </w:p>
    <w:p w:rsidR="00BC7E13" w:rsidRDefault="00440ED2" w:rsidP="00322293">
      <w:r w:rsidRPr="00AC1746">
        <w:rPr>
          <w:b/>
        </w:rPr>
        <w:t>Butts and Dykes Collingham:</w:t>
      </w:r>
      <w:r>
        <w:t xml:space="preserve"> Extinguishment and </w:t>
      </w:r>
      <w:r w:rsidR="00AC1746">
        <w:t xml:space="preserve">Creation Orders have been made by NCC to enable the closure of Dykes End Level Crossing, objections were received to these Orders and they are with Network Rail </w:t>
      </w:r>
      <w:r w:rsidR="00BC7E13">
        <w:t>awaiting</w:t>
      </w:r>
      <w:r w:rsidR="00AC1746">
        <w:t xml:space="preserve"> resolution.</w:t>
      </w:r>
    </w:p>
    <w:p w:rsidR="00480A11" w:rsidRDefault="00BC7E13" w:rsidP="00322293">
      <w:r w:rsidRPr="00BC7E13">
        <w:rPr>
          <w:b/>
        </w:rPr>
        <w:t>North Muskham Footpath 1 Crossing</w:t>
      </w:r>
      <w:r>
        <w:t xml:space="preserve">: </w:t>
      </w:r>
      <w:r w:rsidR="00AC1746">
        <w:t xml:space="preserve"> </w:t>
      </w:r>
      <w:r>
        <w:t xml:space="preserve">Network Rail would like to close this crossing asap on safety grounds. </w:t>
      </w:r>
      <w:r w:rsidR="00F20EAB">
        <w:t xml:space="preserve"> </w:t>
      </w:r>
      <w:r>
        <w:t>The LAF would like to see mitigation measures put in place on th</w:t>
      </w:r>
      <w:r w:rsidR="0010165D">
        <w:t>i</w:t>
      </w:r>
      <w:r>
        <w:t xml:space="preserve">s crossing, or a diversion negotiated, prior to the crossing being closed. NR would like to close the crossing immediately while looking at mitigation. The main concern here is that once closed the crossing will never reopen. NR may use powers to force closure and buy adjoining land for </w:t>
      </w:r>
      <w:r w:rsidR="00F20EAB">
        <w:t xml:space="preserve">a </w:t>
      </w:r>
      <w:r>
        <w:t xml:space="preserve">footpath </w:t>
      </w:r>
      <w:r>
        <w:lastRenderedPageBreak/>
        <w:t xml:space="preserve">diversion. The LAF would accept paths both ways alongside the railway to bring walkers out </w:t>
      </w:r>
      <w:r w:rsidR="0010165D">
        <w:t>by</w:t>
      </w:r>
      <w:r>
        <w:t xml:space="preserve"> the </w:t>
      </w:r>
      <w:r w:rsidR="00F20EAB">
        <w:t xml:space="preserve">existing </w:t>
      </w:r>
      <w:r>
        <w:t xml:space="preserve">road </w:t>
      </w:r>
      <w:r w:rsidR="0010165D">
        <w:t xml:space="preserve">level </w:t>
      </w:r>
      <w:r>
        <w:t>crossings.</w:t>
      </w:r>
    </w:p>
    <w:p w:rsidR="00BC7E13" w:rsidRDefault="00A34FEC" w:rsidP="00322293">
      <w:r w:rsidRPr="00A34FEC">
        <w:rPr>
          <w:b/>
        </w:rPr>
        <w:t xml:space="preserve">Burton Joyce Chestnut Grove and </w:t>
      </w:r>
      <w:r>
        <w:rPr>
          <w:b/>
        </w:rPr>
        <w:t>Allotment</w:t>
      </w:r>
      <w:r w:rsidRPr="00A34FEC">
        <w:rPr>
          <w:b/>
        </w:rPr>
        <w:t xml:space="preserve"> Crossings:</w:t>
      </w:r>
      <w:r>
        <w:t xml:space="preserve"> Network Rail </w:t>
      </w:r>
      <w:r w:rsidR="00F76203">
        <w:t>have been monitoring</w:t>
      </w:r>
      <w:r>
        <w:t xml:space="preserve"> Chestnut Grove Crossing as there have been </w:t>
      </w:r>
      <w:proofErr w:type="gramStart"/>
      <w:r w:rsidR="00F76203">
        <w:t>a number of</w:t>
      </w:r>
      <w:proofErr w:type="gramEnd"/>
      <w:r>
        <w:t xml:space="preserve"> near misses, however they accept that the crossing is very well used and would not be able to be closed without providing a bridge. The Allotment Crossing is not a registered Public Right of Way but is well used. NR will look to do some </w:t>
      </w:r>
      <w:r w:rsidR="00F76203">
        <w:t xml:space="preserve">publicity and </w:t>
      </w:r>
      <w:r>
        <w:t xml:space="preserve">safety events in the village, to highlight the dangers and demonstrate safe crossing use.  </w:t>
      </w:r>
    </w:p>
    <w:p w:rsidR="00A34FEC" w:rsidRDefault="003D0359" w:rsidP="00322293">
      <w:r w:rsidRPr="003D0359">
        <w:rPr>
          <w:b/>
        </w:rPr>
        <w:t xml:space="preserve">Meadow Lane Crossing </w:t>
      </w:r>
      <w:r w:rsidR="00A34FEC" w:rsidRPr="003D0359">
        <w:rPr>
          <w:b/>
        </w:rPr>
        <w:t>Attenborough</w:t>
      </w:r>
      <w:r w:rsidRPr="003D0359">
        <w:rPr>
          <w:b/>
        </w:rPr>
        <w:t>:</w:t>
      </w:r>
      <w:r>
        <w:t xml:space="preserve"> This crossing will now remain open for the foreseeable future, improvements have been made: the decking has been widened as befits a bridleway, and miniature warning lights have been installed. The LAF support NR in retaining bridleway rights over the crossing although there is currently </w:t>
      </w:r>
      <w:r w:rsidR="00F20EAB">
        <w:t>little</w:t>
      </w:r>
      <w:r>
        <w:t xml:space="preserve"> equestrian use</w:t>
      </w:r>
      <w:r w:rsidR="00F76203">
        <w:t>.</w:t>
      </w:r>
      <w:r w:rsidR="00AE79C2">
        <w:t xml:space="preserve"> </w:t>
      </w:r>
      <w:r w:rsidR="00F76203">
        <w:t>T</w:t>
      </w:r>
      <w:r>
        <w:t xml:space="preserve">here is also </w:t>
      </w:r>
      <w:r w:rsidR="00AE79C2">
        <w:t xml:space="preserve">a </w:t>
      </w:r>
      <w:r>
        <w:t xml:space="preserve">requirement that </w:t>
      </w:r>
      <w:r w:rsidR="0010165D">
        <w:t xml:space="preserve">any </w:t>
      </w:r>
      <w:r>
        <w:t xml:space="preserve">equestrians call the signalman before trying to cross.  </w:t>
      </w:r>
    </w:p>
    <w:p w:rsidR="00A62E79" w:rsidRDefault="00AE79C2" w:rsidP="00322293">
      <w:r w:rsidRPr="00AE79C2">
        <w:rPr>
          <w:b/>
        </w:rPr>
        <w:t>Barratt Lane No.</w:t>
      </w:r>
      <w:r w:rsidR="003B56B0">
        <w:rPr>
          <w:b/>
        </w:rPr>
        <w:t>1</w:t>
      </w:r>
      <w:r w:rsidRPr="00AE79C2">
        <w:rPr>
          <w:b/>
        </w:rPr>
        <w:t xml:space="preserve"> Crossing Attenborough: </w:t>
      </w:r>
      <w:r w:rsidR="003B56B0" w:rsidRPr="00A62E79">
        <w:t>NR</w:t>
      </w:r>
      <w:r w:rsidR="00A62E79">
        <w:t xml:space="preserve"> </w:t>
      </w:r>
      <w:r w:rsidR="00F76203">
        <w:t>are looking at this</w:t>
      </w:r>
      <w:r w:rsidR="00A62E79">
        <w:t xml:space="preserve"> crossing (they have already closed Barratt Lane No.2 Crossing and diverted the footpath). This crossing is a well-used shortcut, and no obvious alternative route is available.</w:t>
      </w:r>
    </w:p>
    <w:p w:rsidR="00AE79C2" w:rsidRPr="00AE79C2" w:rsidRDefault="00A62E79" w:rsidP="00322293">
      <w:pPr>
        <w:rPr>
          <w:b/>
        </w:rPr>
      </w:pPr>
      <w:r w:rsidRPr="00A62E79">
        <w:rPr>
          <w:b/>
        </w:rPr>
        <w:t>Network Rail land at Scrooby</w:t>
      </w:r>
      <w:r>
        <w:t xml:space="preserve">:  Chris Thompson </w:t>
      </w:r>
      <w:r w:rsidR="00F76203">
        <w:t xml:space="preserve">and NL </w:t>
      </w:r>
      <w:r>
        <w:t xml:space="preserve">asked a question regarding dedication of a path from Scrooby towards Bawtry (part </w:t>
      </w:r>
      <w:r w:rsidRPr="00CF3A13">
        <w:t xml:space="preserve">of Pilgrim </w:t>
      </w:r>
      <w:r w:rsidR="00F76203" w:rsidRPr="00CF3A13">
        <w:t>Roots</w:t>
      </w:r>
      <w:r w:rsidR="00C51709" w:rsidRPr="00CF3A13">
        <w:t xml:space="preserve"> Path Project)</w:t>
      </w:r>
      <w:r w:rsidR="00C51709">
        <w:t xml:space="preserve"> </w:t>
      </w:r>
      <w:r>
        <w:t xml:space="preserve">on NR land, Suzanne is not opposed to the idea and will chase it up </w:t>
      </w:r>
      <w:r w:rsidR="0010165D">
        <w:t>for a response from the</w:t>
      </w:r>
      <w:r>
        <w:t xml:space="preserve"> NR Property </w:t>
      </w:r>
      <w:r w:rsidR="00610FAE">
        <w:t>S</w:t>
      </w:r>
      <w:r>
        <w:t xml:space="preserve">ervices Team. </w:t>
      </w:r>
    </w:p>
    <w:p w:rsidR="00C51709" w:rsidRDefault="00C51709" w:rsidP="00C51709">
      <w:pPr>
        <w:rPr>
          <w:b/>
        </w:rPr>
      </w:pPr>
      <w:r>
        <w:rPr>
          <w:b/>
        </w:rPr>
        <w:t xml:space="preserve">ITEM 5 </w:t>
      </w:r>
      <w:r w:rsidR="00EF6AA7">
        <w:rPr>
          <w:b/>
        </w:rPr>
        <w:t>–</w:t>
      </w:r>
      <w:r>
        <w:rPr>
          <w:b/>
        </w:rPr>
        <w:t xml:space="preserve"> </w:t>
      </w:r>
      <w:r w:rsidR="00EF6AA7">
        <w:rPr>
          <w:b/>
        </w:rPr>
        <w:t>ACCESSIBILITY</w:t>
      </w:r>
    </w:p>
    <w:p w:rsidR="00617B51" w:rsidRDefault="00617B51" w:rsidP="00C51709">
      <w:r>
        <w:t xml:space="preserve">A gentleman who uses a disability scooter has contacted the Countryside Access Team with a request to improve accessibility on various routes including sections along the Trent which have Clapper Gates. </w:t>
      </w:r>
    </w:p>
    <w:p w:rsidR="00EF6AA7" w:rsidRPr="008228E2" w:rsidRDefault="00617B51" w:rsidP="00C51709">
      <w:r>
        <w:t>The LAF discussed Clapper Gates which are a historic feature found almost exclusively in Nottinghamshire and which should therefore be retained</w:t>
      </w:r>
      <w:r w:rsidR="00977B6B">
        <w:t>. Unfortunately,</w:t>
      </w:r>
      <w:r>
        <w:t xml:space="preserve"> they can be difficult to use on bike, horseback or disability scooter. Various options were discussed including gaps to the side or bridleway gates alongside</w:t>
      </w:r>
      <w:r w:rsidR="001E0E12">
        <w:t>.</w:t>
      </w:r>
      <w:r w:rsidR="00977B6B">
        <w:t xml:space="preserve"> </w:t>
      </w:r>
      <w:r w:rsidR="001E0E12">
        <w:t>N</w:t>
      </w:r>
      <w:r w:rsidR="00977B6B">
        <w:t xml:space="preserve">o one is quite sure </w:t>
      </w:r>
      <w:r w:rsidR="001E0E12">
        <w:t xml:space="preserve">how many of these gates still exist in the county and how many need to be restored. There is some </w:t>
      </w:r>
      <w:r w:rsidR="00610FAE">
        <w:t xml:space="preserve">possible </w:t>
      </w:r>
      <w:r w:rsidR="001E0E12">
        <w:t>funding available for restoration projects.</w:t>
      </w:r>
    </w:p>
    <w:p w:rsidR="00AC1746" w:rsidRDefault="00AC1746" w:rsidP="00322293">
      <w:pPr>
        <w:rPr>
          <w:b/>
        </w:rPr>
      </w:pPr>
    </w:p>
    <w:p w:rsidR="0055157C" w:rsidRPr="008228E2" w:rsidRDefault="00480A11" w:rsidP="00322293">
      <w:r>
        <w:rPr>
          <w:b/>
        </w:rPr>
        <w:t xml:space="preserve">ITEM </w:t>
      </w:r>
      <w:r w:rsidR="00A5001F">
        <w:rPr>
          <w:b/>
        </w:rPr>
        <w:t>6</w:t>
      </w:r>
      <w:r>
        <w:rPr>
          <w:b/>
        </w:rPr>
        <w:t xml:space="preserve"> - </w:t>
      </w:r>
      <w:r w:rsidR="00FD4A36">
        <w:rPr>
          <w:b/>
        </w:rPr>
        <w:t>TRENT VALE TRAIL – UPDATE</w:t>
      </w:r>
    </w:p>
    <w:p w:rsidR="00FB2DDD" w:rsidRDefault="00EF6AA7" w:rsidP="00322293">
      <w:r>
        <w:t>Alan Hudson sent an update</w:t>
      </w:r>
      <w:r w:rsidR="00BE0664">
        <w:t>:</w:t>
      </w:r>
      <w:r>
        <w:t xml:space="preserve"> </w:t>
      </w:r>
      <w:r w:rsidR="00BE0664">
        <w:t xml:space="preserve">the new footpath (with permissive cycle use) </w:t>
      </w:r>
      <w:r w:rsidR="00977B6B">
        <w:t>at Besthorpe has</w:t>
      </w:r>
      <w:r w:rsidR="00BE0664">
        <w:t xml:space="preserve"> now been created on the ground through the </w:t>
      </w:r>
      <w:r w:rsidR="0010165D">
        <w:t>reserve and is</w:t>
      </w:r>
      <w:r w:rsidR="00BE0664">
        <w:t xml:space="preserve"> looking good.  Issues with flooding and badgers have caused delays but things are on target for an official opening on 4</w:t>
      </w:r>
      <w:r w:rsidR="00BE0664" w:rsidRPr="00BE0664">
        <w:rPr>
          <w:vertAlign w:val="superscript"/>
        </w:rPr>
        <w:t>th</w:t>
      </w:r>
      <w:r w:rsidR="00BE0664">
        <w:t xml:space="preserve"> April 2020. The Group are now looking at the </w:t>
      </w:r>
      <w:r w:rsidR="00F20EAB">
        <w:t>n</w:t>
      </w:r>
      <w:r w:rsidR="00BE0664">
        <w:t xml:space="preserve">orthern section of the route, towards South Clifton. </w:t>
      </w:r>
    </w:p>
    <w:p w:rsidR="00B10A44" w:rsidRDefault="00B10A44" w:rsidP="00817720"/>
    <w:p w:rsidR="00D450DC" w:rsidRDefault="00D450DC" w:rsidP="00817720">
      <w:pPr>
        <w:rPr>
          <w:b/>
        </w:rPr>
      </w:pPr>
      <w:r w:rsidRPr="00D450DC">
        <w:rPr>
          <w:b/>
        </w:rPr>
        <w:t xml:space="preserve">ITEM </w:t>
      </w:r>
      <w:r w:rsidR="002D2C20">
        <w:rPr>
          <w:b/>
        </w:rPr>
        <w:t>7</w:t>
      </w:r>
      <w:r w:rsidRPr="00D450DC">
        <w:rPr>
          <w:b/>
        </w:rPr>
        <w:t xml:space="preserve"> </w:t>
      </w:r>
      <w:r w:rsidR="004A0D07">
        <w:rPr>
          <w:b/>
        </w:rPr>
        <w:t>–</w:t>
      </w:r>
      <w:r w:rsidRPr="00D450DC">
        <w:rPr>
          <w:b/>
        </w:rPr>
        <w:t xml:space="preserve"> </w:t>
      </w:r>
      <w:r w:rsidR="00F567F2">
        <w:rPr>
          <w:b/>
        </w:rPr>
        <w:t xml:space="preserve">LAF </w:t>
      </w:r>
      <w:r w:rsidR="002D2C20">
        <w:rPr>
          <w:b/>
        </w:rPr>
        <w:t>SITE VISIT/WALK</w:t>
      </w:r>
    </w:p>
    <w:p w:rsidR="00817720" w:rsidRDefault="002D2C20" w:rsidP="004C2C6B">
      <w:r>
        <w:t>It was proposed and agreed that the LAF site visit/walk would take place on the evening of Tuesday 9</w:t>
      </w:r>
      <w:r w:rsidRPr="002D2C20">
        <w:rPr>
          <w:vertAlign w:val="superscript"/>
        </w:rPr>
        <w:t>th</w:t>
      </w:r>
      <w:r>
        <w:t xml:space="preserve"> June. Details will be forwarded to members nearer the date. </w:t>
      </w:r>
    </w:p>
    <w:p w:rsidR="00817720" w:rsidRDefault="00817720" w:rsidP="004C2C6B"/>
    <w:p w:rsidR="000E4009" w:rsidRDefault="004A0D07" w:rsidP="00817720">
      <w:pPr>
        <w:rPr>
          <w:b/>
        </w:rPr>
      </w:pPr>
      <w:r>
        <w:rPr>
          <w:b/>
        </w:rPr>
        <w:t xml:space="preserve">ITEM </w:t>
      </w:r>
      <w:r w:rsidR="002D2C20">
        <w:rPr>
          <w:b/>
        </w:rPr>
        <w:t>8</w:t>
      </w:r>
      <w:r w:rsidRPr="00D450DC">
        <w:rPr>
          <w:b/>
        </w:rPr>
        <w:t xml:space="preserve"> </w:t>
      </w:r>
      <w:r>
        <w:rPr>
          <w:b/>
        </w:rPr>
        <w:t>–</w:t>
      </w:r>
      <w:r w:rsidRPr="00D450DC">
        <w:rPr>
          <w:b/>
        </w:rPr>
        <w:t xml:space="preserve"> </w:t>
      </w:r>
      <w:r w:rsidR="00F567F2">
        <w:rPr>
          <w:b/>
        </w:rPr>
        <w:t>PUBLIC SPACE PROTECTION ORDERS – STANDING ITEM</w:t>
      </w:r>
    </w:p>
    <w:p w:rsidR="00710D62" w:rsidRPr="00F74FAE" w:rsidRDefault="00817720" w:rsidP="00F74FAE">
      <w:r>
        <w:t>No updates on PSPOs affecting public access.</w:t>
      </w:r>
    </w:p>
    <w:p w:rsidR="00817720" w:rsidRDefault="00817720" w:rsidP="00E87824">
      <w:pPr>
        <w:ind w:left="720" w:hanging="720"/>
        <w:rPr>
          <w:b/>
        </w:rPr>
      </w:pPr>
    </w:p>
    <w:p w:rsidR="006C7CC5" w:rsidRDefault="004A0D07" w:rsidP="00B10A44">
      <w:pPr>
        <w:rPr>
          <w:b/>
        </w:rPr>
      </w:pPr>
      <w:r w:rsidRPr="004A0D07">
        <w:rPr>
          <w:b/>
        </w:rPr>
        <w:t xml:space="preserve">ITEM </w:t>
      </w:r>
      <w:r w:rsidR="002D2C20">
        <w:rPr>
          <w:b/>
        </w:rPr>
        <w:t>9</w:t>
      </w:r>
      <w:r w:rsidRPr="004A0D07">
        <w:rPr>
          <w:b/>
        </w:rPr>
        <w:t xml:space="preserve"> – </w:t>
      </w:r>
      <w:r w:rsidR="00F567F2">
        <w:rPr>
          <w:b/>
        </w:rPr>
        <w:t>NETWORK RAIL</w:t>
      </w:r>
      <w:r w:rsidR="00F5401A">
        <w:rPr>
          <w:b/>
        </w:rPr>
        <w:t xml:space="preserve"> </w:t>
      </w:r>
      <w:r w:rsidR="00F567F2">
        <w:rPr>
          <w:b/>
        </w:rPr>
        <w:t>/ HS2 – STANDING ITEM</w:t>
      </w:r>
    </w:p>
    <w:p w:rsidR="004A78F6" w:rsidRPr="004A78F6" w:rsidRDefault="00710D62" w:rsidP="00B10A44">
      <w:pPr>
        <w:rPr>
          <w:b/>
        </w:rPr>
      </w:pPr>
      <w:r w:rsidRPr="004A78F6">
        <w:rPr>
          <w:b/>
        </w:rPr>
        <w:t xml:space="preserve">HS2 </w:t>
      </w:r>
    </w:p>
    <w:p w:rsidR="00710D62" w:rsidRDefault="00817720" w:rsidP="005F7B4A">
      <w:pPr>
        <w:jc w:val="both"/>
      </w:pPr>
      <w:r>
        <w:t>No further updates</w:t>
      </w:r>
      <w:r w:rsidR="00691B1D">
        <w:t xml:space="preserve"> regard</w:t>
      </w:r>
      <w:r w:rsidR="00480A11">
        <w:t xml:space="preserve">ing public </w:t>
      </w:r>
      <w:r>
        <w:t xml:space="preserve">access. </w:t>
      </w:r>
    </w:p>
    <w:p w:rsidR="00817720" w:rsidRDefault="00817720" w:rsidP="002D2C20"/>
    <w:p w:rsidR="004A0D07" w:rsidRDefault="004A0D07" w:rsidP="00817720">
      <w:pPr>
        <w:rPr>
          <w:b/>
        </w:rPr>
      </w:pPr>
      <w:r>
        <w:rPr>
          <w:b/>
        </w:rPr>
        <w:t xml:space="preserve">ITEM </w:t>
      </w:r>
      <w:r w:rsidR="002D2C20">
        <w:rPr>
          <w:b/>
        </w:rPr>
        <w:t>10</w:t>
      </w:r>
      <w:r w:rsidRPr="004A0D07">
        <w:rPr>
          <w:b/>
        </w:rPr>
        <w:t xml:space="preserve"> – </w:t>
      </w:r>
      <w:r w:rsidR="00F567F2">
        <w:rPr>
          <w:b/>
        </w:rPr>
        <w:t>NCC PLANNING AND LICENSING CTTE – STANDING ITEM</w:t>
      </w:r>
    </w:p>
    <w:p w:rsidR="005F6CA0" w:rsidRDefault="00610FAE" w:rsidP="0061479C">
      <w:r>
        <w:t>A</w:t>
      </w:r>
      <w:r w:rsidR="00F6499F">
        <w:t xml:space="preserve"> report</w:t>
      </w:r>
      <w:r w:rsidR="002D2C20">
        <w:t xml:space="preserve"> </w:t>
      </w:r>
      <w:r>
        <w:t>was presented to the Committee in December 2019 with regards to a Diversion Order in the parish of Southwell.</w:t>
      </w:r>
      <w:r w:rsidR="00F6499F">
        <w:t xml:space="preserve"> </w:t>
      </w:r>
    </w:p>
    <w:p w:rsidR="005F6CA0" w:rsidRDefault="00610FAE" w:rsidP="0061479C">
      <w:r>
        <w:t xml:space="preserve">An </w:t>
      </w:r>
      <w:r w:rsidR="00F6499F">
        <w:t>Objection</w:t>
      </w:r>
      <w:r w:rsidR="002D2C20">
        <w:t xml:space="preserve"> </w:t>
      </w:r>
      <w:r>
        <w:t>had</w:t>
      </w:r>
      <w:r w:rsidR="002D2C20">
        <w:t xml:space="preserve"> been received </w:t>
      </w:r>
      <w:r>
        <w:t xml:space="preserve">at pre-consultation.  It was recommended that an Order be made.  This was agreed by the Committee and an Order is currently on deposit. </w:t>
      </w:r>
      <w:r w:rsidR="00DF1A1F">
        <w:t xml:space="preserve"> </w:t>
      </w:r>
    </w:p>
    <w:p w:rsidR="00AC21BC" w:rsidRDefault="002D2C20" w:rsidP="0061479C">
      <w:r>
        <w:t>A</w:t>
      </w:r>
      <w:r w:rsidR="00DF1A1F">
        <w:t xml:space="preserve"> </w:t>
      </w:r>
      <w:r>
        <w:t xml:space="preserve">report to approve </w:t>
      </w:r>
      <w:r w:rsidR="00610FAE">
        <w:t xml:space="preserve">the </w:t>
      </w:r>
      <w:r w:rsidR="00F6499F">
        <w:t>conversion</w:t>
      </w:r>
      <w:r>
        <w:t xml:space="preserve"> of West Bridgford Footpath 63 </w:t>
      </w:r>
      <w:r w:rsidR="00F6499F">
        <w:t xml:space="preserve">to a </w:t>
      </w:r>
      <w:r w:rsidR="00610FAE">
        <w:t xml:space="preserve">publicly maintained </w:t>
      </w:r>
      <w:r w:rsidR="00F6499F">
        <w:t>Cycle Track, and its removal from the Definitive Map will also be considered.</w:t>
      </w:r>
      <w:r w:rsidR="00DF1A1F">
        <w:t xml:space="preserve"> </w:t>
      </w:r>
      <w:r w:rsidR="0010165D">
        <w:t xml:space="preserve">The LAF were assured that this would not make the path vulnerable </w:t>
      </w:r>
      <w:r w:rsidR="005F6CA0">
        <w:t>in any</w:t>
      </w:r>
      <w:r w:rsidR="00610FAE">
        <w:t xml:space="preserve"> </w:t>
      </w:r>
      <w:r w:rsidR="005F6CA0">
        <w:t>way.</w:t>
      </w:r>
      <w:r w:rsidR="0010165D">
        <w:t xml:space="preserve"> </w:t>
      </w:r>
      <w:r w:rsidR="00DF1A1F">
        <w:t xml:space="preserve"> </w:t>
      </w:r>
    </w:p>
    <w:p w:rsidR="00AC21BC" w:rsidRDefault="00AC21BC" w:rsidP="007A09DD">
      <w:pPr>
        <w:rPr>
          <w:b/>
        </w:rPr>
      </w:pPr>
    </w:p>
    <w:p w:rsidR="00610FAE" w:rsidRDefault="00610FAE" w:rsidP="00DF1A1F">
      <w:pPr>
        <w:ind w:left="720" w:hanging="720"/>
        <w:rPr>
          <w:b/>
        </w:rPr>
      </w:pPr>
    </w:p>
    <w:p w:rsidR="00065F98" w:rsidRDefault="004A0D07" w:rsidP="00DF1A1F">
      <w:pPr>
        <w:ind w:left="720" w:hanging="720"/>
        <w:rPr>
          <w:b/>
        </w:rPr>
      </w:pPr>
      <w:r>
        <w:rPr>
          <w:b/>
        </w:rPr>
        <w:lastRenderedPageBreak/>
        <w:t xml:space="preserve">ITEM </w:t>
      </w:r>
      <w:r w:rsidR="00480A11">
        <w:rPr>
          <w:b/>
        </w:rPr>
        <w:t>1</w:t>
      </w:r>
      <w:r w:rsidR="00F6499F">
        <w:rPr>
          <w:b/>
        </w:rPr>
        <w:t>1</w:t>
      </w:r>
      <w:r w:rsidRPr="004A0D07">
        <w:rPr>
          <w:b/>
        </w:rPr>
        <w:t xml:space="preserve"> –</w:t>
      </w:r>
      <w:r w:rsidR="00F567F2">
        <w:rPr>
          <w:b/>
        </w:rPr>
        <w:t xml:space="preserve"> TOWN OR VILLAGE GREENS/ COMMON LAND – STANDING ITEM</w:t>
      </w:r>
      <w:r>
        <w:rPr>
          <w:b/>
        </w:rPr>
        <w:t xml:space="preserve"> </w:t>
      </w:r>
    </w:p>
    <w:p w:rsidR="00610FAE" w:rsidRDefault="00F6499F" w:rsidP="00610FAE">
      <w:pPr>
        <w:ind w:left="720" w:hanging="720"/>
      </w:pPr>
      <w:r>
        <w:t xml:space="preserve">Cllr Barnfather raised an issue </w:t>
      </w:r>
      <w:r w:rsidR="00610FAE">
        <w:t>regarding</w:t>
      </w:r>
      <w:r>
        <w:t xml:space="preserve"> </w:t>
      </w:r>
      <w:r w:rsidR="00610FAE">
        <w:t>a</w:t>
      </w:r>
      <w:r>
        <w:t xml:space="preserve"> </w:t>
      </w:r>
      <w:r w:rsidR="00610FAE">
        <w:t>v</w:t>
      </w:r>
      <w:r>
        <w:t xml:space="preserve">illage </w:t>
      </w:r>
      <w:r w:rsidR="00610FAE">
        <w:t>g</w:t>
      </w:r>
      <w:r>
        <w:t>reen</w:t>
      </w:r>
      <w:r w:rsidR="00610FAE">
        <w:t xml:space="preserve"> in Farndon</w:t>
      </w:r>
      <w:r>
        <w:t>, dedicated by the Parish in 1967</w:t>
      </w:r>
      <w:r w:rsidR="00610FAE">
        <w:t xml:space="preserve">.  Part of the village </w:t>
      </w:r>
    </w:p>
    <w:p w:rsidR="00DF1A1F" w:rsidRPr="00DF1A1F" w:rsidRDefault="00610FAE" w:rsidP="00610FAE">
      <w:pPr>
        <w:ind w:left="720" w:hanging="720"/>
      </w:pPr>
      <w:r>
        <w:t>green is a car park and has apparently been so since registration in the later 1960s.</w:t>
      </w:r>
    </w:p>
    <w:p w:rsidR="00D2261A" w:rsidRDefault="00D2261A" w:rsidP="00A84A8D">
      <w:pPr>
        <w:rPr>
          <w:b/>
        </w:rPr>
      </w:pPr>
    </w:p>
    <w:p w:rsidR="004A0D07" w:rsidRDefault="004A0D07" w:rsidP="00E87824">
      <w:pPr>
        <w:ind w:left="720" w:hanging="720"/>
        <w:rPr>
          <w:b/>
        </w:rPr>
      </w:pPr>
      <w:r>
        <w:rPr>
          <w:b/>
        </w:rPr>
        <w:t>ITEM 1</w:t>
      </w:r>
      <w:r w:rsidR="00F6499F">
        <w:rPr>
          <w:b/>
        </w:rPr>
        <w:t>2</w:t>
      </w:r>
      <w:r w:rsidRPr="004A0D07">
        <w:rPr>
          <w:b/>
        </w:rPr>
        <w:t xml:space="preserve"> – </w:t>
      </w:r>
      <w:r w:rsidR="00F567F2">
        <w:rPr>
          <w:b/>
        </w:rPr>
        <w:t>PPOs AND DMMOs – STANDING ITEM</w:t>
      </w:r>
    </w:p>
    <w:p w:rsidR="00610FAE" w:rsidRDefault="006C3511" w:rsidP="005F6CA0">
      <w:pPr>
        <w:ind w:left="720" w:hanging="720"/>
      </w:pPr>
      <w:r>
        <w:t xml:space="preserve">Penny introduced this item and commented on the volume of Orders being made by the CA team (particularly by Steph- </w:t>
      </w:r>
    </w:p>
    <w:p w:rsidR="006C3511" w:rsidRDefault="006C3511" w:rsidP="005F6CA0">
      <w:pPr>
        <w:ind w:left="720" w:hanging="720"/>
      </w:pPr>
      <w:r>
        <w:t xml:space="preserve">who is currently on a </w:t>
      </w:r>
      <w:r w:rsidR="00F7495A">
        <w:t>1-year</w:t>
      </w:r>
      <w:r>
        <w:t xml:space="preserve"> fixed contract</w:t>
      </w:r>
      <w:r w:rsidR="005F6CA0">
        <w:t xml:space="preserve"> as a Diversions Officer</w:t>
      </w:r>
      <w:r>
        <w:t>)</w:t>
      </w:r>
      <w:r w:rsidR="00F20EAB">
        <w:t>.</w:t>
      </w:r>
      <w:bookmarkStart w:id="2" w:name="_GoBack"/>
      <w:bookmarkEnd w:id="2"/>
    </w:p>
    <w:p w:rsidR="000427F2" w:rsidRDefault="000427F2" w:rsidP="000427F2">
      <w:pPr>
        <w:ind w:left="720" w:hanging="720"/>
      </w:pPr>
      <w:r>
        <w:t>Updates on recent Public Path Orders</w:t>
      </w:r>
      <w:r w:rsidR="00F7495A">
        <w:t xml:space="preserve"> and</w:t>
      </w:r>
      <w:r>
        <w:t xml:space="preserve"> Definitive Map Modification Orders: </w:t>
      </w:r>
    </w:p>
    <w:p w:rsidR="00DF1A1F" w:rsidRDefault="00DF1A1F" w:rsidP="00065F98">
      <w:pPr>
        <w:ind w:left="720" w:hanging="720"/>
        <w:rPr>
          <w:b/>
        </w:rPr>
      </w:pPr>
    </w:p>
    <w:p w:rsidR="00610FAE" w:rsidRDefault="00DF1A1F" w:rsidP="00065F98">
      <w:pPr>
        <w:ind w:left="720" w:hanging="720"/>
      </w:pPr>
      <w:r>
        <w:rPr>
          <w:b/>
        </w:rPr>
        <w:t xml:space="preserve">Rempstone </w:t>
      </w:r>
      <w:r w:rsidRPr="00DF1A1F">
        <w:t xml:space="preserve">– </w:t>
      </w:r>
      <w:r w:rsidR="00F7495A">
        <w:t xml:space="preserve">Bridleway 11 Diversion and Footpath 16 Creation </w:t>
      </w:r>
      <w:r w:rsidR="00610FAE">
        <w:t>c</w:t>
      </w:r>
      <w:r w:rsidR="00F7495A">
        <w:t>onfirmed.</w:t>
      </w:r>
      <w:r w:rsidR="00610FAE">
        <w:t xml:space="preserve"> </w:t>
      </w:r>
      <w:r w:rsidR="00F7495A">
        <w:t xml:space="preserve"> Now out to Pre-consultation on Temporary </w:t>
      </w:r>
    </w:p>
    <w:p w:rsidR="00DF1A1F" w:rsidRDefault="00F7495A" w:rsidP="00065F98">
      <w:pPr>
        <w:ind w:left="720" w:hanging="720"/>
      </w:pPr>
      <w:r>
        <w:t xml:space="preserve">Diversion of Footpath 1 to enable next stage of gravel extraction. </w:t>
      </w:r>
    </w:p>
    <w:p w:rsidR="002D775F" w:rsidRPr="00DF1A1F" w:rsidRDefault="002D775F" w:rsidP="00065F98">
      <w:pPr>
        <w:ind w:left="720" w:hanging="720"/>
      </w:pPr>
      <w:r w:rsidRPr="002D775F">
        <w:rPr>
          <w:b/>
        </w:rPr>
        <w:t>Arnold –</w:t>
      </w:r>
      <w:r>
        <w:t xml:space="preserve"> Pre consultation temporary Diversion to allow for approved quarry extension</w:t>
      </w:r>
    </w:p>
    <w:p w:rsidR="002339EF" w:rsidRDefault="00065F98" w:rsidP="0041110B">
      <w:r w:rsidRPr="002339EF">
        <w:rPr>
          <w:b/>
        </w:rPr>
        <w:t>North Muskham</w:t>
      </w:r>
      <w:r w:rsidR="00DF1A1F">
        <w:rPr>
          <w:b/>
        </w:rPr>
        <w:t xml:space="preserve"> – </w:t>
      </w:r>
      <w:r w:rsidR="00DF1A1F">
        <w:t>Order</w:t>
      </w:r>
      <w:r w:rsidR="00D1664C">
        <w:t xml:space="preserve"> to divert </w:t>
      </w:r>
      <w:r w:rsidR="00DF1A1F">
        <w:t>F</w:t>
      </w:r>
      <w:r w:rsidR="00D1664C">
        <w:t>ootpath 1</w:t>
      </w:r>
      <w:r w:rsidR="00AA6551">
        <w:t xml:space="preserve"> (current legal line crosses A1 at grade) </w:t>
      </w:r>
      <w:r w:rsidR="00D1664C">
        <w:t xml:space="preserve">north along existing </w:t>
      </w:r>
      <w:r w:rsidR="0041110B">
        <w:t>non-definitive</w:t>
      </w:r>
      <w:r w:rsidR="00D1664C">
        <w:t xml:space="preserve"> roadside path and create a link south along existing </w:t>
      </w:r>
      <w:r w:rsidR="00EF39C0">
        <w:t>non-definitive</w:t>
      </w:r>
      <w:r w:rsidR="00D1664C">
        <w:t xml:space="preserve"> </w:t>
      </w:r>
      <w:r w:rsidR="00DF1A1F">
        <w:t>path</w:t>
      </w:r>
      <w:r w:rsidR="00F7495A">
        <w:t xml:space="preserve">, Orders are now </w:t>
      </w:r>
      <w:r w:rsidR="005F6CA0">
        <w:t>Confirmed</w:t>
      </w:r>
      <w:r w:rsidR="00F7495A">
        <w:t>.</w:t>
      </w:r>
    </w:p>
    <w:p w:rsidR="00F7495A" w:rsidRDefault="00F7495A" w:rsidP="0041110B">
      <w:r w:rsidRPr="00F7495A">
        <w:rPr>
          <w:b/>
        </w:rPr>
        <w:t>Warsop –</w:t>
      </w:r>
      <w:r>
        <w:t xml:space="preserve"> Extinguishment of Footpath14 and Creation of an alternative Bridleway to remove path from a waterlogged woodland route, has been agreed with landowner and is now out on pre consultation.</w:t>
      </w:r>
    </w:p>
    <w:p w:rsidR="004A1E19" w:rsidRDefault="004A1E19" w:rsidP="00065F98">
      <w:pPr>
        <w:ind w:left="720" w:hanging="720"/>
      </w:pPr>
      <w:r>
        <w:rPr>
          <w:b/>
        </w:rPr>
        <w:t xml:space="preserve">Balderton </w:t>
      </w:r>
      <w:r w:rsidRPr="004A1E19">
        <w:t xml:space="preserve">– awaiting response from landowner regarding </w:t>
      </w:r>
      <w:r>
        <w:t xml:space="preserve">an </w:t>
      </w:r>
      <w:r w:rsidRPr="004A1E19">
        <w:t>upgrade of a footpath to bridleway as part of</w:t>
      </w:r>
      <w:r w:rsidR="00291ED5">
        <w:t xml:space="preserve"> a </w:t>
      </w:r>
      <w:r w:rsidRPr="004A1E19">
        <w:t xml:space="preserve">wider </w:t>
      </w:r>
    </w:p>
    <w:p w:rsidR="004A1E19" w:rsidRDefault="004A1E19" w:rsidP="00065F98">
      <w:pPr>
        <w:ind w:left="720" w:hanging="720"/>
      </w:pPr>
      <w:r w:rsidRPr="004A1E19">
        <w:t>extinguishment (across the A1) and creation of paths in the Parish.</w:t>
      </w:r>
    </w:p>
    <w:p w:rsidR="00F7495A" w:rsidRDefault="00F7495A" w:rsidP="00065F98">
      <w:pPr>
        <w:ind w:left="720" w:hanging="720"/>
      </w:pPr>
      <w:r w:rsidRPr="006E0BBD">
        <w:rPr>
          <w:b/>
        </w:rPr>
        <w:t>Eastwood/ Awsworth/ Beeston and Stapleford –</w:t>
      </w:r>
      <w:r>
        <w:t xml:space="preserve"> </w:t>
      </w:r>
      <w:r w:rsidR="006E0BBD">
        <w:t>(</w:t>
      </w:r>
      <w:r>
        <w:t>a big tidy up exercise</w:t>
      </w:r>
      <w:r w:rsidR="006E0BBD">
        <w:t>) is out on pre consultation.</w:t>
      </w:r>
    </w:p>
    <w:p w:rsidR="006E0BBD" w:rsidRDefault="006E0BBD" w:rsidP="00065F98">
      <w:pPr>
        <w:ind w:left="720" w:hanging="720"/>
      </w:pPr>
      <w:r>
        <w:rPr>
          <w:b/>
        </w:rPr>
        <w:t>East Retford –</w:t>
      </w:r>
      <w:r>
        <w:t xml:space="preserve"> Diversion around the edge of sports field – out to pre consultation – objections received</w:t>
      </w:r>
      <w:r w:rsidR="00610FAE">
        <w:t>.</w:t>
      </w:r>
    </w:p>
    <w:p w:rsidR="006E0BBD" w:rsidRDefault="006E0BBD" w:rsidP="00065F98">
      <w:pPr>
        <w:ind w:left="720" w:hanging="720"/>
      </w:pPr>
      <w:r>
        <w:rPr>
          <w:b/>
        </w:rPr>
        <w:t>Kinoulton –</w:t>
      </w:r>
      <w:r>
        <w:t xml:space="preserve"> Pre consultation objections received on width of Crossfield path- should be resolved</w:t>
      </w:r>
      <w:r w:rsidR="00610FAE">
        <w:t>.</w:t>
      </w:r>
    </w:p>
    <w:p w:rsidR="00F7495A" w:rsidRDefault="006E0BBD" w:rsidP="00065F98">
      <w:pPr>
        <w:ind w:left="720" w:hanging="720"/>
      </w:pPr>
      <w:r w:rsidRPr="006E0BBD">
        <w:rPr>
          <w:b/>
        </w:rPr>
        <w:t>Stanford on Soar</w:t>
      </w:r>
      <w:r>
        <w:t xml:space="preserve"> – Pre consultation diversion of Bridleway 7 – objections received.</w:t>
      </w:r>
    </w:p>
    <w:p w:rsidR="006E0BBD" w:rsidRPr="004A1E19" w:rsidRDefault="005F6CA0" w:rsidP="005F6CA0">
      <w:pPr>
        <w:ind w:left="720" w:hanging="720"/>
      </w:pPr>
      <w:r w:rsidRPr="004832C1">
        <w:rPr>
          <w:b/>
        </w:rPr>
        <w:t>Mansfield</w:t>
      </w:r>
      <w:r>
        <w:t xml:space="preserve"> – Order made to extinguish unrecorded path on Bradder Way and create a footpath- objection received</w:t>
      </w:r>
      <w:r w:rsidR="00610FAE">
        <w:t>.</w:t>
      </w:r>
    </w:p>
    <w:p w:rsidR="00037A7D" w:rsidRDefault="004A1E19" w:rsidP="005F6CA0">
      <w:r w:rsidRPr="004832C1">
        <w:rPr>
          <w:b/>
        </w:rPr>
        <w:t>Mansfield</w:t>
      </w:r>
      <w:r>
        <w:t xml:space="preserve"> – </w:t>
      </w:r>
      <w:r w:rsidR="005F6CA0">
        <w:t>Diversion Order made</w:t>
      </w:r>
      <w:r>
        <w:t xml:space="preserve"> as part of a tidying-up exercise following Network Rail’s Transport </w:t>
      </w:r>
      <w:r w:rsidR="00291ED5">
        <w:t xml:space="preserve">and </w:t>
      </w:r>
      <w:r>
        <w:t xml:space="preserve">Works </w:t>
      </w:r>
    </w:p>
    <w:p w:rsidR="004A1E19" w:rsidRDefault="004A1E19" w:rsidP="00037A7D">
      <w:pPr>
        <w:ind w:left="720" w:hanging="720"/>
      </w:pPr>
      <w:r>
        <w:t>Act Order and the provision of a bridle bridge</w:t>
      </w:r>
      <w:r w:rsidR="005F6CA0">
        <w:t xml:space="preserve"> </w:t>
      </w:r>
      <w:r w:rsidR="00BD4F86">
        <w:t>–</w:t>
      </w:r>
      <w:r w:rsidR="005F6CA0">
        <w:t xml:space="preserve"> confirmed</w:t>
      </w:r>
      <w:r w:rsidR="00BD4F86">
        <w:t>.</w:t>
      </w:r>
    </w:p>
    <w:p w:rsidR="004A1E19" w:rsidRDefault="004A1E19" w:rsidP="004A1E19">
      <w:r w:rsidRPr="004832C1">
        <w:rPr>
          <w:b/>
        </w:rPr>
        <w:t>Babworth</w:t>
      </w:r>
      <w:r>
        <w:t xml:space="preserve"> </w:t>
      </w:r>
      <w:r w:rsidR="004832C1">
        <w:t>–</w:t>
      </w:r>
      <w:r>
        <w:t xml:space="preserve"> </w:t>
      </w:r>
      <w:r w:rsidR="004832C1">
        <w:t>pre-consultation to divert part</w:t>
      </w:r>
      <w:r w:rsidR="00691B1D">
        <w:t xml:space="preserve"> of</w:t>
      </w:r>
      <w:r w:rsidR="004832C1">
        <w:t xml:space="preserve"> a bridleway to the field edge and extend consent for a permissive bridleway</w:t>
      </w:r>
      <w:r w:rsidR="00BD4F86">
        <w:t>.</w:t>
      </w:r>
    </w:p>
    <w:p w:rsidR="005F6CA0" w:rsidRPr="00FF6C82" w:rsidRDefault="005F6CA0" w:rsidP="004A1E19">
      <w:r w:rsidRPr="00FF6C82">
        <w:rPr>
          <w:b/>
        </w:rPr>
        <w:t xml:space="preserve">Everton and Gringley </w:t>
      </w:r>
      <w:r w:rsidR="00FF6C82">
        <w:rPr>
          <w:b/>
        </w:rPr>
        <w:t>–</w:t>
      </w:r>
      <w:r w:rsidRPr="00FF6C82">
        <w:rPr>
          <w:b/>
        </w:rPr>
        <w:t xml:space="preserve"> </w:t>
      </w:r>
      <w:r w:rsidR="00045DA1">
        <w:t>Def</w:t>
      </w:r>
      <w:r w:rsidR="00BD4F86">
        <w:t>initive</w:t>
      </w:r>
      <w:r w:rsidR="00045DA1">
        <w:t xml:space="preserve"> Map Modification</w:t>
      </w:r>
      <w:r w:rsidR="00BD4F86">
        <w:t xml:space="preserve"> Order</w:t>
      </w:r>
      <w:r w:rsidR="00045DA1">
        <w:t xml:space="preserve"> to upgrade footpath to bridleway, add a</w:t>
      </w:r>
      <w:r w:rsidR="00FF6C82" w:rsidRPr="00FF6C82">
        <w:t xml:space="preserve"> </w:t>
      </w:r>
      <w:r w:rsidR="00045DA1">
        <w:t xml:space="preserve">bridleway and upgrade a </w:t>
      </w:r>
      <w:r w:rsidR="00BD4F86">
        <w:t>footpath</w:t>
      </w:r>
      <w:r w:rsidR="00045DA1">
        <w:t xml:space="preserve"> to a Byway open to all traffic – </w:t>
      </w:r>
      <w:r w:rsidR="00BD4F86">
        <w:t xml:space="preserve">at </w:t>
      </w:r>
      <w:r w:rsidR="00045DA1">
        <w:t>pre consultation</w:t>
      </w:r>
    </w:p>
    <w:p w:rsidR="005F6CA0" w:rsidRDefault="005F6CA0" w:rsidP="004A1E19"/>
    <w:p w:rsidR="00583F84" w:rsidRDefault="0021350C" w:rsidP="00583F84">
      <w:pPr>
        <w:ind w:left="720" w:hanging="720"/>
      </w:pPr>
      <w:r>
        <w:t xml:space="preserve">There are Public Inquiries coming up, </w:t>
      </w:r>
      <w:r w:rsidR="00583F84">
        <w:t>both regarding footpath claims in Mansfield Woodhouse, the dates are Tuesday</w:t>
      </w:r>
    </w:p>
    <w:p w:rsidR="00583F84" w:rsidRDefault="00583F84" w:rsidP="00583F84">
      <w:pPr>
        <w:ind w:left="720" w:hanging="720"/>
      </w:pPr>
      <w:r>
        <w:t>31</w:t>
      </w:r>
      <w:r w:rsidRPr="00583F84">
        <w:rPr>
          <w:vertAlign w:val="superscript"/>
        </w:rPr>
        <w:t>st</w:t>
      </w:r>
      <w:r>
        <w:t xml:space="preserve"> March 2020 and Tuesday 7</w:t>
      </w:r>
      <w:r w:rsidRPr="00583F84">
        <w:rPr>
          <w:vertAlign w:val="superscript"/>
        </w:rPr>
        <w:t>th</w:t>
      </w:r>
      <w:r>
        <w:t xml:space="preserve"> April 2020. </w:t>
      </w:r>
      <w:r w:rsidR="008542E2">
        <w:t xml:space="preserve"> </w:t>
      </w:r>
      <w:r>
        <w:t xml:space="preserve"> S</w:t>
      </w:r>
      <w:r w:rsidR="0021350C">
        <w:t xml:space="preserve">ubsequent to the LAF meeting the Mansfield Inquiry has now been </w:t>
      </w:r>
    </w:p>
    <w:p w:rsidR="004A1E19" w:rsidRDefault="0021350C" w:rsidP="00583F84">
      <w:pPr>
        <w:ind w:left="720" w:hanging="720"/>
      </w:pPr>
      <w:r>
        <w:t>cancelled due to lack of objector submissions</w:t>
      </w:r>
      <w:r w:rsidR="00583F84">
        <w:t xml:space="preserve"> and will be dealt with by an exchange of written representations. </w:t>
      </w:r>
    </w:p>
    <w:p w:rsidR="0021350C" w:rsidRPr="004A1E19" w:rsidRDefault="0021350C" w:rsidP="0021350C">
      <w:pPr>
        <w:ind w:left="720" w:hanging="720"/>
      </w:pPr>
    </w:p>
    <w:p w:rsidR="004A0D07" w:rsidRDefault="004A0D07" w:rsidP="004832C1">
      <w:pPr>
        <w:rPr>
          <w:b/>
        </w:rPr>
      </w:pPr>
      <w:r>
        <w:rPr>
          <w:b/>
        </w:rPr>
        <w:t>ITEM 1</w:t>
      </w:r>
      <w:r w:rsidR="0021350C">
        <w:rPr>
          <w:b/>
        </w:rPr>
        <w:t>3</w:t>
      </w:r>
      <w:r w:rsidRPr="004A0D07">
        <w:rPr>
          <w:b/>
        </w:rPr>
        <w:t xml:space="preserve"> –</w:t>
      </w:r>
      <w:r>
        <w:rPr>
          <w:b/>
        </w:rPr>
        <w:t xml:space="preserve"> </w:t>
      </w:r>
      <w:r w:rsidR="00F567F2">
        <w:rPr>
          <w:b/>
        </w:rPr>
        <w:t>ANY OTHER BUSINESS/ MEMBERS UPDATE</w:t>
      </w:r>
    </w:p>
    <w:p w:rsidR="00333FAD" w:rsidRDefault="0021350C" w:rsidP="00A55042">
      <w:r>
        <w:t xml:space="preserve">Richard Wright asked about reporting and getting a response on illegal antisocial driving at “the Dessert” and at Eakring Road, Neil stated that there are </w:t>
      </w:r>
      <w:r w:rsidR="00045DA1">
        <w:t xml:space="preserve">also </w:t>
      </w:r>
      <w:r>
        <w:t xml:space="preserve">issues in a couple of other places including Watnall </w:t>
      </w:r>
      <w:r w:rsidR="008847F7">
        <w:t>Brickworks,</w:t>
      </w:r>
      <w:r>
        <w:t xml:space="preserve"> Annesley Woods and Narrow Lane, Worksop. The police are aware but are not responding promptly to reports, advice was to keep reporting and police operations will be targeted and vehicles seized will be crushed</w:t>
      </w:r>
      <w:r w:rsidR="00045DA1">
        <w:t xml:space="preserve"> (Neil is currently working with the police on this)</w:t>
      </w:r>
      <w:r>
        <w:t xml:space="preserve">. </w:t>
      </w:r>
    </w:p>
    <w:p w:rsidR="008847F7" w:rsidRPr="004F5550" w:rsidRDefault="008847F7" w:rsidP="00A55042">
      <w:r w:rsidRPr="004F5550">
        <w:t>Richard also asked about volunteering, what could be done whil</w:t>
      </w:r>
      <w:r w:rsidR="00045DA1" w:rsidRPr="004F5550">
        <w:t>st</w:t>
      </w:r>
      <w:r w:rsidRPr="004F5550">
        <w:t xml:space="preserve"> out using a route if it way impassible due to vegetation.</w:t>
      </w:r>
    </w:p>
    <w:p w:rsidR="008847F7" w:rsidRPr="004F5550" w:rsidRDefault="008847F7" w:rsidP="00A55042">
      <w:r w:rsidRPr="004F5550">
        <w:t>Council</w:t>
      </w:r>
      <w:r w:rsidR="00045DA1" w:rsidRPr="004F5550">
        <w:t xml:space="preserve">or </w:t>
      </w:r>
      <w:r w:rsidR="004F5550" w:rsidRPr="004F5550">
        <w:t>Barnfather would</w:t>
      </w:r>
      <w:r w:rsidRPr="004F5550">
        <w:t xml:space="preserve"> also like to see more volunteer involvement</w:t>
      </w:r>
      <w:r w:rsidR="004F5550" w:rsidRPr="004F5550">
        <w:t>, as would Chris Thompson.</w:t>
      </w:r>
    </w:p>
    <w:p w:rsidR="008847F7" w:rsidRPr="004F5550" w:rsidRDefault="008847F7" w:rsidP="00A55042">
      <w:r w:rsidRPr="004F5550">
        <w:t xml:space="preserve">Issue with insurance was discussed, use of tools </w:t>
      </w:r>
      <w:proofErr w:type="spellStart"/>
      <w:r w:rsidRPr="004F5550">
        <w:t>etc</w:t>
      </w:r>
      <w:proofErr w:type="spellEnd"/>
      <w:r w:rsidR="004F5550" w:rsidRPr="004F5550">
        <w:t xml:space="preserve">, it was pointed out that while there are many benefits of </w:t>
      </w:r>
      <w:r w:rsidR="004F5550">
        <w:t xml:space="preserve">using </w:t>
      </w:r>
      <w:r w:rsidR="004F5550" w:rsidRPr="004F5550">
        <w:t>volunteers it does have an impact on staff time to arrange</w:t>
      </w:r>
      <w:r w:rsidR="004F5550">
        <w:t>,</w:t>
      </w:r>
      <w:r w:rsidR="004F5550" w:rsidRPr="004F5550">
        <w:t xml:space="preserve"> and landowner permission is required on private land</w:t>
      </w:r>
      <w:r w:rsidR="004F5550">
        <w:t>, hence</w:t>
      </w:r>
      <w:r w:rsidR="004F5550" w:rsidRPr="004F5550">
        <w:t xml:space="preserve"> volunteering in Country Parks and Friends groups is more straightforward.</w:t>
      </w:r>
    </w:p>
    <w:p w:rsidR="00432F4F" w:rsidRDefault="00432F4F" w:rsidP="00A55042"/>
    <w:p w:rsidR="004A0D07" w:rsidRPr="00F567F2" w:rsidRDefault="004A0D07" w:rsidP="00BB74B8">
      <w:pPr>
        <w:rPr>
          <w:b/>
        </w:rPr>
      </w:pPr>
      <w:r w:rsidRPr="004A0D07">
        <w:rPr>
          <w:b/>
        </w:rPr>
        <w:t xml:space="preserve">ITEM </w:t>
      </w:r>
      <w:r>
        <w:rPr>
          <w:b/>
        </w:rPr>
        <w:t>1</w:t>
      </w:r>
      <w:r w:rsidR="00480A11">
        <w:rPr>
          <w:b/>
        </w:rPr>
        <w:t>3</w:t>
      </w:r>
      <w:r w:rsidR="00F567F2">
        <w:rPr>
          <w:b/>
        </w:rPr>
        <w:t xml:space="preserve"> </w:t>
      </w:r>
      <w:r>
        <w:rPr>
          <w:b/>
        </w:rPr>
        <w:t>– FUTURE DATES AND VENUES</w:t>
      </w:r>
    </w:p>
    <w:bookmarkEnd w:id="1"/>
    <w:p w:rsidR="00D1028A" w:rsidRDefault="00251BF2" w:rsidP="00E87824">
      <w:r>
        <w:t xml:space="preserve">The next LAF meeting is scheduled </w:t>
      </w:r>
      <w:r w:rsidR="009B3410">
        <w:t>for</w:t>
      </w:r>
      <w:r>
        <w:t xml:space="preserve"> Tuesday </w:t>
      </w:r>
      <w:r w:rsidR="008847F7">
        <w:t>5</w:t>
      </w:r>
      <w:r w:rsidR="00333FAD" w:rsidRPr="00333FAD">
        <w:rPr>
          <w:vertAlign w:val="superscript"/>
        </w:rPr>
        <w:t>th</w:t>
      </w:r>
      <w:r w:rsidR="00333FAD">
        <w:t xml:space="preserve"> </w:t>
      </w:r>
      <w:r w:rsidR="008847F7">
        <w:t>May</w:t>
      </w:r>
      <w:r>
        <w:t xml:space="preserve"> 20</w:t>
      </w:r>
      <w:r w:rsidR="00333FAD">
        <w:t>20</w:t>
      </w:r>
      <w:r>
        <w:t xml:space="preserve"> at </w:t>
      </w:r>
      <w:r w:rsidR="008847F7">
        <w:t>Rufford Mill</w:t>
      </w:r>
      <w:r w:rsidR="00333FAD">
        <w:t xml:space="preserve">, </w:t>
      </w:r>
      <w:r w:rsidR="008847F7">
        <w:t>Rufford Country Park.</w:t>
      </w:r>
      <w:r w:rsidR="00821521">
        <w:t xml:space="preserve"> </w:t>
      </w:r>
    </w:p>
    <w:p w:rsidR="00D1028A" w:rsidRPr="00D60069" w:rsidRDefault="00432F4F" w:rsidP="00E87824">
      <w:r>
        <w:t>C</w:t>
      </w:r>
      <w:r w:rsidR="00251BF2">
        <w:t>lose</w:t>
      </w:r>
      <w:r>
        <w:t xml:space="preserve"> of meeting. </w:t>
      </w:r>
      <w:r w:rsidR="00E85613">
        <w:t xml:space="preserve"> </w:t>
      </w:r>
    </w:p>
    <w:sectPr w:rsidR="00D1028A" w:rsidRPr="00D60069">
      <w:footerReference w:type="default" r:id="rId9"/>
      <w:headerReference w:type="first" r:id="rId10"/>
      <w:footerReference w:type="first" r:id="rId11"/>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43C" w:rsidRDefault="000E143C">
      <w:pPr>
        <w:spacing w:before="0" w:after="0"/>
      </w:pPr>
      <w:r>
        <w:separator/>
      </w:r>
    </w:p>
  </w:endnote>
  <w:endnote w:type="continuationSeparator" w:id="0">
    <w:p w:rsidR="000E143C" w:rsidRDefault="000E14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3089"/>
      <w:docPartObj>
        <w:docPartGallery w:val="Page Numbers (Bottom of Page)"/>
        <w:docPartUnique/>
      </w:docPartObj>
    </w:sdtPr>
    <w:sdtEndPr>
      <w:rPr>
        <w:color w:val="7F7F7F" w:themeColor="background1" w:themeShade="7F"/>
        <w:spacing w:val="60"/>
      </w:rPr>
    </w:sdtEndPr>
    <w:sdtContent>
      <w:p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rsidR="00A55042" w:rsidRDefault="00A5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073486"/>
      <w:docPartObj>
        <w:docPartGallery w:val="Page Numbers (Bottom of Page)"/>
        <w:docPartUnique/>
      </w:docPartObj>
    </w:sdtPr>
    <w:sdtEndPr>
      <w:rPr>
        <w:color w:val="7F7F7F" w:themeColor="background1" w:themeShade="7F"/>
        <w:spacing w:val="60"/>
      </w:rPr>
    </w:sdtEndPr>
    <w:sdtContent>
      <w:p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A55042" w:rsidRDefault="00A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43C" w:rsidRDefault="000E143C">
      <w:pPr>
        <w:spacing w:before="0" w:after="0"/>
      </w:pPr>
      <w:r>
        <w:separator/>
      </w:r>
    </w:p>
  </w:footnote>
  <w:footnote w:type="continuationSeparator" w:id="0">
    <w:p w:rsidR="000E143C" w:rsidRDefault="000E14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42" w:rsidRDefault="00A55042">
    <w:pPr>
      <w:pStyle w:val="Header"/>
      <w:jc w:val="right"/>
    </w:pPr>
  </w:p>
  <w:p w:rsidR="00A55042" w:rsidRDefault="00A5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D1876F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F7DC9"/>
    <w:multiLevelType w:val="hybridMultilevel"/>
    <w:tmpl w:val="B70A9D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CBE4F86"/>
    <w:multiLevelType w:val="hybridMultilevel"/>
    <w:tmpl w:val="862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2"/>
  </w:num>
  <w:num w:numId="8">
    <w:abstractNumId w:val="7"/>
  </w:num>
  <w:num w:numId="9">
    <w:abstractNumId w:val="3"/>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12A99"/>
    <w:rsid w:val="00012D68"/>
    <w:rsid w:val="000174BB"/>
    <w:rsid w:val="0002750E"/>
    <w:rsid w:val="00036B38"/>
    <w:rsid w:val="00037A7D"/>
    <w:rsid w:val="000427F2"/>
    <w:rsid w:val="00043364"/>
    <w:rsid w:val="00045243"/>
    <w:rsid w:val="00045404"/>
    <w:rsid w:val="00045DA1"/>
    <w:rsid w:val="00065F98"/>
    <w:rsid w:val="00067341"/>
    <w:rsid w:val="00070693"/>
    <w:rsid w:val="000709C9"/>
    <w:rsid w:val="000713CB"/>
    <w:rsid w:val="000801A9"/>
    <w:rsid w:val="00081C07"/>
    <w:rsid w:val="00087BC2"/>
    <w:rsid w:val="00095821"/>
    <w:rsid w:val="000971B4"/>
    <w:rsid w:val="000A40FC"/>
    <w:rsid w:val="000C0010"/>
    <w:rsid w:val="000C0809"/>
    <w:rsid w:val="000D3198"/>
    <w:rsid w:val="000E143C"/>
    <w:rsid w:val="000E4009"/>
    <w:rsid w:val="000E7A54"/>
    <w:rsid w:val="000F0D37"/>
    <w:rsid w:val="000F76FF"/>
    <w:rsid w:val="001001B4"/>
    <w:rsid w:val="0010165D"/>
    <w:rsid w:val="0010205D"/>
    <w:rsid w:val="00102FCF"/>
    <w:rsid w:val="00122F24"/>
    <w:rsid w:val="0012389B"/>
    <w:rsid w:val="00127D32"/>
    <w:rsid w:val="00134A1A"/>
    <w:rsid w:val="00156A03"/>
    <w:rsid w:val="00160994"/>
    <w:rsid w:val="0016793E"/>
    <w:rsid w:val="00170021"/>
    <w:rsid w:val="001701F6"/>
    <w:rsid w:val="00191DA2"/>
    <w:rsid w:val="00191EBA"/>
    <w:rsid w:val="00196FEA"/>
    <w:rsid w:val="001A439E"/>
    <w:rsid w:val="001A70B6"/>
    <w:rsid w:val="001B0A88"/>
    <w:rsid w:val="001C2C3A"/>
    <w:rsid w:val="001C2F4B"/>
    <w:rsid w:val="001C5099"/>
    <w:rsid w:val="001D0CBE"/>
    <w:rsid w:val="001E0877"/>
    <w:rsid w:val="001E0E12"/>
    <w:rsid w:val="001E68E6"/>
    <w:rsid w:val="001E78D0"/>
    <w:rsid w:val="00202056"/>
    <w:rsid w:val="00202F38"/>
    <w:rsid w:val="002133EE"/>
    <w:rsid w:val="0021350C"/>
    <w:rsid w:val="002147D3"/>
    <w:rsid w:val="0021510D"/>
    <w:rsid w:val="00216F3B"/>
    <w:rsid w:val="00223226"/>
    <w:rsid w:val="00227538"/>
    <w:rsid w:val="0023142A"/>
    <w:rsid w:val="002315FA"/>
    <w:rsid w:val="002339EF"/>
    <w:rsid w:val="00234872"/>
    <w:rsid w:val="00251BF2"/>
    <w:rsid w:val="00252470"/>
    <w:rsid w:val="00252A6E"/>
    <w:rsid w:val="002569AE"/>
    <w:rsid w:val="00256B62"/>
    <w:rsid w:val="0027438E"/>
    <w:rsid w:val="00291ED5"/>
    <w:rsid w:val="00295B59"/>
    <w:rsid w:val="002A1584"/>
    <w:rsid w:val="002A6198"/>
    <w:rsid w:val="002A775C"/>
    <w:rsid w:val="002B2D13"/>
    <w:rsid w:val="002D2C20"/>
    <w:rsid w:val="002D4E54"/>
    <w:rsid w:val="002D775F"/>
    <w:rsid w:val="002F1832"/>
    <w:rsid w:val="002F5F87"/>
    <w:rsid w:val="003020A2"/>
    <w:rsid w:val="00305843"/>
    <w:rsid w:val="00311EC5"/>
    <w:rsid w:val="003139A8"/>
    <w:rsid w:val="00317091"/>
    <w:rsid w:val="00322293"/>
    <w:rsid w:val="00323CF1"/>
    <w:rsid w:val="00333FAD"/>
    <w:rsid w:val="00335747"/>
    <w:rsid w:val="00342D9E"/>
    <w:rsid w:val="0034721D"/>
    <w:rsid w:val="00347463"/>
    <w:rsid w:val="003501F7"/>
    <w:rsid w:val="00350CB6"/>
    <w:rsid w:val="003560E5"/>
    <w:rsid w:val="00371488"/>
    <w:rsid w:val="00373D24"/>
    <w:rsid w:val="00381120"/>
    <w:rsid w:val="00383B76"/>
    <w:rsid w:val="00385108"/>
    <w:rsid w:val="0038538F"/>
    <w:rsid w:val="00385708"/>
    <w:rsid w:val="00393730"/>
    <w:rsid w:val="003A13E2"/>
    <w:rsid w:val="003A7AD7"/>
    <w:rsid w:val="003B56B0"/>
    <w:rsid w:val="003B7E5A"/>
    <w:rsid w:val="003D0359"/>
    <w:rsid w:val="003D28CA"/>
    <w:rsid w:val="003D3E57"/>
    <w:rsid w:val="003D49DD"/>
    <w:rsid w:val="003D5BF7"/>
    <w:rsid w:val="003D77FC"/>
    <w:rsid w:val="003E136B"/>
    <w:rsid w:val="003E2F67"/>
    <w:rsid w:val="003E3634"/>
    <w:rsid w:val="003E6E79"/>
    <w:rsid w:val="003F0171"/>
    <w:rsid w:val="003F257D"/>
    <w:rsid w:val="00407512"/>
    <w:rsid w:val="00410743"/>
    <w:rsid w:val="0041089D"/>
    <w:rsid w:val="0041110B"/>
    <w:rsid w:val="004221F6"/>
    <w:rsid w:val="0043132F"/>
    <w:rsid w:val="00432F4F"/>
    <w:rsid w:val="00440723"/>
    <w:rsid w:val="00440ED2"/>
    <w:rsid w:val="0045740E"/>
    <w:rsid w:val="00476939"/>
    <w:rsid w:val="00480A11"/>
    <w:rsid w:val="004832C1"/>
    <w:rsid w:val="00487158"/>
    <w:rsid w:val="00497C5E"/>
    <w:rsid w:val="004A0D07"/>
    <w:rsid w:val="004A1E19"/>
    <w:rsid w:val="004A26AF"/>
    <w:rsid w:val="004A37A6"/>
    <w:rsid w:val="004A78F6"/>
    <w:rsid w:val="004B24B6"/>
    <w:rsid w:val="004B4893"/>
    <w:rsid w:val="004B5E31"/>
    <w:rsid w:val="004C2C6B"/>
    <w:rsid w:val="004D0EB6"/>
    <w:rsid w:val="004D3CBF"/>
    <w:rsid w:val="004E3FF7"/>
    <w:rsid w:val="004F5550"/>
    <w:rsid w:val="0050152C"/>
    <w:rsid w:val="00501C13"/>
    <w:rsid w:val="00502E57"/>
    <w:rsid w:val="00507D21"/>
    <w:rsid w:val="00521511"/>
    <w:rsid w:val="00521F18"/>
    <w:rsid w:val="005466F3"/>
    <w:rsid w:val="0055157C"/>
    <w:rsid w:val="00555006"/>
    <w:rsid w:val="00563186"/>
    <w:rsid w:val="00570545"/>
    <w:rsid w:val="00572A4B"/>
    <w:rsid w:val="005817A0"/>
    <w:rsid w:val="00583F84"/>
    <w:rsid w:val="005877F1"/>
    <w:rsid w:val="00592266"/>
    <w:rsid w:val="005A25EB"/>
    <w:rsid w:val="005A57B4"/>
    <w:rsid w:val="005A7328"/>
    <w:rsid w:val="005B0023"/>
    <w:rsid w:val="005B127F"/>
    <w:rsid w:val="005B1830"/>
    <w:rsid w:val="005B2AE9"/>
    <w:rsid w:val="005B4BE2"/>
    <w:rsid w:val="005B6810"/>
    <w:rsid w:val="005C2F6F"/>
    <w:rsid w:val="005D2299"/>
    <w:rsid w:val="005D4923"/>
    <w:rsid w:val="005E7CBA"/>
    <w:rsid w:val="005F2D3B"/>
    <w:rsid w:val="005F6CA0"/>
    <w:rsid w:val="005F7B4A"/>
    <w:rsid w:val="006068A0"/>
    <w:rsid w:val="00607459"/>
    <w:rsid w:val="0060747D"/>
    <w:rsid w:val="00610FAE"/>
    <w:rsid w:val="00611695"/>
    <w:rsid w:val="0061479C"/>
    <w:rsid w:val="00614F17"/>
    <w:rsid w:val="006173C9"/>
    <w:rsid w:val="00617B51"/>
    <w:rsid w:val="00621F07"/>
    <w:rsid w:val="00625C4A"/>
    <w:rsid w:val="00632DD0"/>
    <w:rsid w:val="006344A8"/>
    <w:rsid w:val="0064047C"/>
    <w:rsid w:val="00646DC0"/>
    <w:rsid w:val="00650B54"/>
    <w:rsid w:val="00650B6A"/>
    <w:rsid w:val="00656537"/>
    <w:rsid w:val="0066526E"/>
    <w:rsid w:val="0066678B"/>
    <w:rsid w:val="00673EFF"/>
    <w:rsid w:val="006744CF"/>
    <w:rsid w:val="00675F65"/>
    <w:rsid w:val="00680189"/>
    <w:rsid w:val="00681647"/>
    <w:rsid w:val="00691B1D"/>
    <w:rsid w:val="00692AFB"/>
    <w:rsid w:val="00694EA1"/>
    <w:rsid w:val="0069540B"/>
    <w:rsid w:val="006A0DAA"/>
    <w:rsid w:val="006A1ACF"/>
    <w:rsid w:val="006A779B"/>
    <w:rsid w:val="006C1EB1"/>
    <w:rsid w:val="006C3511"/>
    <w:rsid w:val="006C7CC5"/>
    <w:rsid w:val="006E0115"/>
    <w:rsid w:val="006E0BBD"/>
    <w:rsid w:val="006F1C23"/>
    <w:rsid w:val="00705BDF"/>
    <w:rsid w:val="00706399"/>
    <w:rsid w:val="0070781F"/>
    <w:rsid w:val="00710D62"/>
    <w:rsid w:val="0071201E"/>
    <w:rsid w:val="00725C33"/>
    <w:rsid w:val="00731AD5"/>
    <w:rsid w:val="00734EEC"/>
    <w:rsid w:val="00741532"/>
    <w:rsid w:val="00747BB3"/>
    <w:rsid w:val="00750887"/>
    <w:rsid w:val="007513E0"/>
    <w:rsid w:val="0076571E"/>
    <w:rsid w:val="00767011"/>
    <w:rsid w:val="00767F33"/>
    <w:rsid w:val="00773273"/>
    <w:rsid w:val="007877B7"/>
    <w:rsid w:val="007A09DD"/>
    <w:rsid w:val="007A2782"/>
    <w:rsid w:val="007A46E9"/>
    <w:rsid w:val="007A7FF8"/>
    <w:rsid w:val="007B3F61"/>
    <w:rsid w:val="007C3D42"/>
    <w:rsid w:val="007D0935"/>
    <w:rsid w:val="007D7770"/>
    <w:rsid w:val="007E4554"/>
    <w:rsid w:val="007F04FA"/>
    <w:rsid w:val="007F1F06"/>
    <w:rsid w:val="0081571A"/>
    <w:rsid w:val="00817720"/>
    <w:rsid w:val="00821521"/>
    <w:rsid w:val="00821D3C"/>
    <w:rsid w:val="008228E2"/>
    <w:rsid w:val="00827F1C"/>
    <w:rsid w:val="00835AC9"/>
    <w:rsid w:val="00836DAA"/>
    <w:rsid w:val="008542E2"/>
    <w:rsid w:val="00860807"/>
    <w:rsid w:val="00872B1E"/>
    <w:rsid w:val="008814AE"/>
    <w:rsid w:val="008847F7"/>
    <w:rsid w:val="00894E66"/>
    <w:rsid w:val="008A3F10"/>
    <w:rsid w:val="008B439D"/>
    <w:rsid w:val="008D294A"/>
    <w:rsid w:val="008D6D85"/>
    <w:rsid w:val="008E01FB"/>
    <w:rsid w:val="008F04EC"/>
    <w:rsid w:val="008F132B"/>
    <w:rsid w:val="008F6DB6"/>
    <w:rsid w:val="00910189"/>
    <w:rsid w:val="0091523E"/>
    <w:rsid w:val="0091771B"/>
    <w:rsid w:val="00923036"/>
    <w:rsid w:val="009238E0"/>
    <w:rsid w:val="0092517F"/>
    <w:rsid w:val="009274C4"/>
    <w:rsid w:val="009345D0"/>
    <w:rsid w:val="0093704C"/>
    <w:rsid w:val="00941805"/>
    <w:rsid w:val="00970A9E"/>
    <w:rsid w:val="00970CF7"/>
    <w:rsid w:val="00975809"/>
    <w:rsid w:val="00977B6B"/>
    <w:rsid w:val="00983074"/>
    <w:rsid w:val="009A3E38"/>
    <w:rsid w:val="009B3410"/>
    <w:rsid w:val="009C1089"/>
    <w:rsid w:val="009C1EE6"/>
    <w:rsid w:val="009C393D"/>
    <w:rsid w:val="009D1C34"/>
    <w:rsid w:val="009D35CE"/>
    <w:rsid w:val="009F443E"/>
    <w:rsid w:val="009F7865"/>
    <w:rsid w:val="00A10888"/>
    <w:rsid w:val="00A11178"/>
    <w:rsid w:val="00A2630B"/>
    <w:rsid w:val="00A32304"/>
    <w:rsid w:val="00A34FEC"/>
    <w:rsid w:val="00A37840"/>
    <w:rsid w:val="00A5001F"/>
    <w:rsid w:val="00A50BF0"/>
    <w:rsid w:val="00A55042"/>
    <w:rsid w:val="00A618DE"/>
    <w:rsid w:val="00A62E79"/>
    <w:rsid w:val="00A64172"/>
    <w:rsid w:val="00A72130"/>
    <w:rsid w:val="00A84A8D"/>
    <w:rsid w:val="00A9119B"/>
    <w:rsid w:val="00A9405D"/>
    <w:rsid w:val="00AA35FC"/>
    <w:rsid w:val="00AA6551"/>
    <w:rsid w:val="00AB7080"/>
    <w:rsid w:val="00AC1746"/>
    <w:rsid w:val="00AC21BC"/>
    <w:rsid w:val="00AC3BD6"/>
    <w:rsid w:val="00AD37EA"/>
    <w:rsid w:val="00AE309E"/>
    <w:rsid w:val="00AE7157"/>
    <w:rsid w:val="00AE79C2"/>
    <w:rsid w:val="00AF0038"/>
    <w:rsid w:val="00AF28CC"/>
    <w:rsid w:val="00AF4307"/>
    <w:rsid w:val="00AF4487"/>
    <w:rsid w:val="00B017C2"/>
    <w:rsid w:val="00B046B3"/>
    <w:rsid w:val="00B10A44"/>
    <w:rsid w:val="00B231CE"/>
    <w:rsid w:val="00B27F21"/>
    <w:rsid w:val="00B362EF"/>
    <w:rsid w:val="00B370C6"/>
    <w:rsid w:val="00B4295D"/>
    <w:rsid w:val="00B435ED"/>
    <w:rsid w:val="00B43D4D"/>
    <w:rsid w:val="00B469D1"/>
    <w:rsid w:val="00B512D8"/>
    <w:rsid w:val="00B5435F"/>
    <w:rsid w:val="00B5633D"/>
    <w:rsid w:val="00B570E0"/>
    <w:rsid w:val="00B62CA7"/>
    <w:rsid w:val="00B74B5C"/>
    <w:rsid w:val="00B76578"/>
    <w:rsid w:val="00B76EA8"/>
    <w:rsid w:val="00B8122E"/>
    <w:rsid w:val="00B8346C"/>
    <w:rsid w:val="00BA0CA9"/>
    <w:rsid w:val="00BB2BCF"/>
    <w:rsid w:val="00BB74B8"/>
    <w:rsid w:val="00BC07F2"/>
    <w:rsid w:val="00BC1AF4"/>
    <w:rsid w:val="00BC7E13"/>
    <w:rsid w:val="00BD4F86"/>
    <w:rsid w:val="00BD5E00"/>
    <w:rsid w:val="00BE0664"/>
    <w:rsid w:val="00BF2323"/>
    <w:rsid w:val="00C02DE6"/>
    <w:rsid w:val="00C11E7C"/>
    <w:rsid w:val="00C13E62"/>
    <w:rsid w:val="00C24673"/>
    <w:rsid w:val="00C51709"/>
    <w:rsid w:val="00C5615A"/>
    <w:rsid w:val="00C70E97"/>
    <w:rsid w:val="00C91E0E"/>
    <w:rsid w:val="00CA2AA7"/>
    <w:rsid w:val="00CA4640"/>
    <w:rsid w:val="00CB5404"/>
    <w:rsid w:val="00CD6C3C"/>
    <w:rsid w:val="00CE3F4F"/>
    <w:rsid w:val="00CE7F33"/>
    <w:rsid w:val="00CF3A13"/>
    <w:rsid w:val="00D02BC6"/>
    <w:rsid w:val="00D05BEA"/>
    <w:rsid w:val="00D1028A"/>
    <w:rsid w:val="00D1587E"/>
    <w:rsid w:val="00D1664C"/>
    <w:rsid w:val="00D169FF"/>
    <w:rsid w:val="00D2261A"/>
    <w:rsid w:val="00D26173"/>
    <w:rsid w:val="00D3604C"/>
    <w:rsid w:val="00D42D5A"/>
    <w:rsid w:val="00D448E1"/>
    <w:rsid w:val="00D450DC"/>
    <w:rsid w:val="00D45A8A"/>
    <w:rsid w:val="00D479BC"/>
    <w:rsid w:val="00D5058D"/>
    <w:rsid w:val="00D52968"/>
    <w:rsid w:val="00D56F00"/>
    <w:rsid w:val="00D60069"/>
    <w:rsid w:val="00D62E01"/>
    <w:rsid w:val="00D661EE"/>
    <w:rsid w:val="00D66C37"/>
    <w:rsid w:val="00D73EA0"/>
    <w:rsid w:val="00D82670"/>
    <w:rsid w:val="00D84288"/>
    <w:rsid w:val="00D84FDE"/>
    <w:rsid w:val="00D854EB"/>
    <w:rsid w:val="00D91CED"/>
    <w:rsid w:val="00D97C50"/>
    <w:rsid w:val="00DB6E1B"/>
    <w:rsid w:val="00DB73E9"/>
    <w:rsid w:val="00DB7BB2"/>
    <w:rsid w:val="00DC0D17"/>
    <w:rsid w:val="00DC4E3E"/>
    <w:rsid w:val="00DD1D15"/>
    <w:rsid w:val="00DD5B7D"/>
    <w:rsid w:val="00DE79A9"/>
    <w:rsid w:val="00DF1A1F"/>
    <w:rsid w:val="00E048B4"/>
    <w:rsid w:val="00E1014B"/>
    <w:rsid w:val="00E13646"/>
    <w:rsid w:val="00E14F0C"/>
    <w:rsid w:val="00E212C8"/>
    <w:rsid w:val="00E22D08"/>
    <w:rsid w:val="00E26DA7"/>
    <w:rsid w:val="00E271F8"/>
    <w:rsid w:val="00E46333"/>
    <w:rsid w:val="00E47A1A"/>
    <w:rsid w:val="00E55B20"/>
    <w:rsid w:val="00E670A7"/>
    <w:rsid w:val="00E71367"/>
    <w:rsid w:val="00E720AC"/>
    <w:rsid w:val="00E72FD5"/>
    <w:rsid w:val="00E7446F"/>
    <w:rsid w:val="00E81C6D"/>
    <w:rsid w:val="00E85613"/>
    <w:rsid w:val="00E85BCD"/>
    <w:rsid w:val="00E86DC0"/>
    <w:rsid w:val="00E87824"/>
    <w:rsid w:val="00EA0C48"/>
    <w:rsid w:val="00EA41CB"/>
    <w:rsid w:val="00EA7D84"/>
    <w:rsid w:val="00EC06D5"/>
    <w:rsid w:val="00EC1FB2"/>
    <w:rsid w:val="00EC77B3"/>
    <w:rsid w:val="00ED1539"/>
    <w:rsid w:val="00ED768E"/>
    <w:rsid w:val="00ED77BC"/>
    <w:rsid w:val="00EE6F13"/>
    <w:rsid w:val="00EF39C0"/>
    <w:rsid w:val="00EF6AA7"/>
    <w:rsid w:val="00F040F9"/>
    <w:rsid w:val="00F10AF0"/>
    <w:rsid w:val="00F12A58"/>
    <w:rsid w:val="00F20EAB"/>
    <w:rsid w:val="00F23CAF"/>
    <w:rsid w:val="00F37915"/>
    <w:rsid w:val="00F434DD"/>
    <w:rsid w:val="00F5401A"/>
    <w:rsid w:val="00F567F2"/>
    <w:rsid w:val="00F608EC"/>
    <w:rsid w:val="00F6499F"/>
    <w:rsid w:val="00F663A3"/>
    <w:rsid w:val="00F740D1"/>
    <w:rsid w:val="00F7495A"/>
    <w:rsid w:val="00F74FAE"/>
    <w:rsid w:val="00F76203"/>
    <w:rsid w:val="00F81219"/>
    <w:rsid w:val="00F819CB"/>
    <w:rsid w:val="00F83A93"/>
    <w:rsid w:val="00F9373C"/>
    <w:rsid w:val="00FA001A"/>
    <w:rsid w:val="00FA154B"/>
    <w:rsid w:val="00FB2DDD"/>
    <w:rsid w:val="00FB3E67"/>
    <w:rsid w:val="00FB61F0"/>
    <w:rsid w:val="00FC279F"/>
    <w:rsid w:val="00FD18D5"/>
    <w:rsid w:val="00FD4A36"/>
    <w:rsid w:val="00FF3792"/>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F496380"/>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4DC46-9288-4FEA-802A-BE36F2EB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tf16392567.dotx</Template>
  <TotalTime>10</TotalTime>
  <Pages>3</Pages>
  <Words>1669</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Neil Lewis</cp:lastModifiedBy>
  <cp:revision>5</cp:revision>
  <cp:lastPrinted>2020-01-29T10:00:00Z</cp:lastPrinted>
  <dcterms:created xsi:type="dcterms:W3CDTF">2020-02-07T12:46:00Z</dcterms:created>
  <dcterms:modified xsi:type="dcterms:W3CDTF">2021-05-12T10:27:00Z</dcterms:modified>
  <cp:version/>
</cp:coreProperties>
</file>