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A5" w:rsidRPr="00BF5CA5" w:rsidRDefault="00BF5CA5" w:rsidP="00BF5CA5">
      <w:pPr>
        <w:rPr>
          <w:rFonts w:ascii="Tahoma" w:hAnsi="Tahoma" w:cs="Tahoma"/>
          <w:b/>
          <w:sz w:val="24"/>
          <w:szCs w:val="24"/>
        </w:rPr>
      </w:pPr>
      <w:r w:rsidRPr="00BF5CA5">
        <w:rPr>
          <w:rFonts w:ascii="Tahoma" w:hAnsi="Tahoma" w:cs="Tahoma"/>
          <w:b/>
          <w:sz w:val="24"/>
          <w:szCs w:val="24"/>
        </w:rPr>
        <w:t>FOI Request NCC-040656-19 Systems and costs</w:t>
      </w:r>
    </w:p>
    <w:p w:rsidR="00BF5CA5" w:rsidRDefault="00BF5CA5" w:rsidP="00BF5CA5">
      <w:pPr>
        <w:rPr>
          <w:rFonts w:ascii="Tahoma" w:hAnsi="Tahoma" w:cs="Tahoma"/>
          <w:color w:val="0070C0"/>
          <w:sz w:val="24"/>
          <w:szCs w:val="24"/>
        </w:rPr>
      </w:pPr>
    </w:p>
    <w:p w:rsidR="00BF5CA5" w:rsidRPr="000D36B1" w:rsidRDefault="00BF5CA5" w:rsidP="000D36B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Name of your GIS (Geographical Information System) Manager/ Officer and their email address:</w:t>
      </w:r>
    </w:p>
    <w:p w:rsidR="00BF5CA5" w:rsidRPr="00BF5CA5" w:rsidRDefault="00BF5CA5" w:rsidP="00BF5CA5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BF5CA5">
        <w:rPr>
          <w:rFonts w:ascii="Tahoma" w:eastAsia="Times New Roman" w:hAnsi="Tahoma" w:cs="Tahoma"/>
          <w:sz w:val="24"/>
          <w:szCs w:val="24"/>
        </w:rPr>
        <w:t xml:space="preserve">Matthew Garrard – </w:t>
      </w:r>
      <w:hyperlink r:id="rId5" w:history="1">
        <w:r w:rsidRPr="00BF5CA5">
          <w:rPr>
            <w:rStyle w:val="Hyperlink"/>
            <w:rFonts w:ascii="Tahoma" w:eastAsia="Times New Roman" w:hAnsi="Tahoma" w:cs="Tahoma"/>
            <w:color w:val="auto"/>
            <w:sz w:val="24"/>
            <w:szCs w:val="24"/>
          </w:rPr>
          <w:t>matthew.garrard@nottscc.gov.uk</w:t>
        </w:r>
      </w:hyperlink>
    </w:p>
    <w:p w:rsidR="00BF5CA5" w:rsidRDefault="00BF5CA5" w:rsidP="00BF5CA5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Name of your ICT or Transformation manager and their email address</w:t>
      </w:r>
    </w:p>
    <w:p w:rsidR="000E3039" w:rsidRPr="000E3039" w:rsidRDefault="000E3039" w:rsidP="000E3039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0E3039">
        <w:rPr>
          <w:rFonts w:ascii="Tahoma" w:eastAsia="Times New Roman" w:hAnsi="Tahoma" w:cs="Tahoma"/>
          <w:sz w:val="24"/>
          <w:szCs w:val="24"/>
        </w:rPr>
        <w:t xml:space="preserve">Neil Marriott </w:t>
      </w:r>
      <w:r w:rsidR="008F1E1C">
        <w:rPr>
          <w:rFonts w:ascii="Tahoma" w:eastAsia="Times New Roman" w:hAnsi="Tahoma" w:cs="Tahoma"/>
          <w:sz w:val="24"/>
          <w:szCs w:val="24"/>
        </w:rPr>
        <w:t xml:space="preserve">- </w:t>
      </w:r>
      <w:hyperlink r:id="rId6" w:history="1">
        <w:r w:rsidR="0076617D" w:rsidRPr="00E11E3F">
          <w:rPr>
            <w:rStyle w:val="Hyperlink"/>
            <w:rFonts w:ascii="Tahoma" w:eastAsia="Times New Roman" w:hAnsi="Tahoma" w:cs="Tahoma"/>
            <w:sz w:val="24"/>
            <w:szCs w:val="24"/>
          </w:rPr>
          <w:t>neil.marriot@nottscc.gov.uk</w:t>
        </w:r>
      </w:hyperlink>
      <w:r w:rsidR="0076617D">
        <w:rPr>
          <w:rFonts w:ascii="Tahoma" w:eastAsia="Times New Roman" w:hAnsi="Tahoma" w:cs="Tahoma"/>
          <w:sz w:val="24"/>
          <w:szCs w:val="24"/>
        </w:rPr>
        <w:t xml:space="preserve"> (ICT</w:t>
      </w:r>
      <w:r w:rsidR="0076617D" w:rsidRPr="000E3039">
        <w:rPr>
          <w:rFonts w:ascii="Tahoma" w:eastAsia="Times New Roman" w:hAnsi="Tahoma" w:cs="Tahoma"/>
          <w:sz w:val="24"/>
          <w:szCs w:val="24"/>
        </w:rPr>
        <w:t xml:space="preserve"> Manager</w:t>
      </w:r>
      <w:r w:rsidR="0076617D">
        <w:rPr>
          <w:rFonts w:ascii="Tahoma" w:eastAsia="Times New Roman" w:hAnsi="Tahoma" w:cs="Tahoma"/>
          <w:sz w:val="24"/>
          <w:szCs w:val="24"/>
        </w:rPr>
        <w:t>)</w:t>
      </w:r>
    </w:p>
    <w:p w:rsidR="002B0BB9" w:rsidRDefault="002B0BB9" w:rsidP="002B0BB9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internal GIS system and annual cost</w:t>
      </w:r>
    </w:p>
    <w:p w:rsidR="00830560" w:rsidRPr="001F17AB" w:rsidRDefault="00830560" w:rsidP="00830560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1F17AB">
        <w:rPr>
          <w:rFonts w:ascii="Tahoma" w:eastAsia="Times New Roman" w:hAnsi="Tahoma" w:cs="Tahoma"/>
          <w:sz w:val="24"/>
          <w:szCs w:val="24"/>
        </w:rPr>
        <w:t>Community Map</w:t>
      </w:r>
      <w:r w:rsidR="002A5592">
        <w:rPr>
          <w:rFonts w:ascii="Tahoma" w:eastAsia="Times New Roman" w:hAnsi="Tahoma" w:cs="Tahoma"/>
          <w:sz w:val="24"/>
          <w:szCs w:val="24"/>
        </w:rPr>
        <w:t xml:space="preserve"> (£</w:t>
      </w:r>
      <w:r w:rsidR="00676B20">
        <w:rPr>
          <w:rFonts w:ascii="Tahoma" w:eastAsia="Times New Roman" w:hAnsi="Tahoma" w:cs="Tahoma"/>
          <w:sz w:val="24"/>
          <w:szCs w:val="24"/>
        </w:rPr>
        <w:t>10,178.01)</w:t>
      </w:r>
    </w:p>
    <w:p w:rsidR="001F17AB" w:rsidRPr="001F17AB" w:rsidRDefault="001F17AB" w:rsidP="001F17AB">
      <w:pPr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external / public facing mapping system and annual cost</w:t>
      </w:r>
    </w:p>
    <w:p w:rsidR="00B7159E" w:rsidRPr="001F2A0F" w:rsidRDefault="002A5592" w:rsidP="001F2A0F">
      <w:pPr>
        <w:pStyle w:val="ListParagraph"/>
        <w:rPr>
          <w:rFonts w:ascii="Tahoma" w:eastAsia="Times New Roman" w:hAnsi="Tahoma" w:cs="Tahoma"/>
          <w:sz w:val="24"/>
          <w:szCs w:val="24"/>
        </w:rPr>
      </w:pPr>
      <w:proofErr w:type="spellStart"/>
      <w:r w:rsidRPr="00E44D56">
        <w:rPr>
          <w:rFonts w:ascii="Tahoma" w:eastAsia="Times New Roman" w:hAnsi="Tahoma" w:cs="Tahoma"/>
          <w:sz w:val="24"/>
          <w:szCs w:val="24"/>
        </w:rPr>
        <w:t>GeoServer</w:t>
      </w:r>
      <w:proofErr w:type="spellEnd"/>
      <w:r w:rsidR="001F2A0F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1F2A0F">
        <w:rPr>
          <w:rFonts w:ascii="Tahoma" w:eastAsia="Times New Roman" w:hAnsi="Tahoma" w:cs="Tahoma"/>
          <w:sz w:val="24"/>
          <w:szCs w:val="24"/>
        </w:rPr>
        <w:t>Firmstep</w:t>
      </w:r>
      <w:proofErr w:type="spellEnd"/>
      <w:r w:rsidR="001F2A0F">
        <w:rPr>
          <w:rFonts w:ascii="Tahoma" w:eastAsia="Times New Roman" w:hAnsi="Tahoma" w:cs="Tahoma"/>
          <w:sz w:val="24"/>
          <w:szCs w:val="24"/>
        </w:rPr>
        <w:t xml:space="preserve"> and Umbraco</w:t>
      </w:r>
      <w:r w:rsidR="00E274BF">
        <w:rPr>
          <w:rFonts w:ascii="Tahoma" w:eastAsia="Times New Roman" w:hAnsi="Tahoma" w:cs="Tahoma"/>
          <w:sz w:val="24"/>
          <w:szCs w:val="24"/>
        </w:rPr>
        <w:t xml:space="preserve">. </w:t>
      </w:r>
      <w:r w:rsidR="00A82ABC">
        <w:rPr>
          <w:rFonts w:ascii="Tahoma" w:eastAsia="Times New Roman" w:hAnsi="Tahoma" w:cs="Tahoma"/>
          <w:sz w:val="24"/>
          <w:szCs w:val="24"/>
        </w:rPr>
        <w:t>T</w:t>
      </w:r>
      <w:r w:rsidR="00A82ABC" w:rsidRPr="00A82ABC">
        <w:rPr>
          <w:rFonts w:ascii="Tahoma" w:eastAsia="Times New Roman" w:hAnsi="Tahoma" w:cs="Tahoma"/>
          <w:sz w:val="24"/>
          <w:szCs w:val="24"/>
        </w:rPr>
        <w:t>he</w:t>
      </w:r>
      <w:r w:rsidR="00A82ABC">
        <w:rPr>
          <w:rFonts w:ascii="Tahoma" w:eastAsia="Times New Roman" w:hAnsi="Tahoma" w:cs="Tahoma"/>
          <w:sz w:val="24"/>
          <w:szCs w:val="24"/>
        </w:rPr>
        <w:t xml:space="preserve">se products 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are </w:t>
      </w:r>
      <w:r w:rsidR="00A82ABC">
        <w:rPr>
          <w:rFonts w:ascii="Tahoma" w:eastAsia="Times New Roman" w:hAnsi="Tahoma" w:cs="Tahoma"/>
          <w:sz w:val="24"/>
          <w:szCs w:val="24"/>
        </w:rPr>
        <w:t>not used exclusively for mapping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 and the mapping </w:t>
      </w:r>
      <w:r w:rsidR="00FF0AF7">
        <w:rPr>
          <w:rFonts w:ascii="Tahoma" w:eastAsia="Times New Roman" w:hAnsi="Tahoma" w:cs="Tahoma"/>
          <w:sz w:val="24"/>
          <w:szCs w:val="24"/>
        </w:rPr>
        <w:t xml:space="preserve">functionality </w:t>
      </w:r>
      <w:r w:rsidR="00A82ABC">
        <w:rPr>
          <w:rFonts w:ascii="Tahoma" w:eastAsia="Times New Roman" w:hAnsi="Tahoma" w:cs="Tahoma"/>
          <w:sz w:val="24"/>
          <w:szCs w:val="24"/>
        </w:rPr>
        <w:t>provide</w:t>
      </w:r>
      <w:r w:rsidR="00FF0AF7">
        <w:rPr>
          <w:rFonts w:ascii="Tahoma" w:eastAsia="Times New Roman" w:hAnsi="Tahoma" w:cs="Tahoma"/>
          <w:sz w:val="24"/>
          <w:szCs w:val="24"/>
        </w:rPr>
        <w:t>d by each</w:t>
      </w:r>
      <w:r w:rsidR="00A82ABC">
        <w:rPr>
          <w:rFonts w:ascii="Tahoma" w:eastAsia="Times New Roman" w:hAnsi="Tahoma" w:cs="Tahoma"/>
          <w:sz w:val="24"/>
          <w:szCs w:val="24"/>
        </w:rPr>
        <w:t xml:space="preserve"> are constituent</w:t>
      </w:r>
      <w:r w:rsidR="00FF0AF7">
        <w:rPr>
          <w:rFonts w:ascii="Tahoma" w:eastAsia="Times New Roman" w:hAnsi="Tahoma" w:cs="Tahoma"/>
          <w:sz w:val="24"/>
          <w:szCs w:val="24"/>
        </w:rPr>
        <w:t xml:space="preserve"> parts </w:t>
      </w:r>
      <w:r w:rsidR="00A82ABC">
        <w:rPr>
          <w:rFonts w:ascii="Tahoma" w:eastAsia="Times New Roman" w:hAnsi="Tahoma" w:cs="Tahoma"/>
          <w:sz w:val="24"/>
          <w:szCs w:val="24"/>
        </w:rPr>
        <w:t xml:space="preserve">in their overall functionality. 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Costs for these products are not broken down to </w:t>
      </w:r>
      <w:r w:rsidR="00E1039E">
        <w:rPr>
          <w:rFonts w:ascii="Tahoma" w:eastAsia="Times New Roman" w:hAnsi="Tahoma" w:cs="Tahoma"/>
          <w:sz w:val="24"/>
          <w:szCs w:val="24"/>
        </w:rPr>
        <w:t>the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 level </w:t>
      </w:r>
      <w:r w:rsidR="00E1039E">
        <w:rPr>
          <w:rFonts w:ascii="Tahoma" w:eastAsia="Times New Roman" w:hAnsi="Tahoma" w:cs="Tahoma"/>
          <w:sz w:val="24"/>
          <w:szCs w:val="24"/>
        </w:rPr>
        <w:t xml:space="preserve">of detail 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that </w:t>
      </w:r>
      <w:r w:rsidR="00E1039E">
        <w:rPr>
          <w:rFonts w:ascii="Tahoma" w:eastAsia="Times New Roman" w:hAnsi="Tahoma" w:cs="Tahoma"/>
          <w:sz w:val="24"/>
          <w:szCs w:val="24"/>
        </w:rPr>
        <w:t>would allow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 us to provide </w:t>
      </w:r>
      <w:r w:rsidR="00FF0AF7">
        <w:rPr>
          <w:rFonts w:ascii="Tahoma" w:eastAsia="Times New Roman" w:hAnsi="Tahoma" w:cs="Tahoma"/>
          <w:sz w:val="24"/>
          <w:szCs w:val="24"/>
        </w:rPr>
        <w:t xml:space="preserve">the 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cost </w:t>
      </w:r>
      <w:r w:rsidR="00FF0AF7">
        <w:rPr>
          <w:rFonts w:ascii="Tahoma" w:eastAsia="Times New Roman" w:hAnsi="Tahoma" w:cs="Tahoma"/>
          <w:sz w:val="24"/>
          <w:szCs w:val="24"/>
        </w:rPr>
        <w:t>of</w:t>
      </w:r>
      <w:r w:rsidR="00E1039E">
        <w:rPr>
          <w:rFonts w:ascii="Tahoma" w:eastAsia="Times New Roman" w:hAnsi="Tahoma" w:cs="Tahoma"/>
          <w:sz w:val="24"/>
          <w:szCs w:val="24"/>
        </w:rPr>
        <w:t xml:space="preserve"> the </w:t>
      </w:r>
      <w:r w:rsidR="00A82ABC">
        <w:rPr>
          <w:rFonts w:ascii="Tahoma" w:eastAsia="Times New Roman" w:hAnsi="Tahoma" w:cs="Tahoma"/>
          <w:sz w:val="24"/>
          <w:szCs w:val="24"/>
        </w:rPr>
        <w:t>mapping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 functionality only.</w:t>
      </w:r>
    </w:p>
    <w:p w:rsidR="002B0BB9" w:rsidRPr="001F2A0F" w:rsidRDefault="002B0BB9" w:rsidP="001F2A0F">
      <w:pPr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Local Land and Property Gazetteer (LLPG) management system and annual cost</w:t>
      </w:r>
    </w:p>
    <w:p w:rsidR="001F17AB" w:rsidRPr="001F17AB" w:rsidRDefault="001F17AB" w:rsidP="001F17AB">
      <w:pPr>
        <w:pStyle w:val="ListParagrap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No LLPG System at NCC</w:t>
      </w:r>
    </w:p>
    <w:p w:rsidR="001F17AB" w:rsidRDefault="001F17AB" w:rsidP="001F17AB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Whether you have your BLPU polygons captured within the LLPG system</w:t>
      </w:r>
    </w:p>
    <w:p w:rsidR="00C45872" w:rsidRPr="001F17AB" w:rsidRDefault="00C45872" w:rsidP="00C458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No LLPG System at NCC</w:t>
      </w:r>
    </w:p>
    <w:p w:rsidR="00C45872" w:rsidRDefault="00C45872" w:rsidP="00C45872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Street naming and numbering system and annual cost</w:t>
      </w:r>
    </w:p>
    <w:p w:rsidR="008817A5" w:rsidRDefault="008817A5" w:rsidP="008817A5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  <w:r w:rsidRPr="001F17AB">
        <w:rPr>
          <w:rFonts w:ascii="Tahoma" w:eastAsia="Times New Roman" w:hAnsi="Tahoma" w:cs="Tahoma"/>
          <w:sz w:val="24"/>
          <w:szCs w:val="24"/>
        </w:rPr>
        <w:t xml:space="preserve">Not a </w:t>
      </w:r>
      <w:r>
        <w:rPr>
          <w:rFonts w:ascii="Tahoma" w:eastAsia="Times New Roman" w:hAnsi="Tahoma" w:cs="Tahoma"/>
          <w:sz w:val="24"/>
          <w:szCs w:val="24"/>
        </w:rPr>
        <w:t xml:space="preserve">County Council </w:t>
      </w:r>
      <w:r w:rsidRPr="001F17AB">
        <w:rPr>
          <w:rFonts w:ascii="Tahoma" w:eastAsia="Times New Roman" w:hAnsi="Tahoma" w:cs="Tahoma"/>
          <w:sz w:val="24"/>
          <w:szCs w:val="24"/>
        </w:rPr>
        <w:t>function</w:t>
      </w:r>
      <w:r>
        <w:rPr>
          <w:rFonts w:ascii="Tahoma" w:eastAsia="Times New Roman" w:hAnsi="Tahoma" w:cs="Tahoma"/>
          <w:sz w:val="24"/>
          <w:szCs w:val="24"/>
        </w:rPr>
        <w:t xml:space="preserve"> – no system</w:t>
      </w:r>
      <w:r>
        <w:rPr>
          <w:rFonts w:ascii="Tahoma" w:eastAsia="Times New Roman" w:hAnsi="Tahoma" w:cs="Tahoma"/>
          <w:color w:val="0070C0"/>
          <w:sz w:val="24"/>
          <w:szCs w:val="24"/>
        </w:rPr>
        <w:t xml:space="preserve"> </w:t>
      </w:r>
    </w:p>
    <w:p w:rsidR="008817A5" w:rsidRDefault="008817A5" w:rsidP="008817A5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Traffic Regulation orders management system and annual cost</w:t>
      </w:r>
    </w:p>
    <w:p w:rsidR="005B5939" w:rsidRPr="005B5939" w:rsidRDefault="00C63575" w:rsidP="005B5939">
      <w:pPr>
        <w:pStyle w:val="ListParagraph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Parkmap</w:t>
      </w:r>
      <w:proofErr w:type="spellEnd"/>
      <w:r w:rsidR="0043145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413060">
        <w:rPr>
          <w:rFonts w:ascii="Tahoma" w:eastAsia="Times New Roman" w:hAnsi="Tahoma" w:cs="Tahoma"/>
          <w:sz w:val="24"/>
          <w:szCs w:val="24"/>
        </w:rPr>
        <w:t>TrafWeb</w:t>
      </w:r>
      <w:proofErr w:type="spellEnd"/>
      <w:r w:rsidR="00413060">
        <w:rPr>
          <w:rFonts w:ascii="Tahoma" w:eastAsia="Times New Roman" w:hAnsi="Tahoma" w:cs="Tahoma"/>
          <w:sz w:val="24"/>
          <w:szCs w:val="24"/>
        </w:rPr>
        <w:t xml:space="preserve"> and </w:t>
      </w:r>
      <w:proofErr w:type="spellStart"/>
      <w:r w:rsidR="00413060">
        <w:rPr>
          <w:rFonts w:ascii="Tahoma" w:eastAsia="Times New Roman" w:hAnsi="Tahoma" w:cs="Tahoma"/>
          <w:sz w:val="24"/>
          <w:szCs w:val="24"/>
        </w:rPr>
        <w:t>SignPlot</w:t>
      </w:r>
      <w:proofErr w:type="spellEnd"/>
      <w:r>
        <w:rPr>
          <w:rFonts w:ascii="Tahoma" w:eastAsia="Times New Roman" w:hAnsi="Tahoma" w:cs="Tahoma"/>
          <w:sz w:val="24"/>
          <w:szCs w:val="24"/>
        </w:rPr>
        <w:t>. (remotely hosted</w:t>
      </w:r>
      <w:r w:rsidR="00413060">
        <w:rPr>
          <w:rFonts w:ascii="Tahoma" w:eastAsia="Times New Roman" w:hAnsi="Tahoma" w:cs="Tahoma"/>
          <w:sz w:val="24"/>
          <w:szCs w:val="24"/>
        </w:rPr>
        <w:t xml:space="preserve"> £10,399.29</w:t>
      </w:r>
      <w:r>
        <w:rPr>
          <w:rFonts w:ascii="Tahoma" w:eastAsia="Times New Roman" w:hAnsi="Tahoma" w:cs="Tahoma"/>
          <w:sz w:val="24"/>
          <w:szCs w:val="24"/>
        </w:rPr>
        <w:t>)</w:t>
      </w:r>
    </w:p>
    <w:p w:rsidR="005B5939" w:rsidRDefault="005B5939" w:rsidP="005B5939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Customer Relationship Management system and annual cost</w:t>
      </w:r>
    </w:p>
    <w:p w:rsidR="001F17AB" w:rsidRPr="001F17AB" w:rsidRDefault="001F17AB" w:rsidP="001F17AB">
      <w:pPr>
        <w:pStyle w:val="ListParagrap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No CRM System at NCC</w:t>
      </w:r>
    </w:p>
    <w:p w:rsidR="001F17AB" w:rsidRDefault="001F17AB" w:rsidP="001F17AB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Housing management system and annual cost</w:t>
      </w:r>
    </w:p>
    <w:p w:rsidR="001F17AB" w:rsidRPr="001F17AB" w:rsidRDefault="001F17AB" w:rsidP="001F17AB">
      <w:pPr>
        <w:pStyle w:val="ListParagrap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No Housing Management System at NCC</w:t>
      </w:r>
    </w:p>
    <w:p w:rsidR="001F17AB" w:rsidRDefault="001F17AB" w:rsidP="001F17AB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planning system and annual cost</w:t>
      </w:r>
    </w:p>
    <w:p w:rsidR="000D36B1" w:rsidRDefault="00830560" w:rsidP="00830560">
      <w:pPr>
        <w:pStyle w:val="ListParagraph"/>
        <w:rPr>
          <w:rFonts w:ascii="Tahoma" w:eastAsia="Times New Roman" w:hAnsi="Tahoma" w:cs="Tahoma"/>
          <w:sz w:val="24"/>
          <w:szCs w:val="24"/>
        </w:rPr>
      </w:pPr>
      <w:proofErr w:type="spellStart"/>
      <w:r w:rsidRPr="000D36B1">
        <w:rPr>
          <w:rFonts w:ascii="Tahoma" w:eastAsia="Times New Roman" w:hAnsi="Tahoma" w:cs="Tahoma"/>
          <w:sz w:val="24"/>
          <w:szCs w:val="24"/>
        </w:rPr>
        <w:t>MasterGov</w:t>
      </w:r>
      <w:proofErr w:type="spellEnd"/>
      <w:r w:rsidR="00FF0AF7">
        <w:rPr>
          <w:rFonts w:ascii="Tahoma" w:eastAsia="Times New Roman" w:hAnsi="Tahoma" w:cs="Tahoma"/>
          <w:sz w:val="24"/>
          <w:szCs w:val="24"/>
        </w:rPr>
        <w:t xml:space="preserve"> and JDI </w:t>
      </w:r>
      <w:r w:rsidR="00CE17A6">
        <w:rPr>
          <w:rFonts w:ascii="Tahoma" w:eastAsia="Times New Roman" w:hAnsi="Tahoma" w:cs="Tahoma"/>
          <w:sz w:val="24"/>
          <w:szCs w:val="24"/>
        </w:rPr>
        <w:t>(</w:t>
      </w:r>
      <w:r w:rsidR="00CE17A6" w:rsidRPr="00CE17A6">
        <w:rPr>
          <w:rFonts w:ascii="Tahoma" w:eastAsia="Times New Roman" w:hAnsi="Tahoma" w:cs="Tahoma"/>
          <w:sz w:val="24"/>
          <w:szCs w:val="24"/>
        </w:rPr>
        <w:t>£</w:t>
      </w:r>
      <w:r w:rsidR="00FF0AF7">
        <w:rPr>
          <w:rFonts w:ascii="Tahoma" w:eastAsia="Times New Roman" w:hAnsi="Tahoma" w:cs="Tahoma"/>
          <w:sz w:val="24"/>
          <w:szCs w:val="24"/>
        </w:rPr>
        <w:t>22,503.00</w:t>
      </w:r>
      <w:r w:rsidR="00223910">
        <w:rPr>
          <w:rFonts w:ascii="Tahoma" w:eastAsia="Times New Roman" w:hAnsi="Tahoma" w:cs="Tahoma"/>
          <w:sz w:val="24"/>
          <w:szCs w:val="24"/>
        </w:rPr>
        <w:t xml:space="preserve"> annual maintenance</w:t>
      </w:r>
      <w:r w:rsidR="00CE17A6">
        <w:rPr>
          <w:rFonts w:ascii="Tahoma" w:eastAsia="Times New Roman" w:hAnsi="Tahoma" w:cs="Tahoma"/>
          <w:sz w:val="24"/>
          <w:szCs w:val="24"/>
        </w:rPr>
        <w:t>)</w:t>
      </w:r>
    </w:p>
    <w:p w:rsidR="002B0BB9" w:rsidRPr="00FF0AF7" w:rsidRDefault="002B0BB9" w:rsidP="00FF0AF7">
      <w:pPr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Building Control system and annual cost</w:t>
      </w:r>
    </w:p>
    <w:p w:rsidR="000D36B1" w:rsidRPr="001F17AB" w:rsidRDefault="000D36B1" w:rsidP="000D36B1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1F17AB">
        <w:rPr>
          <w:rFonts w:ascii="Tahoma" w:eastAsia="Times New Roman" w:hAnsi="Tahoma" w:cs="Tahoma"/>
          <w:sz w:val="24"/>
          <w:szCs w:val="24"/>
        </w:rPr>
        <w:t xml:space="preserve">Not a </w:t>
      </w:r>
      <w:r w:rsidR="008F1E1C">
        <w:rPr>
          <w:rFonts w:ascii="Tahoma" w:eastAsia="Times New Roman" w:hAnsi="Tahoma" w:cs="Tahoma"/>
          <w:sz w:val="24"/>
          <w:szCs w:val="24"/>
        </w:rPr>
        <w:t xml:space="preserve">County Council </w:t>
      </w:r>
      <w:r w:rsidRPr="001F17AB">
        <w:rPr>
          <w:rFonts w:ascii="Tahoma" w:eastAsia="Times New Roman" w:hAnsi="Tahoma" w:cs="Tahoma"/>
          <w:sz w:val="24"/>
          <w:szCs w:val="24"/>
        </w:rPr>
        <w:t>function</w:t>
      </w:r>
      <w:r w:rsidR="008F1E1C">
        <w:rPr>
          <w:rFonts w:ascii="Tahoma" w:eastAsia="Times New Roman" w:hAnsi="Tahoma" w:cs="Tahoma"/>
          <w:sz w:val="24"/>
          <w:szCs w:val="24"/>
        </w:rPr>
        <w:t xml:space="preserve"> – no system</w:t>
      </w:r>
    </w:p>
    <w:p w:rsidR="001F17AB" w:rsidRDefault="001F17AB" w:rsidP="000D36B1">
      <w:pPr>
        <w:pStyle w:val="ListParagraph"/>
        <w:rPr>
          <w:rFonts w:ascii="Tahoma" w:eastAsia="Times New Roman" w:hAnsi="Tahoma" w:cs="Tahoma"/>
          <w:color w:val="0070C0"/>
          <w:sz w:val="24"/>
          <w:szCs w:val="24"/>
        </w:rPr>
      </w:pPr>
    </w:p>
    <w:p w:rsidR="00BF5CA5" w:rsidRDefault="00BF5CA5" w:rsidP="00BF5CA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70C0"/>
          <w:sz w:val="24"/>
          <w:szCs w:val="24"/>
        </w:rPr>
      </w:pPr>
      <w:r>
        <w:rPr>
          <w:rFonts w:ascii="Tahoma" w:eastAsia="Times New Roman" w:hAnsi="Tahoma" w:cs="Tahoma"/>
          <w:color w:val="0070C0"/>
          <w:sz w:val="24"/>
          <w:szCs w:val="24"/>
        </w:rPr>
        <w:t>Your Local Land Charges system and annual cost</w:t>
      </w:r>
    </w:p>
    <w:p w:rsidR="009C787E" w:rsidRPr="005B5939" w:rsidRDefault="00CF1C1B" w:rsidP="009C787E">
      <w:pPr>
        <w:pStyle w:val="ListParagrap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Concerto P2</w:t>
      </w:r>
      <w:r w:rsidR="00A82ABC">
        <w:rPr>
          <w:rFonts w:ascii="Tahoma" w:eastAsia="Times New Roman" w:hAnsi="Tahoma" w:cs="Tahoma"/>
          <w:sz w:val="24"/>
          <w:szCs w:val="24"/>
        </w:rPr>
        <w:t xml:space="preserve">. </w:t>
      </w:r>
      <w:r w:rsidR="00A82ABC">
        <w:rPr>
          <w:rFonts w:ascii="Tahoma" w:eastAsia="Times New Roman" w:hAnsi="Tahoma" w:cs="Tahoma"/>
          <w:sz w:val="24"/>
          <w:szCs w:val="24"/>
        </w:rPr>
        <w:t>T</w:t>
      </w:r>
      <w:r w:rsidR="00A82ABC" w:rsidRPr="00A82ABC">
        <w:rPr>
          <w:rFonts w:ascii="Tahoma" w:eastAsia="Times New Roman" w:hAnsi="Tahoma" w:cs="Tahoma"/>
          <w:sz w:val="24"/>
          <w:szCs w:val="24"/>
        </w:rPr>
        <w:t>h</w:t>
      </w:r>
      <w:r w:rsidR="00A82ABC">
        <w:rPr>
          <w:rFonts w:ascii="Tahoma" w:eastAsia="Times New Roman" w:hAnsi="Tahoma" w:cs="Tahoma"/>
          <w:sz w:val="24"/>
          <w:szCs w:val="24"/>
        </w:rPr>
        <w:t>is</w:t>
      </w:r>
      <w:r w:rsidR="00A82ABC">
        <w:rPr>
          <w:rFonts w:ascii="Tahoma" w:eastAsia="Times New Roman" w:hAnsi="Tahoma" w:cs="Tahoma"/>
          <w:sz w:val="24"/>
          <w:szCs w:val="24"/>
        </w:rPr>
        <w:t xml:space="preserve"> product</w:t>
      </w:r>
      <w:r w:rsidR="00A82ABC">
        <w:rPr>
          <w:rFonts w:ascii="Tahoma" w:eastAsia="Times New Roman" w:hAnsi="Tahoma" w:cs="Tahoma"/>
          <w:sz w:val="24"/>
          <w:szCs w:val="24"/>
        </w:rPr>
        <w:t xml:space="preserve"> is</w:t>
      </w:r>
      <w:r w:rsidR="00A82ABC" w:rsidRPr="00A82ABC">
        <w:rPr>
          <w:rFonts w:ascii="Tahoma" w:eastAsia="Times New Roman" w:hAnsi="Tahoma" w:cs="Tahoma"/>
          <w:sz w:val="24"/>
          <w:szCs w:val="24"/>
        </w:rPr>
        <w:t xml:space="preserve"> </w:t>
      </w:r>
      <w:r w:rsidR="00A82ABC">
        <w:rPr>
          <w:rFonts w:ascii="Tahoma" w:eastAsia="Times New Roman" w:hAnsi="Tahoma" w:cs="Tahoma"/>
          <w:sz w:val="24"/>
          <w:szCs w:val="24"/>
        </w:rPr>
        <w:t>not used exclusively for</w:t>
      </w:r>
      <w:r w:rsidR="00E1039E">
        <w:rPr>
          <w:rFonts w:ascii="Tahoma" w:eastAsia="Times New Roman" w:hAnsi="Tahoma" w:cs="Tahoma"/>
          <w:sz w:val="24"/>
          <w:szCs w:val="24"/>
        </w:rPr>
        <w:t xml:space="preserve"> financial charges on council owned land. </w:t>
      </w:r>
      <w:r w:rsidR="00FF0AF7" w:rsidRPr="00A82ABC">
        <w:rPr>
          <w:rFonts w:ascii="Tahoma" w:eastAsia="Times New Roman" w:hAnsi="Tahoma" w:cs="Tahoma"/>
          <w:sz w:val="24"/>
          <w:szCs w:val="24"/>
        </w:rPr>
        <w:t xml:space="preserve">Costs for these products are not broken down to </w:t>
      </w:r>
      <w:r w:rsidR="00FF0AF7">
        <w:rPr>
          <w:rFonts w:ascii="Tahoma" w:eastAsia="Times New Roman" w:hAnsi="Tahoma" w:cs="Tahoma"/>
          <w:sz w:val="24"/>
          <w:szCs w:val="24"/>
        </w:rPr>
        <w:t>the</w:t>
      </w:r>
      <w:r w:rsidR="00FF0AF7" w:rsidRPr="00A82ABC">
        <w:rPr>
          <w:rFonts w:ascii="Tahoma" w:eastAsia="Times New Roman" w:hAnsi="Tahoma" w:cs="Tahoma"/>
          <w:sz w:val="24"/>
          <w:szCs w:val="24"/>
        </w:rPr>
        <w:t xml:space="preserve"> level </w:t>
      </w:r>
      <w:r w:rsidR="00FF0AF7">
        <w:rPr>
          <w:rFonts w:ascii="Tahoma" w:eastAsia="Times New Roman" w:hAnsi="Tahoma" w:cs="Tahoma"/>
          <w:sz w:val="24"/>
          <w:szCs w:val="24"/>
        </w:rPr>
        <w:t xml:space="preserve">of detail </w:t>
      </w:r>
      <w:r w:rsidR="00FF0AF7" w:rsidRPr="00A82ABC">
        <w:rPr>
          <w:rFonts w:ascii="Tahoma" w:eastAsia="Times New Roman" w:hAnsi="Tahoma" w:cs="Tahoma"/>
          <w:sz w:val="24"/>
          <w:szCs w:val="24"/>
        </w:rPr>
        <w:t xml:space="preserve">that </w:t>
      </w:r>
      <w:r w:rsidR="00FF0AF7">
        <w:rPr>
          <w:rFonts w:ascii="Tahoma" w:eastAsia="Times New Roman" w:hAnsi="Tahoma" w:cs="Tahoma"/>
          <w:sz w:val="24"/>
          <w:szCs w:val="24"/>
        </w:rPr>
        <w:t>would allow</w:t>
      </w:r>
      <w:r w:rsidR="00FF0AF7" w:rsidRPr="00A82ABC">
        <w:rPr>
          <w:rFonts w:ascii="Tahoma" w:eastAsia="Times New Roman" w:hAnsi="Tahoma" w:cs="Tahoma"/>
          <w:sz w:val="24"/>
          <w:szCs w:val="24"/>
        </w:rPr>
        <w:t xml:space="preserve"> us to provide </w:t>
      </w:r>
      <w:r w:rsidR="00FF0AF7">
        <w:rPr>
          <w:rFonts w:ascii="Tahoma" w:eastAsia="Times New Roman" w:hAnsi="Tahoma" w:cs="Tahoma"/>
          <w:sz w:val="24"/>
          <w:szCs w:val="24"/>
        </w:rPr>
        <w:t xml:space="preserve">the </w:t>
      </w:r>
      <w:r w:rsidR="00FF0AF7" w:rsidRPr="00A82ABC">
        <w:rPr>
          <w:rFonts w:ascii="Tahoma" w:eastAsia="Times New Roman" w:hAnsi="Tahoma" w:cs="Tahoma"/>
          <w:sz w:val="24"/>
          <w:szCs w:val="24"/>
        </w:rPr>
        <w:t xml:space="preserve">cost </w:t>
      </w:r>
      <w:r w:rsidR="00FF0AF7">
        <w:rPr>
          <w:rFonts w:ascii="Tahoma" w:eastAsia="Times New Roman" w:hAnsi="Tahoma" w:cs="Tahoma"/>
          <w:sz w:val="24"/>
          <w:szCs w:val="24"/>
        </w:rPr>
        <w:t xml:space="preserve">of </w:t>
      </w:r>
      <w:r w:rsidR="00FF0AF7">
        <w:rPr>
          <w:rFonts w:ascii="Tahoma" w:eastAsia="Times New Roman" w:hAnsi="Tahoma" w:cs="Tahoma"/>
          <w:sz w:val="24"/>
          <w:szCs w:val="24"/>
        </w:rPr>
        <w:t xml:space="preserve">land charges </w:t>
      </w:r>
      <w:r w:rsidR="00FF0AF7" w:rsidRPr="00A82ABC">
        <w:rPr>
          <w:rFonts w:ascii="Tahoma" w:eastAsia="Times New Roman" w:hAnsi="Tahoma" w:cs="Tahoma"/>
          <w:sz w:val="24"/>
          <w:szCs w:val="24"/>
        </w:rPr>
        <w:t>only.</w:t>
      </w:r>
    </w:p>
    <w:p w:rsidR="008F2F9C" w:rsidRDefault="008F2F9C"/>
    <w:sectPr w:rsidR="008F2F9C" w:rsidSect="00FF0AF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7CF"/>
    <w:multiLevelType w:val="hybridMultilevel"/>
    <w:tmpl w:val="90E0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A5"/>
    <w:rsid w:val="000D36B1"/>
    <w:rsid w:val="000E3039"/>
    <w:rsid w:val="0015673D"/>
    <w:rsid w:val="00181B04"/>
    <w:rsid w:val="001F17AB"/>
    <w:rsid w:val="001F2A0F"/>
    <w:rsid w:val="00223910"/>
    <w:rsid w:val="002A5592"/>
    <w:rsid w:val="002B0BB9"/>
    <w:rsid w:val="00413060"/>
    <w:rsid w:val="00431454"/>
    <w:rsid w:val="004D4A12"/>
    <w:rsid w:val="00580121"/>
    <w:rsid w:val="0059261B"/>
    <w:rsid w:val="005B5939"/>
    <w:rsid w:val="00603431"/>
    <w:rsid w:val="00676B20"/>
    <w:rsid w:val="0076617D"/>
    <w:rsid w:val="007751E0"/>
    <w:rsid w:val="00830560"/>
    <w:rsid w:val="00834BF3"/>
    <w:rsid w:val="008817A5"/>
    <w:rsid w:val="008F1E1C"/>
    <w:rsid w:val="008F2F9C"/>
    <w:rsid w:val="00956475"/>
    <w:rsid w:val="009C787E"/>
    <w:rsid w:val="00A50083"/>
    <w:rsid w:val="00A82ABC"/>
    <w:rsid w:val="00B7159E"/>
    <w:rsid w:val="00BF5CA5"/>
    <w:rsid w:val="00C009DC"/>
    <w:rsid w:val="00C45872"/>
    <w:rsid w:val="00C63575"/>
    <w:rsid w:val="00CE17A6"/>
    <w:rsid w:val="00CF1C1B"/>
    <w:rsid w:val="00D97F85"/>
    <w:rsid w:val="00DB53E4"/>
    <w:rsid w:val="00E1039E"/>
    <w:rsid w:val="00E274BF"/>
    <w:rsid w:val="00E44D56"/>
    <w:rsid w:val="00EB055C"/>
    <w:rsid w:val="00F94950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5EAD"/>
  <w15:chartTrackingRefBased/>
  <w15:docId w15:val="{2021A5CA-2B29-47A4-96ED-3B52986A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C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A5"/>
    <w:pPr>
      <w:ind w:left="72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F5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marriot@nottscc.gov.uk" TargetMode="External"/><Relationship Id="rId5" Type="http://schemas.openxmlformats.org/officeDocument/2006/relationships/hyperlink" Target="mailto:matthew.garrard@notts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Selby</dc:creator>
  <cp:keywords/>
  <dc:description/>
  <cp:lastModifiedBy>Mark Selby</cp:lastModifiedBy>
  <cp:revision>26</cp:revision>
  <dcterms:created xsi:type="dcterms:W3CDTF">2019-11-08T13:48:00Z</dcterms:created>
  <dcterms:modified xsi:type="dcterms:W3CDTF">2019-11-11T13:50:00Z</dcterms:modified>
</cp:coreProperties>
</file>