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864183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864183" w:rsidRDefault="005358FC" w:rsidP="001812F9">
      <w:pPr>
        <w:pStyle w:val="BodyText"/>
        <w:rPr>
          <w:rFonts w:cs="Arial"/>
          <w:sz w:val="24"/>
          <w:szCs w:val="24"/>
        </w:rPr>
      </w:pPr>
      <w:r w:rsidRPr="00864183">
        <w:rPr>
          <w:rFonts w:cs="Arial"/>
          <w:sz w:val="24"/>
          <w:szCs w:val="24"/>
        </w:rPr>
        <w:t>THE NOTTINGHAMSHIRE COUNTY COUNCIL (</w:t>
      </w:r>
      <w:r w:rsidR="00864183" w:rsidRPr="00864183">
        <w:rPr>
          <w:rFonts w:cs="Arial"/>
          <w:sz w:val="24"/>
          <w:szCs w:val="24"/>
        </w:rPr>
        <w:t>STURTON LE STEEPLE FOOTPATH NO.27 AND NORTH LEVERTON WITH HABBLESTHORPE FOOTPATH NO.8</w:t>
      </w:r>
      <w:r w:rsidRPr="00864183">
        <w:rPr>
          <w:rFonts w:cs="Arial"/>
          <w:sz w:val="24"/>
          <w:szCs w:val="24"/>
        </w:rPr>
        <w:t xml:space="preserve">) (TEMPORARY </w:t>
      </w:r>
      <w:r w:rsidR="00777DF5" w:rsidRPr="00864183">
        <w:rPr>
          <w:rFonts w:cs="Arial"/>
          <w:sz w:val="24"/>
          <w:szCs w:val="24"/>
        </w:rPr>
        <w:t>PROHIBITION</w:t>
      </w:r>
      <w:r w:rsidRPr="00864183">
        <w:rPr>
          <w:rFonts w:cs="Arial"/>
          <w:sz w:val="24"/>
          <w:szCs w:val="24"/>
        </w:rPr>
        <w:t xml:space="preserve">) CONTINUATION </w:t>
      </w:r>
      <w:r w:rsidR="00864183" w:rsidRPr="00864183">
        <w:rPr>
          <w:rFonts w:cs="Arial"/>
          <w:sz w:val="24"/>
          <w:szCs w:val="24"/>
        </w:rPr>
        <w:t xml:space="preserve">NO.2 </w:t>
      </w:r>
      <w:r w:rsidRPr="00864183">
        <w:rPr>
          <w:rFonts w:cs="Arial"/>
          <w:sz w:val="24"/>
          <w:szCs w:val="24"/>
        </w:rPr>
        <w:t xml:space="preserve">ORDER </w:t>
      </w:r>
      <w:r w:rsidR="00864183" w:rsidRPr="00864183">
        <w:rPr>
          <w:rFonts w:cs="Arial"/>
          <w:sz w:val="24"/>
          <w:szCs w:val="24"/>
        </w:rPr>
        <w:t>2019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6418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6418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6418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64183">
        <w:rPr>
          <w:rFonts w:ascii="Arial" w:hAnsi="Arial" w:cs="Arial"/>
          <w:szCs w:val="24"/>
          <w:lang w:val="en-GB"/>
        </w:rPr>
        <w:t>Transport</w:t>
      </w:r>
      <w:r w:rsidRPr="0086418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64183">
        <w:rPr>
          <w:rFonts w:ascii="Arial" w:hAnsi="Arial" w:cs="Arial"/>
          <w:szCs w:val="24"/>
          <w:lang w:val="en-GB"/>
        </w:rPr>
        <w:t>s</w:t>
      </w:r>
      <w:r w:rsidRPr="00864183">
        <w:rPr>
          <w:rFonts w:ascii="Arial" w:hAnsi="Arial" w:cs="Arial"/>
          <w:szCs w:val="24"/>
          <w:lang w:val="en-GB"/>
        </w:rPr>
        <w:t xml:space="preserve"> 14 </w:t>
      </w:r>
      <w:r w:rsidR="003370EC" w:rsidRPr="00864183">
        <w:rPr>
          <w:rFonts w:ascii="Arial" w:hAnsi="Arial" w:cs="Arial"/>
          <w:szCs w:val="24"/>
          <w:lang w:val="en-GB"/>
        </w:rPr>
        <w:t xml:space="preserve">and 15 </w:t>
      </w:r>
      <w:r w:rsidRPr="0086418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64183">
        <w:rPr>
          <w:rFonts w:ascii="Arial" w:hAnsi="Arial" w:cs="Arial"/>
          <w:szCs w:val="24"/>
          <w:lang w:val="en-GB"/>
        </w:rPr>
        <w:t>1984 approves of The Nottinghamshire County Council (</w:t>
      </w:r>
      <w:r w:rsidR="00864183" w:rsidRPr="00864183">
        <w:rPr>
          <w:rFonts w:ascii="Arial" w:hAnsi="Arial" w:cs="Arial"/>
          <w:szCs w:val="24"/>
        </w:rPr>
        <w:t>STURTON LE STEEPLE FOOTPATH NO.27 AND NORTH LEVERTON WITH HABBLESTHORPE FOOTPATH NO.8</w:t>
      </w:r>
      <w:r w:rsidR="00991B48" w:rsidRPr="00864183">
        <w:rPr>
          <w:rFonts w:ascii="Arial" w:hAnsi="Arial" w:cs="Arial"/>
          <w:szCs w:val="24"/>
          <w:lang w:val="en-GB"/>
        </w:rPr>
        <w:t>)</w:t>
      </w:r>
      <w:r w:rsidR="00864183" w:rsidRPr="00864183">
        <w:rPr>
          <w:rFonts w:ascii="Arial" w:hAnsi="Arial" w:cs="Arial"/>
          <w:szCs w:val="24"/>
          <w:lang w:val="en-GB"/>
        </w:rPr>
        <w:t xml:space="preserve"> (TEMPORARY PROHIBITION) NOTICE 2019</w:t>
      </w:r>
      <w:r w:rsidR="00991B48" w:rsidRPr="00864183">
        <w:rPr>
          <w:rFonts w:ascii="Arial" w:hAnsi="Arial" w:cs="Arial"/>
          <w:szCs w:val="24"/>
          <w:lang w:val="en-GB"/>
        </w:rPr>
        <w:t xml:space="preserve"> </w:t>
      </w:r>
      <w:r w:rsidRPr="00864183">
        <w:rPr>
          <w:rFonts w:ascii="Arial" w:hAnsi="Arial" w:cs="Arial"/>
          <w:szCs w:val="24"/>
          <w:lang w:val="en-GB"/>
        </w:rPr>
        <w:t xml:space="preserve">(which came into force on </w:t>
      </w:r>
      <w:r w:rsidR="00864183" w:rsidRPr="00864183">
        <w:rPr>
          <w:rFonts w:ascii="Arial" w:hAnsi="Arial" w:cs="Arial"/>
          <w:szCs w:val="24"/>
          <w:lang w:val="en-GB"/>
        </w:rPr>
        <w:t>14</w:t>
      </w:r>
      <w:r w:rsidR="00864183" w:rsidRPr="00864183">
        <w:rPr>
          <w:rFonts w:ascii="Arial" w:hAnsi="Arial" w:cs="Arial"/>
          <w:szCs w:val="24"/>
          <w:vertAlign w:val="superscript"/>
          <w:lang w:val="en-GB"/>
        </w:rPr>
        <w:t>th</w:t>
      </w:r>
      <w:r w:rsidR="00864183" w:rsidRPr="00864183">
        <w:rPr>
          <w:rFonts w:ascii="Arial" w:hAnsi="Arial" w:cs="Arial"/>
          <w:szCs w:val="24"/>
          <w:lang w:val="en-GB"/>
        </w:rPr>
        <w:t xml:space="preserve"> January 2019 and was continued in force by a Continuation Order which came into force on 4</w:t>
      </w:r>
      <w:r w:rsidR="00864183" w:rsidRPr="00864183">
        <w:rPr>
          <w:rFonts w:ascii="Arial" w:hAnsi="Arial" w:cs="Arial"/>
          <w:szCs w:val="24"/>
          <w:vertAlign w:val="superscript"/>
          <w:lang w:val="en-GB"/>
        </w:rPr>
        <w:t>th</w:t>
      </w:r>
      <w:r w:rsidR="00864183" w:rsidRPr="00864183">
        <w:rPr>
          <w:rFonts w:ascii="Arial" w:hAnsi="Arial" w:cs="Arial"/>
          <w:szCs w:val="24"/>
          <w:lang w:val="en-GB"/>
        </w:rPr>
        <w:t xml:space="preserve"> February 2019</w:t>
      </w:r>
      <w:r w:rsidRPr="00864183">
        <w:rPr>
          <w:rFonts w:ascii="Arial" w:hAnsi="Arial" w:cs="Arial"/>
          <w:szCs w:val="24"/>
          <w:lang w:val="en-GB"/>
        </w:rPr>
        <w:t xml:space="preserve"> and continues in force until </w:t>
      </w:r>
      <w:r w:rsidR="00864183" w:rsidRPr="00864183">
        <w:rPr>
          <w:rFonts w:ascii="Arial" w:hAnsi="Arial" w:cs="Arial"/>
          <w:szCs w:val="24"/>
          <w:lang w:val="en-GB"/>
        </w:rPr>
        <w:t>13</w:t>
      </w:r>
      <w:r w:rsidR="00864183" w:rsidRPr="00864183">
        <w:rPr>
          <w:rFonts w:ascii="Arial" w:hAnsi="Arial" w:cs="Arial"/>
          <w:szCs w:val="24"/>
          <w:vertAlign w:val="superscript"/>
          <w:lang w:val="en-GB"/>
        </w:rPr>
        <w:t>th</w:t>
      </w:r>
      <w:r w:rsidR="00864183" w:rsidRPr="00864183">
        <w:rPr>
          <w:rFonts w:ascii="Arial" w:hAnsi="Arial" w:cs="Arial"/>
          <w:szCs w:val="24"/>
          <w:lang w:val="en-GB"/>
        </w:rPr>
        <w:t xml:space="preserve"> July 2019</w:t>
      </w:r>
      <w:r w:rsidRPr="0086418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864183" w:rsidRPr="00864183">
        <w:rPr>
          <w:rFonts w:ascii="Arial" w:hAnsi="Arial" w:cs="Arial"/>
          <w:szCs w:val="24"/>
          <w:lang w:val="en-GB"/>
        </w:rPr>
        <w:t>13</w:t>
      </w:r>
      <w:r w:rsidR="00864183" w:rsidRPr="00864183">
        <w:rPr>
          <w:rFonts w:ascii="Arial" w:hAnsi="Arial" w:cs="Arial"/>
          <w:szCs w:val="24"/>
          <w:vertAlign w:val="superscript"/>
          <w:lang w:val="en-GB"/>
        </w:rPr>
        <w:t>th</w:t>
      </w:r>
      <w:r w:rsidR="00864183" w:rsidRPr="00864183">
        <w:rPr>
          <w:rFonts w:ascii="Arial" w:hAnsi="Arial" w:cs="Arial"/>
          <w:szCs w:val="24"/>
          <w:lang w:val="en-GB"/>
        </w:rPr>
        <w:t xml:space="preserve"> January 2020</w:t>
      </w:r>
      <w:r w:rsidRPr="0086418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864183" w:rsidRPr="005E2FE2" w:rsidRDefault="005E2FE2" w:rsidP="00864183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864183" w:rsidRPr="005E2FE2">
        <w:rPr>
          <w:rFonts w:ascii="Arial" w:hAnsi="Arial" w:cs="Arial"/>
        </w:rPr>
        <w:t>shall: - proceed on foot,</w:t>
      </w:r>
    </w:p>
    <w:p w:rsidR="00990545" w:rsidRPr="00C06CF2" w:rsidRDefault="00990545" w:rsidP="00CC236A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C236A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C236A">
        <w:rPr>
          <w:rFonts w:ascii="Arial" w:hAnsi="Arial" w:cs="Arial"/>
          <w:szCs w:val="24"/>
          <w:lang w:val="en-GB"/>
        </w:rPr>
        <w:t xml:space="preserve">in the following length of </w:t>
      </w:r>
      <w:r w:rsidR="00864183" w:rsidRPr="00CC236A">
        <w:rPr>
          <w:rFonts w:ascii="Arial" w:hAnsi="Arial" w:cs="Arial"/>
          <w:szCs w:val="24"/>
          <w:lang w:val="en-GB"/>
        </w:rPr>
        <w:t>Footpath</w:t>
      </w:r>
      <w:r w:rsidRPr="00CC236A">
        <w:rPr>
          <w:rFonts w:ascii="Arial" w:hAnsi="Arial" w:cs="Arial"/>
          <w:szCs w:val="24"/>
          <w:lang w:val="en-GB"/>
        </w:rPr>
        <w:t xml:space="preserve"> at </w:t>
      </w:r>
      <w:r w:rsidR="00864183" w:rsidRPr="00CC236A">
        <w:rPr>
          <w:rFonts w:ascii="Arial" w:hAnsi="Arial" w:cs="Arial"/>
          <w:szCs w:val="24"/>
          <w:lang w:val="en-GB"/>
        </w:rPr>
        <w:t>Sturton le Steeple and North Leverton with Habblesthorpe</w:t>
      </w:r>
      <w:r w:rsidR="00BC2C22" w:rsidRPr="00CC236A">
        <w:rPr>
          <w:rFonts w:ascii="Arial" w:hAnsi="Arial" w:cs="Arial"/>
          <w:szCs w:val="24"/>
          <w:lang w:val="en-GB"/>
        </w:rPr>
        <w:t xml:space="preserve"> </w:t>
      </w:r>
      <w:r w:rsidRPr="00CC236A">
        <w:rPr>
          <w:rFonts w:ascii="Arial" w:hAnsi="Arial" w:cs="Arial"/>
          <w:szCs w:val="24"/>
          <w:lang w:val="en-GB"/>
        </w:rPr>
        <w:t xml:space="preserve">in the </w:t>
      </w:r>
      <w:r w:rsidR="00BC2C22" w:rsidRPr="00CC236A">
        <w:rPr>
          <w:rFonts w:ascii="Arial" w:hAnsi="Arial" w:cs="Arial"/>
          <w:szCs w:val="24"/>
          <w:lang w:val="en-GB"/>
        </w:rPr>
        <w:t>District</w:t>
      </w:r>
      <w:r w:rsidR="00864183" w:rsidRPr="00CC236A">
        <w:rPr>
          <w:rFonts w:ascii="Arial" w:hAnsi="Arial" w:cs="Arial"/>
          <w:szCs w:val="24"/>
          <w:lang w:val="en-GB"/>
        </w:rPr>
        <w:t xml:space="preserve"> of </w:t>
      </w:r>
      <w:r w:rsidR="00CC236A" w:rsidRPr="00CC236A">
        <w:rPr>
          <w:rFonts w:ascii="Arial" w:hAnsi="Arial" w:cs="Arial"/>
          <w:szCs w:val="24"/>
          <w:lang w:val="en-GB"/>
        </w:rPr>
        <w:t>Bassetlaw: 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CC236A" w:rsidRPr="00CC236A" w:rsidRDefault="00CC236A" w:rsidP="00CC236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3"/>
          <w:szCs w:val="24"/>
          <w:lang w:val="en-GB"/>
        </w:rPr>
      </w:pPr>
      <w:r w:rsidRPr="00CC236A">
        <w:rPr>
          <w:rFonts w:ascii="Arial" w:hAnsi="Arial" w:cs="Arial"/>
          <w:b/>
          <w:szCs w:val="24"/>
          <w:lang w:val="en-GB"/>
        </w:rPr>
        <w:tab/>
      </w:r>
      <w:r w:rsidRPr="00CC236A">
        <w:rPr>
          <w:rFonts w:ascii="Arial" w:hAnsi="Arial" w:cs="Arial"/>
          <w:b/>
          <w:szCs w:val="24"/>
          <w:u w:val="single"/>
          <w:lang w:val="en-GB"/>
        </w:rPr>
        <w:t>Sturton le Steeple Footpath No.27</w:t>
      </w:r>
      <w:r w:rsidRPr="00CC236A">
        <w:rPr>
          <w:rFonts w:ascii="Arial" w:hAnsi="Arial" w:cs="Arial"/>
          <w:spacing w:val="-3"/>
          <w:szCs w:val="24"/>
          <w:lang w:val="en-GB"/>
        </w:rPr>
        <w:t>, from grid reference SK 7569 8325, Sturton High House, to grid reference SK 7584 8259, the parish boundary, from where the path continues as</w:t>
      </w:r>
    </w:p>
    <w:p w:rsidR="00CC236A" w:rsidRPr="00CC236A" w:rsidRDefault="00CC236A" w:rsidP="00CC236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zCs w:val="24"/>
          <w:lang w:val="en-GB"/>
        </w:rPr>
      </w:pPr>
      <w:r w:rsidRPr="00CC236A">
        <w:rPr>
          <w:rFonts w:ascii="Arial" w:hAnsi="Arial" w:cs="Arial"/>
          <w:b/>
          <w:szCs w:val="24"/>
          <w:lang w:val="en-GB"/>
        </w:rPr>
        <w:tab/>
      </w:r>
      <w:r w:rsidRPr="00CC236A">
        <w:rPr>
          <w:rFonts w:ascii="Arial" w:hAnsi="Arial" w:cs="Arial"/>
          <w:b/>
          <w:szCs w:val="24"/>
          <w:u w:val="single"/>
          <w:lang w:val="en-GB"/>
        </w:rPr>
        <w:t>North Leverton with Habblesthorpe Footpath No.8</w:t>
      </w:r>
      <w:r w:rsidRPr="00CC236A">
        <w:rPr>
          <w:rFonts w:ascii="Arial" w:hAnsi="Arial" w:cs="Arial"/>
          <w:szCs w:val="24"/>
          <w:lang w:val="en-GB"/>
        </w:rPr>
        <w:t xml:space="preserve"> to grid reference SK 7588 8185, the junction with bridleway 10 at Retford Gate, and </w:t>
      </w:r>
      <w:r w:rsidRPr="00CC236A">
        <w:rPr>
          <w:rFonts w:ascii="Arial" w:hAnsi="Arial" w:cs="Arial"/>
          <w:spacing w:val="-3"/>
          <w:szCs w:val="24"/>
          <w:lang w:val="en-GB"/>
        </w:rPr>
        <w:t>comprising a total distance of approximately 1590 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</w:t>
      </w:r>
      <w:r w:rsidR="00CC236A">
        <w:rPr>
          <w:rFonts w:ascii="Arial" w:hAnsi="Arial" w:cs="Arial"/>
          <w:szCs w:val="24"/>
          <w:lang w:val="en-GB"/>
        </w:rPr>
        <w:t>will be via Sturton le Steeple Bridleway No.26, Clarborough Bridleway No.17 (Rathole lane/</w:t>
      </w:r>
      <w:proofErr w:type="spellStart"/>
      <w:r w:rsidR="00CC236A">
        <w:rPr>
          <w:rFonts w:ascii="Arial" w:hAnsi="Arial" w:cs="Arial"/>
          <w:szCs w:val="24"/>
          <w:lang w:val="en-GB"/>
        </w:rPr>
        <w:t>Caddow</w:t>
      </w:r>
      <w:proofErr w:type="spellEnd"/>
      <w:r w:rsidR="00CC236A">
        <w:rPr>
          <w:rFonts w:ascii="Arial" w:hAnsi="Arial" w:cs="Arial"/>
          <w:szCs w:val="24"/>
          <w:lang w:val="en-GB"/>
        </w:rPr>
        <w:t xml:space="preserve"> Lane) and North Leverton Bridleway No.10 (Retford Gate) and vice versa.</w:t>
      </w:r>
    </w:p>
    <w:p w:rsidR="005358FC" w:rsidRPr="009E4153" w:rsidRDefault="005358FC" w:rsidP="00CC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proofErr w:type="gramStart"/>
      <w:r w:rsidRPr="009E4153">
        <w:rPr>
          <w:rFonts w:ascii="Arial" w:hAnsi="Arial" w:cs="Arial"/>
          <w:szCs w:val="24"/>
          <w:lang w:val="en-GB"/>
        </w:rPr>
        <w:t>period</w:t>
      </w:r>
      <w:proofErr w:type="gramEnd"/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CC236A" w:rsidRPr="00CC236A" w:rsidRDefault="005358FC" w:rsidP="00CC236A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CC236A">
        <w:rPr>
          <w:rFonts w:ascii="Arial" w:hAnsi="Arial" w:cs="Arial"/>
          <w:b/>
          <w:szCs w:val="24"/>
          <w:lang w:val="en-GB"/>
        </w:rPr>
        <w:t xml:space="preserve">The prohibition is required </w:t>
      </w:r>
      <w:r w:rsidR="00CC236A" w:rsidRPr="00CC236A">
        <w:rPr>
          <w:rFonts w:ascii="Arial" w:hAnsi="Arial" w:cs="Arial"/>
          <w:b/>
          <w:szCs w:val="24"/>
          <w:lang w:val="en-GB"/>
        </w:rPr>
        <w:t>to enable installation of a replacement footbridge as the unsafe one has been removed to protect public safety.</w:t>
      </w:r>
    </w:p>
    <w:p w:rsidR="005358FC" w:rsidRPr="00CC236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C236A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C236A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CC236A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CC236A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CC236A" w:rsidRPr="00CC236A">
        <w:rPr>
          <w:rFonts w:ascii="Arial" w:hAnsi="Arial" w:cs="Arial"/>
          <w:b/>
          <w:szCs w:val="24"/>
          <w:u w:val="single"/>
          <w:lang w:val="en-GB"/>
        </w:rPr>
        <w:t>11TH</w:t>
      </w:r>
      <w:r w:rsidR="00401785" w:rsidRPr="00CC236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CC236A" w:rsidRPr="00CC236A">
        <w:rPr>
          <w:rFonts w:ascii="Arial" w:hAnsi="Arial" w:cs="Arial"/>
          <w:b/>
          <w:szCs w:val="24"/>
          <w:u w:val="single"/>
          <w:lang w:val="en-GB"/>
        </w:rPr>
        <w:t>JULY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  <w:r w:rsidR="00CC236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County Hall</w:t>
      </w:r>
      <w:r w:rsidR="00685A7D">
        <w:rPr>
          <w:rFonts w:ascii="Arial" w:hAnsi="Arial" w:cs="Arial"/>
          <w:szCs w:val="24"/>
          <w:lang w:val="en-GB"/>
        </w:rPr>
        <w:t>,</w:t>
      </w: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CC236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CC236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6A" w:rsidRDefault="00CC236A">
      <w:pPr>
        <w:spacing w:line="20" w:lineRule="exact"/>
      </w:pPr>
    </w:p>
  </w:endnote>
  <w:endnote w:type="continuationSeparator" w:id="0">
    <w:p w:rsidR="00CC236A" w:rsidRDefault="00CC236A">
      <w:r>
        <w:t xml:space="preserve"> </w:t>
      </w:r>
    </w:p>
  </w:endnote>
  <w:endnote w:type="continuationNotice" w:id="1">
    <w:p w:rsidR="00CC236A" w:rsidRDefault="00CC23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6A" w:rsidRPr="00A51DEB" w:rsidRDefault="00CC236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6A" w:rsidRDefault="00CC236A">
      <w:r>
        <w:separator/>
      </w:r>
    </w:p>
  </w:footnote>
  <w:footnote w:type="continuationSeparator" w:id="0">
    <w:p w:rsidR="00CC236A" w:rsidRDefault="00CC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85A7D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4183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C236A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F52F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2019-06-07T14:18:00Z</dcterms:modified>
</cp:coreProperties>
</file>