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7F" w:rsidRPr="00E6791D" w:rsidRDefault="00E6791D" w:rsidP="00E6791D">
      <w:pPr>
        <w:pStyle w:val="NoSpacing"/>
        <w:rPr>
          <w:b/>
        </w:rPr>
      </w:pPr>
      <w:r w:rsidRPr="00E6791D">
        <w:rPr>
          <w:b/>
        </w:rPr>
        <w:t>FOI: NCC-035852-18- ethnicity-pass rates statistics Joseph Whitaker School</w:t>
      </w:r>
    </w:p>
    <w:p w:rsidR="00E6791D" w:rsidRDefault="00E6791D" w:rsidP="00E6791D">
      <w:pPr>
        <w:pStyle w:val="NoSpacing"/>
      </w:pPr>
    </w:p>
    <w:p w:rsidR="00E6791D" w:rsidRDefault="00E6791D" w:rsidP="00E6791D">
      <w:pPr>
        <w:pStyle w:val="NoSpacing"/>
      </w:pPr>
      <w:r>
        <w:t xml:space="preserve">Dear Council, </w:t>
      </w:r>
    </w:p>
    <w:p w:rsidR="00E6791D" w:rsidRDefault="00E6791D" w:rsidP="00E6791D">
      <w:pPr>
        <w:pStyle w:val="NoSpacing"/>
      </w:pPr>
    </w:p>
    <w:p w:rsidR="00E6791D" w:rsidRDefault="00E6791D" w:rsidP="00E6791D">
      <w:pPr>
        <w:pStyle w:val="NoSpacing"/>
      </w:pPr>
      <w:r>
        <w:t xml:space="preserve">I am requesting this information as an ethnic minority parent that has children of ethnicity at the Joseph Whitaker School in </w:t>
      </w:r>
      <w:proofErr w:type="spellStart"/>
      <w:r>
        <w:t>Rainworth</w:t>
      </w:r>
      <w:proofErr w:type="spellEnd"/>
      <w:r>
        <w:t>.</w:t>
      </w:r>
    </w:p>
    <w:p w:rsidR="00E6791D" w:rsidRDefault="00E6791D" w:rsidP="00E6791D">
      <w:pPr>
        <w:pStyle w:val="NoSpacing"/>
      </w:pPr>
    </w:p>
    <w:p w:rsidR="00E6791D" w:rsidRDefault="00E6791D" w:rsidP="00E6791D">
      <w:pPr>
        <w:pStyle w:val="NoSpacing"/>
      </w:pPr>
      <w:r>
        <w:t xml:space="preserve">I would like to exercise my rights to request the information below based on the Freedom of Information Act. </w:t>
      </w:r>
      <w:proofErr w:type="gramStart"/>
      <w:r>
        <w:t>specifically</w:t>
      </w:r>
      <w:proofErr w:type="gramEnd"/>
      <w:r>
        <w:t xml:space="preserve"> in relation to the time period since:</w:t>
      </w:r>
    </w:p>
    <w:p w:rsidR="00E6791D" w:rsidRDefault="00E6791D" w:rsidP="00E6791D">
      <w:pPr>
        <w:pStyle w:val="NoSpacing"/>
      </w:pPr>
    </w:p>
    <w:p w:rsidR="00E6791D" w:rsidRDefault="00E6791D" w:rsidP="00E6791D">
      <w:pPr>
        <w:pStyle w:val="NoSpacing"/>
      </w:pPr>
      <w:r>
        <w:t xml:space="preserve">Mr </w:t>
      </w:r>
      <w:r w:rsidR="00501FBF">
        <w:t>####</w:t>
      </w:r>
      <w:r>
        <w:t xml:space="preserve"> has been head teacher and since Mr </w:t>
      </w:r>
      <w:r w:rsidR="00501FBF">
        <w:t>######</w:t>
      </w:r>
      <w:bookmarkStart w:id="0" w:name="_GoBack"/>
      <w:bookmarkEnd w:id="0"/>
      <w:r>
        <w:t xml:space="preserve"> has been Deputy Head Teacher and then the 3yrs prior to Mr </w:t>
      </w:r>
      <w:r w:rsidR="00501FBF">
        <w:t>####</w:t>
      </w:r>
      <w:r>
        <w:t xml:space="preserve"> becoming Head Teacher.  </w:t>
      </w:r>
    </w:p>
    <w:p w:rsidR="00E6791D" w:rsidRDefault="00E6791D" w:rsidP="00E6791D">
      <w:pPr>
        <w:pStyle w:val="NoSpacing"/>
      </w:pPr>
    </w:p>
    <w:p w:rsidR="00E6791D" w:rsidRPr="00E6791D" w:rsidRDefault="00E6791D" w:rsidP="001B257A">
      <w:pPr>
        <w:pStyle w:val="NoSpacing"/>
        <w:numPr>
          <w:ilvl w:val="0"/>
          <w:numId w:val="1"/>
        </w:numPr>
        <w:rPr>
          <w:b/>
        </w:rPr>
      </w:pPr>
      <w:r w:rsidRPr="00E6791D">
        <w:rPr>
          <w:b/>
        </w:rPr>
        <w:t>How many children of ethnicity have attended Joseph Whitaker</w:t>
      </w:r>
    </w:p>
    <w:p w:rsidR="00E6791D" w:rsidRPr="001B257A" w:rsidRDefault="001B257A" w:rsidP="001B257A">
      <w:pPr>
        <w:pStyle w:val="NoSpacing"/>
        <w:numPr>
          <w:ilvl w:val="0"/>
          <w:numId w:val="1"/>
        </w:numPr>
        <w:rPr>
          <w:b/>
        </w:rPr>
      </w:pPr>
      <w:r w:rsidRPr="001B257A">
        <w:rPr>
          <w:b/>
        </w:rPr>
        <w:t>How many children of ethnicity have attended Joseph Whitaker prior to Mr Bell becoming the Head Teacher</w:t>
      </w:r>
    </w:p>
    <w:p w:rsidR="001B257A" w:rsidRDefault="001B257A" w:rsidP="00E6791D">
      <w:pPr>
        <w:pStyle w:val="NoSpacing"/>
      </w:pPr>
    </w:p>
    <w:tbl>
      <w:tblPr>
        <w:tblW w:w="4240" w:type="dxa"/>
        <w:tblLook w:val="04A0" w:firstRow="1" w:lastRow="0" w:firstColumn="1" w:lastColumn="0" w:noHBand="0" w:noVBand="1"/>
      </w:tblPr>
      <w:tblGrid>
        <w:gridCol w:w="1060"/>
        <w:gridCol w:w="1060"/>
        <w:gridCol w:w="1136"/>
        <w:gridCol w:w="984"/>
      </w:tblGrid>
      <w:tr w:rsidR="008C6DA5" w:rsidRPr="008C6DA5" w:rsidTr="008C6DA5">
        <w:trPr>
          <w:trHeight w:val="7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lang w:eastAsia="en-GB"/>
              </w:rPr>
              <w:t>Census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p</w:t>
            </w:r>
            <w:r w:rsidRPr="008C6DA5">
              <w:rPr>
                <w:rFonts w:ascii="Calibri" w:eastAsia="Times New Roman" w:hAnsi="Calibri" w:cs="Times New Roman"/>
                <w:color w:val="000000"/>
                <w:lang w:eastAsia="en-GB"/>
              </w:rPr>
              <w:t>upils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lang w:eastAsia="en-GB"/>
              </w:rPr>
              <w:t>Black and minority ethnic pupils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(BME)</w:t>
            </w:r>
          </w:p>
        </w:tc>
      </w:tr>
      <w:tr w:rsidR="008C6DA5" w:rsidRPr="008C6DA5" w:rsidTr="008C6DA5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lang w:eastAsia="en-GB"/>
              </w:rPr>
              <w:t>No's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8C6DA5" w:rsidRPr="008C6DA5" w:rsidTr="008C6DA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6.4</w:t>
            </w:r>
          </w:p>
        </w:tc>
      </w:tr>
      <w:tr w:rsidR="008C6DA5" w:rsidRPr="008C6DA5" w:rsidTr="008C6DA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6.1</w:t>
            </w:r>
          </w:p>
        </w:tc>
      </w:tr>
      <w:tr w:rsidR="008C6DA5" w:rsidRPr="008C6DA5" w:rsidTr="008C6DA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5.5</w:t>
            </w:r>
          </w:p>
        </w:tc>
      </w:tr>
      <w:tr w:rsidR="008C6DA5" w:rsidRPr="008C6DA5" w:rsidTr="008C6DA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C6DA5" w:rsidRPr="008C6DA5" w:rsidTr="008C6DA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</w:tr>
      <w:tr w:rsidR="008C6DA5" w:rsidRPr="008C6DA5" w:rsidTr="008C6DA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A5" w:rsidRPr="008C6DA5" w:rsidRDefault="008C6DA5" w:rsidP="008C6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C6D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</w:tr>
    </w:tbl>
    <w:p w:rsidR="00E6791D" w:rsidRDefault="00E6791D" w:rsidP="00E6791D">
      <w:pPr>
        <w:pStyle w:val="NoSpacing"/>
      </w:pPr>
    </w:p>
    <w:p w:rsidR="008C6DA5" w:rsidRDefault="008C6DA5" w:rsidP="00E6791D">
      <w:pPr>
        <w:pStyle w:val="NoSpacing"/>
      </w:pPr>
      <w:r>
        <w:t xml:space="preserve">Pupils are classified as BME if they have valid ethnicity code (not obtained / refused / unknown are excluded) and are other than white British (white British includes English, Welsh, Scottish, Cornish, British and </w:t>
      </w:r>
      <w:r w:rsidR="001B257A">
        <w:t>other British).</w:t>
      </w:r>
    </w:p>
    <w:p w:rsidR="001B257A" w:rsidRDefault="001B257A" w:rsidP="00E6791D">
      <w:pPr>
        <w:pStyle w:val="NoSpacing"/>
      </w:pPr>
    </w:p>
    <w:p w:rsidR="00E6791D" w:rsidRPr="001B257A" w:rsidRDefault="00E6791D" w:rsidP="001B257A">
      <w:pPr>
        <w:pStyle w:val="NoSpacing"/>
        <w:numPr>
          <w:ilvl w:val="0"/>
          <w:numId w:val="2"/>
        </w:numPr>
        <w:rPr>
          <w:b/>
        </w:rPr>
      </w:pPr>
      <w:r w:rsidRPr="001B257A">
        <w:rPr>
          <w:b/>
        </w:rPr>
        <w:t>What is the overall percentage of white children and children that are from ethnic backgrounds</w:t>
      </w:r>
    </w:p>
    <w:p w:rsidR="001B257A" w:rsidRDefault="001B257A" w:rsidP="00E6791D">
      <w:pPr>
        <w:pStyle w:val="NoSpacing"/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1069"/>
        <w:gridCol w:w="851"/>
        <w:gridCol w:w="975"/>
        <w:gridCol w:w="945"/>
        <w:gridCol w:w="1039"/>
        <w:gridCol w:w="881"/>
      </w:tblGrid>
      <w:tr w:rsidR="001B257A" w:rsidRPr="001B257A" w:rsidTr="001B257A">
        <w:trPr>
          <w:trHeight w:val="6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Census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p</w:t>
            </w: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upils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Unclassified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Black and minority ethnic pupils (BME)</w:t>
            </w:r>
          </w:p>
        </w:tc>
      </w:tr>
      <w:tr w:rsidR="001B257A" w:rsidRPr="001B257A" w:rsidTr="001B257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No's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No's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No's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1B257A" w:rsidRPr="001B257A" w:rsidTr="001B25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93.1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6.4</w:t>
            </w:r>
          </w:p>
        </w:tc>
      </w:tr>
      <w:tr w:rsidR="001B257A" w:rsidRPr="001B257A" w:rsidTr="001B25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6.1</w:t>
            </w:r>
          </w:p>
        </w:tc>
      </w:tr>
      <w:tr w:rsidR="001B257A" w:rsidRPr="001B257A" w:rsidTr="001B25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5.5</w:t>
            </w:r>
          </w:p>
        </w:tc>
      </w:tr>
      <w:tr w:rsidR="001B257A" w:rsidRPr="001B257A" w:rsidTr="001B25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94.3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1B257A" w:rsidRPr="001B257A" w:rsidTr="001B25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95.3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</w:tr>
      <w:tr w:rsidR="001B257A" w:rsidRPr="001B257A" w:rsidTr="001B25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95.7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A" w:rsidRPr="001B257A" w:rsidRDefault="001B257A" w:rsidP="001B2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B2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</w:tr>
    </w:tbl>
    <w:p w:rsidR="001B257A" w:rsidRDefault="001B257A" w:rsidP="00E6791D">
      <w:pPr>
        <w:pStyle w:val="NoSpacing"/>
      </w:pPr>
    </w:p>
    <w:p w:rsidR="001B257A" w:rsidRDefault="001B257A" w:rsidP="00E6791D">
      <w:pPr>
        <w:pStyle w:val="NoSpacing"/>
      </w:pPr>
      <w:r>
        <w:t>Pupils are classified as BME if they have valid ethnicity code other than white British or unclassified</w:t>
      </w:r>
    </w:p>
    <w:p w:rsidR="001B257A" w:rsidRDefault="001B257A" w:rsidP="00E6791D">
      <w:pPr>
        <w:pStyle w:val="NoSpacing"/>
      </w:pPr>
      <w:r>
        <w:t>Unclassified includes pupils where ethnicities are not obtained, refused to identify or are unknown</w:t>
      </w:r>
    </w:p>
    <w:p w:rsidR="001B257A" w:rsidRDefault="001B257A" w:rsidP="00E6791D">
      <w:pPr>
        <w:pStyle w:val="NoSpacing"/>
      </w:pPr>
      <w:r>
        <w:t>White British includes English, Welsh, Scottish, Cornish, British and other British.</w:t>
      </w:r>
    </w:p>
    <w:p w:rsidR="001B257A" w:rsidRDefault="001B257A" w:rsidP="00E6791D">
      <w:pPr>
        <w:pStyle w:val="NoSpacing"/>
      </w:pPr>
    </w:p>
    <w:p w:rsidR="00E6791D" w:rsidRPr="001B257A" w:rsidRDefault="00E6791D" w:rsidP="001B257A">
      <w:pPr>
        <w:pStyle w:val="NoSpacing"/>
        <w:numPr>
          <w:ilvl w:val="0"/>
          <w:numId w:val="2"/>
        </w:numPr>
        <w:rPr>
          <w:b/>
        </w:rPr>
      </w:pPr>
      <w:r w:rsidRPr="001B257A">
        <w:rPr>
          <w:b/>
        </w:rPr>
        <w:t>How does this percentage breakdown into ethnic groups, Black African, Black W</w:t>
      </w:r>
      <w:r w:rsidR="001B257A" w:rsidRPr="001B257A">
        <w:rPr>
          <w:b/>
        </w:rPr>
        <w:t xml:space="preserve">est Indian, Asian Indian, Asian, </w:t>
      </w:r>
      <w:r w:rsidRPr="001B257A">
        <w:rPr>
          <w:b/>
        </w:rPr>
        <w:t>Pakistani, Asian Bangladeshi, Chinese and any other none white group</w:t>
      </w:r>
    </w:p>
    <w:p w:rsidR="001B257A" w:rsidRDefault="001B257A" w:rsidP="00E6791D">
      <w:pPr>
        <w:pStyle w:val="NoSpacing"/>
      </w:pPr>
    </w:p>
    <w:p w:rsidR="001B257A" w:rsidRDefault="00EC1908" w:rsidP="00E6791D">
      <w:pPr>
        <w:pStyle w:val="NoSpacing"/>
      </w:pPr>
      <w:r>
        <w:t>See separate file</w:t>
      </w:r>
    </w:p>
    <w:p w:rsidR="001B257A" w:rsidRDefault="001B257A" w:rsidP="00E6791D">
      <w:pPr>
        <w:pStyle w:val="NoSpacing"/>
      </w:pPr>
    </w:p>
    <w:p w:rsidR="00E6791D" w:rsidRPr="000E7328" w:rsidRDefault="00E6791D" w:rsidP="008733B6">
      <w:pPr>
        <w:pStyle w:val="NoSpacing"/>
        <w:numPr>
          <w:ilvl w:val="0"/>
          <w:numId w:val="2"/>
        </w:numPr>
        <w:rPr>
          <w:b/>
        </w:rPr>
      </w:pPr>
      <w:r w:rsidRPr="000E7328">
        <w:rPr>
          <w:b/>
        </w:rPr>
        <w:t>How many white children h</w:t>
      </w:r>
      <w:r w:rsidR="001B257A" w:rsidRPr="000E7328">
        <w:rPr>
          <w:b/>
        </w:rPr>
        <w:t>ave been permanently excluded</w:t>
      </w:r>
    </w:p>
    <w:p w:rsidR="008733B6" w:rsidRPr="000E7328" w:rsidRDefault="008733B6" w:rsidP="008733B6">
      <w:pPr>
        <w:pStyle w:val="NoSpacing"/>
        <w:numPr>
          <w:ilvl w:val="0"/>
          <w:numId w:val="2"/>
        </w:numPr>
        <w:rPr>
          <w:b/>
        </w:rPr>
      </w:pPr>
      <w:r w:rsidRPr="000E7328">
        <w:rPr>
          <w:b/>
        </w:rPr>
        <w:t>How many children from the above ethnic group have been permanently excluded</w:t>
      </w:r>
    </w:p>
    <w:p w:rsidR="008733B6" w:rsidRDefault="008733B6" w:rsidP="008733B6">
      <w:pPr>
        <w:pStyle w:val="NoSpacing"/>
      </w:pPr>
    </w:p>
    <w:p w:rsidR="008733B6" w:rsidRDefault="008733B6" w:rsidP="008733B6">
      <w:pPr>
        <w:pStyle w:val="NoSpacing"/>
      </w:pPr>
      <w:r>
        <w:t xml:space="preserve">4 permanent exclusions </w:t>
      </w:r>
      <w:r w:rsidR="00402F5E">
        <w:t xml:space="preserve">in the last 6 academic </w:t>
      </w:r>
      <w:r w:rsidR="000E7328">
        <w:t xml:space="preserve">years </w:t>
      </w:r>
      <w:r w:rsidR="00402F5E">
        <w:t>(2012/13 onwards</w:t>
      </w:r>
      <w:r w:rsidR="000E7328">
        <w:t xml:space="preserve"> – although 2 of these were in the 2016/17 year</w:t>
      </w:r>
      <w:r w:rsidR="00402F5E">
        <w:t xml:space="preserve">) all </w:t>
      </w:r>
      <w:r w:rsidR="000E7328">
        <w:t xml:space="preserve">were of </w:t>
      </w:r>
      <w:r w:rsidR="00402F5E">
        <w:t>white British</w:t>
      </w:r>
      <w:r w:rsidR="000E7328">
        <w:t xml:space="preserve"> background</w:t>
      </w:r>
      <w:r w:rsidR="00402F5E">
        <w:t>.</w:t>
      </w:r>
    </w:p>
    <w:p w:rsidR="00402F5E" w:rsidRDefault="00402F5E" w:rsidP="008733B6">
      <w:pPr>
        <w:pStyle w:val="NoSpacing"/>
      </w:pPr>
    </w:p>
    <w:p w:rsidR="00E6791D" w:rsidRPr="00EC1908" w:rsidRDefault="00E6791D" w:rsidP="00402F5E">
      <w:pPr>
        <w:pStyle w:val="NoSpacing"/>
        <w:numPr>
          <w:ilvl w:val="0"/>
          <w:numId w:val="3"/>
        </w:numPr>
        <w:rPr>
          <w:b/>
          <w:color w:val="FF0000"/>
        </w:rPr>
      </w:pPr>
      <w:r w:rsidRPr="00EC1908">
        <w:rPr>
          <w:b/>
          <w:color w:val="FF0000"/>
        </w:rPr>
        <w:t>How many white children have undertaken a managed move to another school</w:t>
      </w:r>
    </w:p>
    <w:p w:rsidR="00E6791D" w:rsidRPr="00EC1908" w:rsidRDefault="00E6791D" w:rsidP="00402F5E">
      <w:pPr>
        <w:pStyle w:val="NoSpacing"/>
        <w:numPr>
          <w:ilvl w:val="0"/>
          <w:numId w:val="3"/>
        </w:numPr>
        <w:rPr>
          <w:b/>
          <w:color w:val="FF0000"/>
        </w:rPr>
      </w:pPr>
      <w:r w:rsidRPr="00EC1908">
        <w:rPr>
          <w:b/>
          <w:color w:val="FF0000"/>
        </w:rPr>
        <w:t>How many children from the above ethnic groups have undertaken a managed move to another school</w:t>
      </w:r>
    </w:p>
    <w:p w:rsidR="00E6791D" w:rsidRPr="00EC1908" w:rsidRDefault="00E6791D" w:rsidP="00402F5E">
      <w:pPr>
        <w:pStyle w:val="NoSpacing"/>
        <w:numPr>
          <w:ilvl w:val="0"/>
          <w:numId w:val="3"/>
        </w:numPr>
        <w:rPr>
          <w:b/>
          <w:color w:val="FF0000"/>
        </w:rPr>
      </w:pPr>
      <w:r w:rsidRPr="00EC1908">
        <w:rPr>
          <w:b/>
          <w:color w:val="FF0000"/>
        </w:rPr>
        <w:t>What percentage of children that have received C3’ and C4’ are from the above ethnic group</w:t>
      </w:r>
    </w:p>
    <w:p w:rsidR="00E6791D" w:rsidRPr="00EC1908" w:rsidRDefault="00E6791D" w:rsidP="00402F5E">
      <w:pPr>
        <w:pStyle w:val="NoSpacing"/>
        <w:numPr>
          <w:ilvl w:val="0"/>
          <w:numId w:val="3"/>
        </w:numPr>
        <w:rPr>
          <w:b/>
          <w:color w:val="FF0000"/>
        </w:rPr>
      </w:pPr>
      <w:r w:rsidRPr="00EC1908">
        <w:rPr>
          <w:b/>
          <w:color w:val="FF0000"/>
        </w:rPr>
        <w:t>What percentage of children that have received C1’s and C2’s are from the above ethnic group</w:t>
      </w:r>
    </w:p>
    <w:p w:rsidR="000E7328" w:rsidRDefault="000E7328" w:rsidP="000E7328">
      <w:pPr>
        <w:pStyle w:val="NoSpacing"/>
      </w:pPr>
    </w:p>
    <w:p w:rsidR="00E6791D" w:rsidRPr="000E7328" w:rsidRDefault="00E6791D" w:rsidP="00402F5E">
      <w:pPr>
        <w:pStyle w:val="NoSpacing"/>
        <w:numPr>
          <w:ilvl w:val="0"/>
          <w:numId w:val="3"/>
        </w:numPr>
        <w:rPr>
          <w:b/>
        </w:rPr>
      </w:pPr>
      <w:r w:rsidRPr="000E7328">
        <w:rPr>
          <w:b/>
        </w:rPr>
        <w:t>What percentage of the overall ethnic group have achieved grades A to B at GCSE</w:t>
      </w:r>
    </w:p>
    <w:p w:rsidR="000E7328" w:rsidRDefault="000E7328" w:rsidP="000E7328">
      <w:pPr>
        <w:pStyle w:val="NoSpacing"/>
      </w:pPr>
    </w:p>
    <w:p w:rsidR="000E7328" w:rsidRDefault="00E33B38" w:rsidP="000E7328">
      <w:pPr>
        <w:pStyle w:val="NoSpacing"/>
      </w:pPr>
      <w:r>
        <w:t>Percentage of pupils achieving stated grades in both English and mathematics combined:</w:t>
      </w:r>
    </w:p>
    <w:p w:rsidR="00E33B38" w:rsidRDefault="00E33B38" w:rsidP="000E7328">
      <w:pPr>
        <w:pStyle w:val="NoSpacing"/>
      </w:pPr>
    </w:p>
    <w:tbl>
      <w:tblPr>
        <w:tblW w:w="8459" w:type="dxa"/>
        <w:tblLook w:val="04A0" w:firstRow="1" w:lastRow="0" w:firstColumn="1" w:lastColumn="0" w:noHBand="0" w:noVBand="1"/>
      </w:tblPr>
      <w:tblGrid>
        <w:gridCol w:w="970"/>
        <w:gridCol w:w="652"/>
        <w:gridCol w:w="582"/>
        <w:gridCol w:w="582"/>
        <w:gridCol w:w="582"/>
        <w:gridCol w:w="222"/>
        <w:gridCol w:w="652"/>
        <w:gridCol w:w="613"/>
        <w:gridCol w:w="613"/>
        <w:gridCol w:w="627"/>
        <w:gridCol w:w="222"/>
        <w:gridCol w:w="652"/>
        <w:gridCol w:w="582"/>
        <w:gridCol w:w="582"/>
        <w:gridCol w:w="582"/>
      </w:tblGrid>
      <w:tr w:rsidR="002C619D" w:rsidRPr="00E33B38" w:rsidTr="00E33B38">
        <w:trPr>
          <w:trHeight w:val="67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White British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Black and minority</w:t>
            </w:r>
            <w:r w:rsidRPr="00E33B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ethnic pupils (BME)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 Pupils</w:t>
            </w:r>
          </w:p>
        </w:tc>
      </w:tr>
      <w:tr w:rsidR="00E33B38" w:rsidRPr="00E33B38" w:rsidTr="00E33B38">
        <w:trPr>
          <w:trHeight w:val="73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Academic year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Pupils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A*-A / 9-7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A*-B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A*-C / 9-4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Pupils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A*-A / 9-7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A*-B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A*-C / 9-4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Pupils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A*-A / 9-7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A*-B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8" w:rsidRPr="00E33B38" w:rsidRDefault="00E33B38" w:rsidP="00E3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A*-C / 9-4</w:t>
            </w:r>
          </w:p>
        </w:tc>
      </w:tr>
      <w:tr w:rsidR="00E33B38" w:rsidRPr="00E33B38" w:rsidTr="002C619D">
        <w:trPr>
          <w:trHeight w:val="25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49.8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75.0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19.2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50.2</w:t>
            </w:r>
          </w:p>
        </w:tc>
      </w:tr>
      <w:tr w:rsidR="00E33B38" w:rsidRPr="00E33B38" w:rsidTr="002C619D">
        <w:trPr>
          <w:trHeight w:val="25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21.0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50.3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54.5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22.9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50.5</w:t>
            </w:r>
          </w:p>
        </w:tc>
      </w:tr>
      <w:tr w:rsidR="00E33B38" w:rsidRPr="00E33B38" w:rsidTr="002C619D">
        <w:trPr>
          <w:trHeight w:val="251"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35.8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68.4</w:t>
            </w:r>
          </w:p>
        </w:tc>
        <w:tc>
          <w:tcPr>
            <w:tcW w:w="1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28.6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57.1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100.0</w:t>
            </w:r>
          </w:p>
        </w:tc>
        <w:tc>
          <w:tcPr>
            <w:tcW w:w="1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36.5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70.0</w:t>
            </w:r>
          </w:p>
        </w:tc>
      </w:tr>
      <w:tr w:rsidR="00E33B38" w:rsidRPr="00E33B38" w:rsidTr="002C619D">
        <w:trPr>
          <w:trHeight w:val="251"/>
        </w:trPr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57.7</w:t>
            </w:r>
          </w:p>
        </w:tc>
        <w:tc>
          <w:tcPr>
            <w:tcW w:w="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66.7</w:t>
            </w:r>
          </w:p>
        </w:tc>
        <w:tc>
          <w:tcPr>
            <w:tcW w:w="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58.2</w:t>
            </w:r>
          </w:p>
        </w:tc>
      </w:tr>
      <w:tr w:rsidR="00E33B38" w:rsidRPr="00E33B38" w:rsidTr="00E33B38">
        <w:trPr>
          <w:trHeight w:val="25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2C6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2017/18</w:t>
            </w:r>
            <w:r w:rsidR="002C61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64.2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70.0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38" w:rsidRPr="00E33B38" w:rsidRDefault="00E33B38" w:rsidP="00E3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33B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64.3</w:t>
            </w:r>
          </w:p>
        </w:tc>
      </w:tr>
    </w:tbl>
    <w:p w:rsidR="00E33B38" w:rsidRDefault="00E33B38" w:rsidP="000E7328">
      <w:pPr>
        <w:pStyle w:val="NoSpacing"/>
      </w:pPr>
    </w:p>
    <w:p w:rsidR="00E33B38" w:rsidRDefault="002C619D" w:rsidP="002C619D">
      <w:pPr>
        <w:pStyle w:val="NoSpacing"/>
      </w:pPr>
      <w:r>
        <w:t xml:space="preserve">In </w:t>
      </w:r>
      <w:r w:rsidR="00196D93">
        <w:t>2014/15</w:t>
      </w:r>
      <w:r w:rsidR="0053650D">
        <w:t xml:space="preserve"> and prior years</w:t>
      </w:r>
      <w:r>
        <w:t xml:space="preserve">, where the English language and English literature option was chosen, exams in both must be taken and a C grade or above achieved in English language. </w:t>
      </w:r>
      <w:r w:rsidR="00196D93">
        <w:t xml:space="preserve">This changed in </w:t>
      </w:r>
      <w:r>
        <w:t>201</w:t>
      </w:r>
      <w:r w:rsidR="00196D93">
        <w:t>5/1</w:t>
      </w:r>
      <w:r>
        <w:t>6</w:t>
      </w:r>
      <w:r w:rsidR="00196D93">
        <w:t xml:space="preserve"> where </w:t>
      </w:r>
      <w:r>
        <w:t>a C in either English language or English literature count</w:t>
      </w:r>
      <w:r w:rsidR="00196D93">
        <w:t xml:space="preserve">ed with no </w:t>
      </w:r>
      <w:r>
        <w:t>requirement to take both</w:t>
      </w:r>
      <w:r w:rsidR="00196D93">
        <w:t>.</w:t>
      </w:r>
    </w:p>
    <w:p w:rsidR="00196D93" w:rsidRDefault="00196D93" w:rsidP="002C619D">
      <w:pPr>
        <w:pStyle w:val="NoSpacing"/>
      </w:pPr>
    </w:p>
    <w:p w:rsidR="00196D93" w:rsidRDefault="0053650D" w:rsidP="00196D93">
      <w:pPr>
        <w:pStyle w:val="NoSpacing"/>
      </w:pPr>
      <w:r>
        <w:t>I</w:t>
      </w:r>
      <w:r w:rsidR="00196D93">
        <w:t>ntroduction of reformed qualifications in English and mathematics</w:t>
      </w:r>
      <w:r>
        <w:t xml:space="preserve"> in 2016/17</w:t>
      </w:r>
      <w:r w:rsidR="00196D93">
        <w:t>. Results for these subject are reported</w:t>
      </w:r>
      <w:r>
        <w:t xml:space="preserve"> </w:t>
      </w:r>
      <w:r w:rsidR="00196D93">
        <w:t>numerically (9-1 with 9 being the highest grade). Grade 4 and above is classified as a standard pass</w:t>
      </w:r>
      <w:r>
        <w:t xml:space="preserve"> and is equivalent to A*-C and grade 7 and above equivalent to A*-A.  A*-B is not directly comparable to the grade boundaries in the numerical grading format and therefore is unable to be provided from 2016/17 onwards.</w:t>
      </w:r>
    </w:p>
    <w:p w:rsidR="00E13D96" w:rsidRDefault="00E13D96" w:rsidP="00196D93">
      <w:pPr>
        <w:pStyle w:val="NoSpacing"/>
      </w:pPr>
    </w:p>
    <w:p w:rsidR="00E13D96" w:rsidRDefault="00E13D96" w:rsidP="00196D93">
      <w:pPr>
        <w:pStyle w:val="NoSpacing"/>
      </w:pPr>
      <w:r>
        <w:t>2017/18 results are provisional and subject to change.</w:t>
      </w:r>
    </w:p>
    <w:p w:rsidR="002C619D" w:rsidRDefault="002C619D" w:rsidP="000E7328">
      <w:pPr>
        <w:pStyle w:val="NoSpacing"/>
      </w:pPr>
    </w:p>
    <w:p w:rsidR="00E6791D" w:rsidRPr="000E7328" w:rsidRDefault="00E6791D" w:rsidP="00402F5E">
      <w:pPr>
        <w:pStyle w:val="NoSpacing"/>
        <w:numPr>
          <w:ilvl w:val="0"/>
          <w:numId w:val="3"/>
        </w:numPr>
        <w:rPr>
          <w:b/>
        </w:rPr>
      </w:pPr>
      <w:r w:rsidRPr="00E33B38">
        <w:rPr>
          <w:b/>
          <w:color w:val="FF0000"/>
        </w:rPr>
        <w:t>What percentage of children that are from the above ethnic group ha</w:t>
      </w:r>
      <w:r w:rsidR="000E7328" w:rsidRPr="00E33B38">
        <w:rPr>
          <w:b/>
          <w:color w:val="FF0000"/>
        </w:rPr>
        <w:t>ve gone on to further education</w:t>
      </w:r>
    </w:p>
    <w:p w:rsidR="00E6791D" w:rsidRDefault="00E6791D" w:rsidP="00E6791D">
      <w:pPr>
        <w:pStyle w:val="NoSpacing"/>
      </w:pPr>
    </w:p>
    <w:sectPr w:rsidR="00E67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E6D43"/>
    <w:multiLevelType w:val="hybridMultilevel"/>
    <w:tmpl w:val="F82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5D39"/>
    <w:multiLevelType w:val="hybridMultilevel"/>
    <w:tmpl w:val="3AD6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530B"/>
    <w:multiLevelType w:val="hybridMultilevel"/>
    <w:tmpl w:val="F5A8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1D"/>
    <w:rsid w:val="000E7328"/>
    <w:rsid w:val="0016387F"/>
    <w:rsid w:val="00196D93"/>
    <w:rsid w:val="001B257A"/>
    <w:rsid w:val="002C619D"/>
    <w:rsid w:val="00402F5E"/>
    <w:rsid w:val="00501FBF"/>
    <w:rsid w:val="0053650D"/>
    <w:rsid w:val="0054399F"/>
    <w:rsid w:val="008733B6"/>
    <w:rsid w:val="008C6DA5"/>
    <w:rsid w:val="00E13D96"/>
    <w:rsid w:val="00E33B38"/>
    <w:rsid w:val="00E6791D"/>
    <w:rsid w:val="00E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8B8F8-D7E7-4B3E-9986-2FDE0F63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Hurst</dc:creator>
  <cp:keywords/>
  <dc:description/>
  <cp:lastModifiedBy>Alison Fletcher1</cp:lastModifiedBy>
  <cp:revision>10</cp:revision>
  <dcterms:created xsi:type="dcterms:W3CDTF">2019-01-29T09:41:00Z</dcterms:created>
  <dcterms:modified xsi:type="dcterms:W3CDTF">2019-02-14T12:26:00Z</dcterms:modified>
</cp:coreProperties>
</file>