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3A806F51" wp14:editId="6C3B5AD4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>TEMPORARY CLOSURE OF FOOTPATH</w:t>
      </w:r>
    </w:p>
    <w:p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1812F9">
      <w:pPr>
        <w:pStyle w:val="BodyText"/>
        <w:rPr>
          <w:rFonts w:cs="Arial"/>
          <w:sz w:val="24"/>
          <w:szCs w:val="24"/>
        </w:rPr>
      </w:pPr>
      <w:r w:rsidRPr="008F7127">
        <w:rPr>
          <w:rFonts w:cs="Arial"/>
          <w:sz w:val="24"/>
          <w:szCs w:val="24"/>
        </w:rPr>
        <w:t>THE NOTTINGHAMSHIRE COUNTY COUNCIL (</w:t>
      </w:r>
      <w:r w:rsidR="00072710" w:rsidRPr="008F7127">
        <w:rPr>
          <w:rFonts w:cs="Arial"/>
          <w:sz w:val="24"/>
          <w:szCs w:val="24"/>
        </w:rPr>
        <w:t>MANSFIELD FOOTPATH NO.14</w:t>
      </w:r>
      <w:r w:rsidRPr="008F7127">
        <w:rPr>
          <w:rFonts w:cs="Arial"/>
          <w:sz w:val="24"/>
          <w:szCs w:val="24"/>
        </w:rPr>
        <w:t xml:space="preserve">) (TEMPORARY </w:t>
      </w:r>
      <w:r w:rsidR="00777DF5" w:rsidRPr="008F7127">
        <w:rPr>
          <w:rFonts w:cs="Arial"/>
          <w:sz w:val="24"/>
          <w:szCs w:val="24"/>
        </w:rPr>
        <w:t>PROHIBITION</w:t>
      </w:r>
      <w:r w:rsidRPr="008F7127">
        <w:rPr>
          <w:rFonts w:cs="Arial"/>
          <w:sz w:val="24"/>
          <w:szCs w:val="24"/>
        </w:rPr>
        <w:t xml:space="preserve">) CONTINUATION ORDER </w:t>
      </w:r>
      <w:r w:rsidR="00072710" w:rsidRPr="008F7127">
        <w:rPr>
          <w:rFonts w:cs="Arial"/>
          <w:sz w:val="24"/>
          <w:szCs w:val="24"/>
        </w:rPr>
        <w:t>2018</w:t>
      </w:r>
    </w:p>
    <w:p w:rsidR="005358FC" w:rsidRPr="008F7127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B45264" w:rsidRPr="008F7127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8F7127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8F7127">
        <w:rPr>
          <w:rFonts w:ascii="Arial" w:hAnsi="Arial" w:cs="Arial"/>
          <w:szCs w:val="24"/>
          <w:lang w:val="en-GB"/>
        </w:rPr>
        <w:t>Transport</w:t>
      </w:r>
      <w:r w:rsidRPr="008F7127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8F7127">
        <w:rPr>
          <w:rFonts w:ascii="Arial" w:hAnsi="Arial" w:cs="Arial"/>
          <w:szCs w:val="24"/>
          <w:lang w:val="en-GB"/>
        </w:rPr>
        <w:t>s</w:t>
      </w:r>
      <w:r w:rsidRPr="008F7127">
        <w:rPr>
          <w:rFonts w:ascii="Arial" w:hAnsi="Arial" w:cs="Arial"/>
          <w:szCs w:val="24"/>
          <w:lang w:val="en-GB"/>
        </w:rPr>
        <w:t xml:space="preserve"> 14 </w:t>
      </w:r>
      <w:r w:rsidR="003370EC" w:rsidRPr="008F7127">
        <w:rPr>
          <w:rFonts w:ascii="Arial" w:hAnsi="Arial" w:cs="Arial"/>
          <w:szCs w:val="24"/>
          <w:lang w:val="en-GB"/>
        </w:rPr>
        <w:t xml:space="preserve">and 15 </w:t>
      </w:r>
      <w:r w:rsidRPr="008F7127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8F7127">
        <w:rPr>
          <w:rFonts w:ascii="Arial" w:hAnsi="Arial" w:cs="Arial"/>
          <w:szCs w:val="24"/>
          <w:lang w:val="en-GB"/>
        </w:rPr>
        <w:t>1984 approves of The Nottinghamshire County Council (</w:t>
      </w:r>
      <w:r w:rsidR="00072710" w:rsidRPr="008F7127">
        <w:rPr>
          <w:rFonts w:ascii="Arial" w:hAnsi="Arial" w:cs="Arial"/>
          <w:szCs w:val="24"/>
        </w:rPr>
        <w:t>MANSFIELD FOOTPATH NO.14</w:t>
      </w:r>
      <w:r w:rsidR="00991B48" w:rsidRPr="008F7127">
        <w:rPr>
          <w:rFonts w:ascii="Arial" w:hAnsi="Arial" w:cs="Arial"/>
          <w:szCs w:val="24"/>
          <w:lang w:val="en-GB"/>
        </w:rPr>
        <w:t xml:space="preserve">) </w:t>
      </w:r>
      <w:r w:rsidR="00072710" w:rsidRPr="008F7127">
        <w:rPr>
          <w:rFonts w:ascii="Arial" w:hAnsi="Arial" w:cs="Arial"/>
          <w:szCs w:val="24"/>
          <w:lang w:val="en-GB"/>
        </w:rPr>
        <w:t xml:space="preserve">(Temporary Prohibition) </w:t>
      </w:r>
      <w:r w:rsidR="00991B48" w:rsidRPr="008F7127">
        <w:rPr>
          <w:rFonts w:ascii="Arial" w:hAnsi="Arial" w:cs="Arial"/>
          <w:szCs w:val="24"/>
          <w:lang w:val="en-GB"/>
        </w:rPr>
        <w:t xml:space="preserve">Order </w:t>
      </w:r>
      <w:r w:rsidR="00072710" w:rsidRPr="008F7127">
        <w:rPr>
          <w:rFonts w:ascii="Arial" w:hAnsi="Arial" w:cs="Arial"/>
          <w:szCs w:val="24"/>
        </w:rPr>
        <w:t>2018</w:t>
      </w:r>
      <w:r w:rsidR="00991B48" w:rsidRPr="008F7127">
        <w:rPr>
          <w:rFonts w:ascii="Arial" w:hAnsi="Arial" w:cs="Arial"/>
          <w:szCs w:val="24"/>
          <w:lang w:val="en-GB"/>
        </w:rPr>
        <w:t xml:space="preserve"> </w:t>
      </w:r>
      <w:r w:rsidRPr="008F7127">
        <w:rPr>
          <w:rFonts w:ascii="Arial" w:hAnsi="Arial" w:cs="Arial"/>
          <w:szCs w:val="24"/>
          <w:lang w:val="en-GB"/>
        </w:rPr>
        <w:t xml:space="preserve">(which came into force on </w:t>
      </w:r>
      <w:r w:rsidR="00072710" w:rsidRPr="008F7127">
        <w:rPr>
          <w:rFonts w:ascii="Arial" w:hAnsi="Arial" w:cs="Arial"/>
          <w:szCs w:val="24"/>
          <w:lang w:val="en-GB"/>
        </w:rPr>
        <w:t>3</w:t>
      </w:r>
      <w:r w:rsidR="00072710" w:rsidRPr="008F7127">
        <w:rPr>
          <w:rFonts w:ascii="Arial" w:hAnsi="Arial" w:cs="Arial"/>
          <w:szCs w:val="24"/>
          <w:vertAlign w:val="superscript"/>
          <w:lang w:val="en-GB"/>
        </w:rPr>
        <w:t>rd</w:t>
      </w:r>
      <w:r w:rsidR="00072710" w:rsidRPr="008F7127">
        <w:rPr>
          <w:rFonts w:ascii="Arial" w:hAnsi="Arial" w:cs="Arial"/>
          <w:szCs w:val="24"/>
          <w:lang w:val="en-GB"/>
        </w:rPr>
        <w:t xml:space="preserve"> April 2018</w:t>
      </w:r>
      <w:r w:rsidRPr="008F7127">
        <w:rPr>
          <w:rFonts w:ascii="Arial" w:hAnsi="Arial" w:cs="Arial"/>
          <w:szCs w:val="24"/>
          <w:lang w:val="en-GB"/>
        </w:rPr>
        <w:t xml:space="preserve"> and continues in force until </w:t>
      </w:r>
      <w:r w:rsidR="00072710" w:rsidRPr="008F7127">
        <w:rPr>
          <w:rFonts w:ascii="Arial" w:hAnsi="Arial" w:cs="Arial"/>
          <w:szCs w:val="24"/>
          <w:lang w:val="en-GB"/>
        </w:rPr>
        <w:t>2</w:t>
      </w:r>
      <w:r w:rsidR="00072710" w:rsidRPr="008F7127">
        <w:rPr>
          <w:rFonts w:ascii="Arial" w:hAnsi="Arial" w:cs="Arial"/>
          <w:szCs w:val="24"/>
          <w:vertAlign w:val="superscript"/>
          <w:lang w:val="en-GB"/>
        </w:rPr>
        <w:t>nd</w:t>
      </w:r>
      <w:r w:rsidR="00072710" w:rsidRPr="008F7127">
        <w:rPr>
          <w:rFonts w:ascii="Arial" w:hAnsi="Arial" w:cs="Arial"/>
          <w:szCs w:val="24"/>
          <w:lang w:val="en-GB"/>
        </w:rPr>
        <w:t xml:space="preserve"> October 2018</w:t>
      </w:r>
      <w:r w:rsidRPr="008F7127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072710" w:rsidRPr="008F7127">
        <w:rPr>
          <w:rFonts w:ascii="Arial" w:hAnsi="Arial" w:cs="Arial"/>
          <w:szCs w:val="24"/>
          <w:lang w:val="en-GB"/>
        </w:rPr>
        <w:t>2</w:t>
      </w:r>
      <w:r w:rsidR="00072710" w:rsidRPr="008F7127">
        <w:rPr>
          <w:rFonts w:ascii="Arial" w:hAnsi="Arial" w:cs="Arial"/>
          <w:szCs w:val="24"/>
          <w:vertAlign w:val="superscript"/>
          <w:lang w:val="en-GB"/>
        </w:rPr>
        <w:t>nd</w:t>
      </w:r>
      <w:r w:rsidR="00072710" w:rsidRPr="008F7127">
        <w:rPr>
          <w:rFonts w:ascii="Arial" w:hAnsi="Arial" w:cs="Arial"/>
          <w:szCs w:val="24"/>
          <w:lang w:val="en-GB"/>
        </w:rPr>
        <w:t xml:space="preserve"> April 2019</w:t>
      </w:r>
      <w:r w:rsidRPr="008F7127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>The Order has the following effect:-</w:t>
      </w:r>
    </w:p>
    <w:p w:rsidR="005358FC" w:rsidRPr="008F7127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bookmarkStart w:id="0" w:name="_GoBack"/>
      <w:bookmarkEnd w:id="0"/>
    </w:p>
    <w:p w:rsidR="005E2FE2" w:rsidRPr="008F7127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8F7127">
        <w:rPr>
          <w:rFonts w:ascii="Arial" w:hAnsi="Arial" w:cs="Arial"/>
        </w:rPr>
        <w:t xml:space="preserve">No person shall:- </w:t>
      </w:r>
    </w:p>
    <w:p w:rsidR="005E2FE2" w:rsidRPr="008F7127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:rsidR="005E2FE2" w:rsidRPr="008F7127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8F7127">
        <w:rPr>
          <w:rFonts w:ascii="Arial" w:hAnsi="Arial" w:cs="Arial"/>
        </w:rPr>
        <w:t>proceed on foot,</w:t>
      </w:r>
    </w:p>
    <w:p w:rsidR="00990545" w:rsidRPr="008F7127" w:rsidRDefault="00990545" w:rsidP="00072710">
      <w:pPr>
        <w:tabs>
          <w:tab w:val="left" w:pos="-720"/>
          <w:tab w:val="left" w:pos="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proofErr w:type="gramStart"/>
      <w:r w:rsidRPr="008F7127">
        <w:rPr>
          <w:rFonts w:ascii="Arial" w:hAnsi="Arial" w:cs="Arial"/>
          <w:szCs w:val="24"/>
          <w:lang w:val="en-GB"/>
        </w:rPr>
        <w:t>in</w:t>
      </w:r>
      <w:proofErr w:type="gramEnd"/>
      <w:r w:rsidRPr="008F7127">
        <w:rPr>
          <w:rFonts w:ascii="Arial" w:hAnsi="Arial" w:cs="Arial"/>
          <w:szCs w:val="24"/>
          <w:lang w:val="en-GB"/>
        </w:rPr>
        <w:t xml:space="preserve"> the following length of </w:t>
      </w:r>
      <w:r w:rsidR="00072710" w:rsidRPr="008F7127">
        <w:rPr>
          <w:rFonts w:ascii="Arial" w:hAnsi="Arial" w:cs="Arial"/>
          <w:szCs w:val="24"/>
          <w:lang w:val="en-GB"/>
        </w:rPr>
        <w:t>Footpath</w:t>
      </w:r>
      <w:r w:rsidRPr="008F7127">
        <w:rPr>
          <w:rFonts w:ascii="Arial" w:hAnsi="Arial" w:cs="Arial"/>
          <w:szCs w:val="24"/>
          <w:lang w:val="en-GB"/>
        </w:rPr>
        <w:t xml:space="preserve"> at </w:t>
      </w:r>
      <w:r w:rsidR="00072710" w:rsidRPr="008F7127">
        <w:rPr>
          <w:rFonts w:ascii="Arial" w:hAnsi="Arial" w:cs="Arial"/>
          <w:szCs w:val="24"/>
          <w:lang w:val="en-GB"/>
        </w:rPr>
        <w:t>Mansfield</w:t>
      </w:r>
      <w:r w:rsidR="00BC2C22" w:rsidRPr="008F7127">
        <w:rPr>
          <w:rFonts w:ascii="Arial" w:hAnsi="Arial" w:cs="Arial"/>
          <w:szCs w:val="24"/>
          <w:lang w:val="en-GB"/>
        </w:rPr>
        <w:t xml:space="preserve"> </w:t>
      </w:r>
      <w:r w:rsidRPr="008F7127">
        <w:rPr>
          <w:rFonts w:ascii="Arial" w:hAnsi="Arial" w:cs="Arial"/>
          <w:szCs w:val="24"/>
          <w:lang w:val="en-GB"/>
        </w:rPr>
        <w:t xml:space="preserve">in the </w:t>
      </w:r>
      <w:r w:rsidR="00BC2C22" w:rsidRPr="008F7127">
        <w:rPr>
          <w:rFonts w:ascii="Arial" w:hAnsi="Arial" w:cs="Arial"/>
          <w:szCs w:val="24"/>
          <w:lang w:val="en-GB"/>
        </w:rPr>
        <w:t>District</w:t>
      </w:r>
      <w:r w:rsidR="00072710" w:rsidRPr="008F7127">
        <w:rPr>
          <w:rFonts w:ascii="Arial" w:hAnsi="Arial" w:cs="Arial"/>
          <w:szCs w:val="24"/>
          <w:lang w:val="en-GB"/>
        </w:rPr>
        <w:t xml:space="preserve"> of Mansfield </w:t>
      </w:r>
      <w:r w:rsidRPr="008F7127">
        <w:rPr>
          <w:rFonts w:ascii="Arial" w:hAnsi="Arial" w:cs="Arial"/>
          <w:szCs w:val="24"/>
          <w:lang w:val="en-GB"/>
        </w:rPr>
        <w:t>:-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072710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8F7127">
        <w:rPr>
          <w:rFonts w:ascii="Arial" w:hAnsi="Arial" w:cs="Arial"/>
          <w:szCs w:val="24"/>
          <w:u w:val="single"/>
        </w:rPr>
        <w:t>Mansfield Footpath No.14</w:t>
      </w:r>
      <w:r w:rsidR="00C06CF2" w:rsidRPr="008F7127">
        <w:rPr>
          <w:rFonts w:ascii="Arial" w:hAnsi="Arial" w:cs="Arial"/>
          <w:szCs w:val="24"/>
          <w:lang w:val="en-GB"/>
        </w:rPr>
        <w:t xml:space="preserve"> between grid reference points </w:t>
      </w:r>
      <w:r w:rsidR="00C06CF2" w:rsidRPr="008F7127">
        <w:rPr>
          <w:rFonts w:ascii="Arial" w:hAnsi="Arial" w:cs="Arial"/>
          <w:szCs w:val="24"/>
          <w:lang w:val="en-GB"/>
        </w:rPr>
        <w:fldChar w:fldCharType="begin"/>
      </w:r>
      <w:r w:rsidR="00C06CF2" w:rsidRPr="008F7127">
        <w:rPr>
          <w:rFonts w:ascii="Arial" w:hAnsi="Arial" w:cs="Arial"/>
          <w:szCs w:val="24"/>
          <w:lang w:val="en-GB"/>
        </w:rPr>
        <w:instrText xml:space="preserve"> MERGEFIELD Grid_from </w:instrText>
      </w:r>
      <w:r w:rsidR="00C06CF2" w:rsidRPr="008F7127">
        <w:rPr>
          <w:rFonts w:ascii="Arial" w:hAnsi="Arial" w:cs="Arial"/>
          <w:szCs w:val="24"/>
          <w:lang w:val="en-GB"/>
        </w:rPr>
        <w:fldChar w:fldCharType="separate"/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SK </w:t>
      </w:r>
      <w:r w:rsidRPr="008F7127">
        <w:rPr>
          <w:rFonts w:ascii="Arial" w:hAnsi="Arial" w:cs="Arial"/>
          <w:noProof/>
          <w:szCs w:val="24"/>
          <w:lang w:val="en-GB"/>
        </w:rPr>
        <w:t>5136 6222</w:t>
      </w:r>
      <w:r w:rsidR="00BC2C22" w:rsidRPr="008F7127">
        <w:rPr>
          <w:rFonts w:ascii="Arial" w:hAnsi="Arial" w:cs="Arial"/>
          <w:noProof/>
          <w:szCs w:val="24"/>
          <w:lang w:val="en-GB"/>
        </w:rPr>
        <w:t xml:space="preserve">  </w:t>
      </w:r>
      <w:r w:rsidR="00C06CF2" w:rsidRPr="008F7127">
        <w:rPr>
          <w:rFonts w:ascii="Arial" w:hAnsi="Arial" w:cs="Arial"/>
          <w:szCs w:val="24"/>
          <w:lang w:val="en-GB"/>
        </w:rPr>
        <w:fldChar w:fldCharType="end"/>
      </w:r>
      <w:r w:rsidR="00C06CF2" w:rsidRPr="008F7127">
        <w:rPr>
          <w:rFonts w:ascii="Arial" w:hAnsi="Arial" w:cs="Arial"/>
          <w:szCs w:val="24"/>
          <w:lang w:val="en-GB"/>
        </w:rPr>
        <w:t xml:space="preserve"> and </w:t>
      </w:r>
      <w:r w:rsidRPr="008F7127">
        <w:rPr>
          <w:rFonts w:ascii="Arial" w:hAnsi="Arial" w:cs="Arial"/>
          <w:szCs w:val="24"/>
          <w:lang w:val="en-GB"/>
        </w:rPr>
        <w:t>SK 5163 6234</w:t>
      </w:r>
      <w:r w:rsidR="00C06CF2" w:rsidRPr="008F7127">
        <w:rPr>
          <w:rFonts w:ascii="Arial" w:hAnsi="Arial" w:cs="Arial"/>
          <w:szCs w:val="24"/>
          <w:lang w:val="en-GB"/>
        </w:rPr>
        <w:t xml:space="preserve">, a distance of </w:t>
      </w:r>
      <w:r w:rsidRPr="008F7127">
        <w:rPr>
          <w:rFonts w:ascii="Arial" w:hAnsi="Arial" w:cs="Arial"/>
          <w:szCs w:val="24"/>
          <w:lang w:val="en-GB"/>
        </w:rPr>
        <w:t>415</w:t>
      </w:r>
      <w:r w:rsidR="00BC2C22" w:rsidRPr="008F7127">
        <w:rPr>
          <w:rFonts w:ascii="Arial" w:hAnsi="Arial" w:cs="Arial"/>
          <w:szCs w:val="24"/>
          <w:lang w:val="en-GB"/>
        </w:rPr>
        <w:t xml:space="preserve"> </w:t>
      </w:r>
      <w:r w:rsidR="00C06CF2" w:rsidRPr="008F7127">
        <w:rPr>
          <w:rFonts w:ascii="Arial" w:hAnsi="Arial" w:cs="Arial"/>
          <w:szCs w:val="24"/>
          <w:lang w:val="en-GB"/>
        </w:rPr>
        <w:t>metres.</w:t>
      </w:r>
    </w:p>
    <w:p w:rsidR="005358FC" w:rsidRPr="008F7127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072710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8F7127">
        <w:rPr>
          <w:rFonts w:ascii="Arial" w:hAnsi="Arial" w:cs="Arial"/>
          <w:szCs w:val="24"/>
          <w:lang w:val="en-GB"/>
        </w:rPr>
        <w:t xml:space="preserve"> that during the period of restriction the alternative route available for </w:t>
      </w:r>
      <w:r w:rsidR="00072710" w:rsidRPr="008F7127">
        <w:rPr>
          <w:rFonts w:ascii="Arial" w:hAnsi="Arial" w:cs="Arial"/>
          <w:szCs w:val="24"/>
          <w:lang w:val="en-GB"/>
        </w:rPr>
        <w:t>pedestrians will</w:t>
      </w:r>
      <w:r w:rsidRPr="008F7127">
        <w:rPr>
          <w:rFonts w:ascii="Arial" w:hAnsi="Arial" w:cs="Arial"/>
          <w:szCs w:val="24"/>
          <w:lang w:val="en-GB"/>
        </w:rPr>
        <w:t xml:space="preserve"> be </w:t>
      </w:r>
      <w:r w:rsidR="00072710" w:rsidRPr="008F7127">
        <w:rPr>
          <w:rFonts w:ascii="Arial" w:hAnsi="Arial" w:cs="Arial"/>
          <w:szCs w:val="24"/>
          <w:lang w:val="en-GB"/>
        </w:rPr>
        <w:t>along the roadside pathways.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8F7127">
        <w:rPr>
          <w:rFonts w:ascii="Arial" w:hAnsi="Arial" w:cs="Arial"/>
          <w:szCs w:val="24"/>
          <w:lang w:val="en-GB"/>
        </w:rPr>
        <w:t xml:space="preserve">further </w:t>
      </w:r>
      <w:r w:rsidRPr="008F7127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8F7127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8F7127">
        <w:rPr>
          <w:rFonts w:ascii="Arial" w:hAnsi="Arial" w:cs="Arial"/>
          <w:szCs w:val="24"/>
          <w:lang w:val="en-GB"/>
        </w:rPr>
        <w:t>Transport</w:t>
      </w:r>
      <w:r w:rsidRPr="008F7127">
        <w:rPr>
          <w:rFonts w:ascii="Arial" w:hAnsi="Arial" w:cs="Arial"/>
          <w:szCs w:val="24"/>
          <w:lang w:val="en-GB"/>
        </w:rPr>
        <w:t>.</w:t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8F7127">
        <w:rPr>
          <w:rFonts w:ascii="Arial" w:hAnsi="Arial" w:cs="Arial"/>
          <w:szCs w:val="24"/>
          <w:lang w:val="en-GB"/>
        </w:rPr>
        <w:t xml:space="preserve">The prohibition is required </w:t>
      </w:r>
      <w:r w:rsidR="00C06CF2" w:rsidRPr="008F7127">
        <w:rPr>
          <w:rFonts w:ascii="Arial" w:hAnsi="Arial" w:cs="Arial"/>
          <w:szCs w:val="24"/>
          <w:lang w:val="en-GB"/>
        </w:rPr>
        <w:fldChar w:fldCharType="begin"/>
      </w:r>
      <w:r w:rsidR="00C06CF2" w:rsidRPr="008F7127">
        <w:rPr>
          <w:rFonts w:ascii="Arial" w:hAnsi="Arial" w:cs="Arial"/>
          <w:szCs w:val="24"/>
          <w:lang w:val="en-GB"/>
        </w:rPr>
        <w:instrText xml:space="preserve"> MERGEFIELD Prohibition_shall_apply </w:instrText>
      </w:r>
      <w:r w:rsidR="00C06CF2" w:rsidRPr="008F7127">
        <w:rPr>
          <w:rFonts w:ascii="Arial" w:hAnsi="Arial" w:cs="Arial"/>
          <w:szCs w:val="24"/>
          <w:lang w:val="en-GB"/>
        </w:rPr>
        <w:fldChar w:fldCharType="separate"/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to enable </w:t>
      </w:r>
      <w:r w:rsidR="00072710" w:rsidRPr="008F7127">
        <w:rPr>
          <w:rFonts w:ascii="Arial" w:hAnsi="Arial" w:cs="Arial"/>
          <w:noProof/>
          <w:szCs w:val="24"/>
          <w:lang w:val="en-GB"/>
        </w:rPr>
        <w:t xml:space="preserve">construction of an access road for development </w:t>
      </w:r>
      <w:r w:rsidR="009E7094" w:rsidRPr="008F7127">
        <w:rPr>
          <w:rFonts w:ascii="Arial" w:hAnsi="Arial" w:cs="Arial"/>
          <w:noProof/>
          <w:szCs w:val="24"/>
          <w:lang w:val="en-GB"/>
        </w:rPr>
        <w:t>works to be carried out</w:t>
      </w:r>
      <w:r w:rsidR="00072710" w:rsidRPr="008F7127">
        <w:rPr>
          <w:rFonts w:ascii="Arial" w:hAnsi="Arial" w:cs="Arial"/>
          <w:noProof/>
          <w:szCs w:val="24"/>
          <w:lang w:val="en-GB"/>
        </w:rPr>
        <w:t>,</w:t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 </w:t>
      </w:r>
      <w:r w:rsidR="00072710" w:rsidRPr="008F7127">
        <w:rPr>
          <w:rFonts w:ascii="Arial" w:hAnsi="Arial" w:cs="Arial"/>
          <w:noProof/>
          <w:szCs w:val="24"/>
          <w:lang w:val="en-GB"/>
        </w:rPr>
        <w:t>and</w:t>
      </w:r>
      <w:r w:rsidR="009E7094" w:rsidRPr="008F7127">
        <w:rPr>
          <w:rFonts w:ascii="Arial" w:hAnsi="Arial" w:cs="Arial"/>
          <w:noProof/>
          <w:szCs w:val="24"/>
          <w:lang w:val="en-GB"/>
        </w:rPr>
        <w:t xml:space="preserve"> in respect of the likelihood of danger to the public and damage to the footpath.</w:t>
      </w:r>
      <w:r w:rsidR="00C06CF2" w:rsidRPr="008F7127">
        <w:rPr>
          <w:rFonts w:ascii="Arial" w:hAnsi="Arial" w:cs="Arial"/>
          <w:szCs w:val="24"/>
          <w:lang w:val="en-GB"/>
        </w:rPr>
        <w:fldChar w:fldCharType="end"/>
      </w:r>
    </w:p>
    <w:p w:rsidR="005358FC" w:rsidRPr="008F7127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8F7127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8F7127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5358FC" w:rsidRPr="008F7127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8F7127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072710" w:rsidRPr="008F7127">
        <w:rPr>
          <w:rFonts w:ascii="Arial" w:hAnsi="Arial" w:cs="Arial"/>
          <w:b/>
          <w:szCs w:val="24"/>
          <w:u w:val="single"/>
          <w:lang w:val="en-GB"/>
        </w:rPr>
        <w:t>26TH</w:t>
      </w:r>
      <w:r w:rsidR="00401785" w:rsidRPr="008F7127">
        <w:rPr>
          <w:rFonts w:ascii="Arial" w:hAnsi="Arial" w:cs="Arial"/>
          <w:b/>
          <w:szCs w:val="24"/>
          <w:u w:val="single"/>
          <w:lang w:val="en-GB"/>
        </w:rPr>
        <w:t xml:space="preserve"> DAY OF</w:t>
      </w:r>
      <w:r w:rsidR="00072710" w:rsidRPr="008F7127">
        <w:rPr>
          <w:rFonts w:ascii="Arial" w:hAnsi="Arial" w:cs="Arial"/>
          <w:b/>
          <w:szCs w:val="24"/>
          <w:u w:val="single"/>
          <w:lang w:val="en-GB"/>
        </w:rPr>
        <w:t xml:space="preserve"> SEPTEMBER 2018</w:t>
      </w:r>
    </w:p>
    <w:p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127" w:rsidRDefault="008F7127">
      <w:pPr>
        <w:spacing w:line="20" w:lineRule="exact"/>
      </w:pPr>
    </w:p>
  </w:endnote>
  <w:endnote w:type="continuationSeparator" w:id="0">
    <w:p w:rsidR="008F7127" w:rsidRDefault="008F7127">
      <w:r>
        <w:t xml:space="preserve"> </w:t>
      </w:r>
    </w:p>
  </w:endnote>
  <w:endnote w:type="continuationNotice" w:id="1">
    <w:p w:rsidR="008F7127" w:rsidRDefault="008F712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27" w:rsidRPr="00A51DEB" w:rsidRDefault="008F7127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127" w:rsidRDefault="008F7127">
      <w:r>
        <w:separator/>
      </w:r>
    </w:p>
  </w:footnote>
  <w:footnote w:type="continuationSeparator" w:id="0">
    <w:p w:rsidR="008F7127" w:rsidRDefault="008F7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9E8"/>
    <w:rsid w:val="000235B5"/>
    <w:rsid w:val="000536DB"/>
    <w:rsid w:val="000674F4"/>
    <w:rsid w:val="00072710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8F7127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2018-09-13T13:22:00Z</dcterms:modified>
</cp:coreProperties>
</file>