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40" w:rsidRDefault="00356840" w:rsidP="00356840">
      <w:pPr>
        <w:spacing w:before="38"/>
        <w:ind w:left="976" w:right="376"/>
        <w:jc w:val="center"/>
        <w:rPr>
          <w:rFonts w:ascii="Arial"/>
          <w:b/>
          <w:sz w:val="28"/>
          <w:u w:color="000000"/>
        </w:rPr>
      </w:pPr>
      <w:r>
        <w:rPr>
          <w:rFonts w:ascii="Arial"/>
          <w:b/>
          <w:sz w:val="28"/>
          <w:u w:color="000000"/>
        </w:rPr>
        <w:t xml:space="preserve">TREE VISUAL CONDITION </w:t>
      </w:r>
      <w:r w:rsidR="00ED2C6B">
        <w:rPr>
          <w:rFonts w:ascii="Arial"/>
          <w:b/>
          <w:sz w:val="28"/>
          <w:u w:color="000000"/>
        </w:rPr>
        <w:t>CHECKLIST</w:t>
      </w:r>
      <w:r w:rsidR="00F007EE">
        <w:rPr>
          <w:rFonts w:ascii="Arial"/>
          <w:b/>
          <w:sz w:val="28"/>
          <w:u w:color="000000"/>
        </w:rPr>
        <w:t>: GUIDANCE</w:t>
      </w:r>
    </w:p>
    <w:p w:rsidR="00356840" w:rsidRPr="005F009B" w:rsidRDefault="00356840" w:rsidP="00356840">
      <w:pPr>
        <w:spacing w:before="38"/>
        <w:ind w:left="976" w:right="376"/>
        <w:jc w:val="center"/>
        <w:rPr>
          <w:rFonts w:ascii="Arial"/>
          <w:b/>
          <w:sz w:val="20"/>
          <w:szCs w:val="20"/>
          <w:u w:color="000000"/>
        </w:rPr>
      </w:pPr>
    </w:p>
    <w:p w:rsidR="00356840" w:rsidRPr="005F009B" w:rsidRDefault="00356840" w:rsidP="00356840">
      <w:pPr>
        <w:pStyle w:val="ListParagraph"/>
        <w:numPr>
          <w:ilvl w:val="0"/>
          <w:numId w:val="3"/>
        </w:numPr>
        <w:spacing w:before="38"/>
        <w:ind w:right="376"/>
        <w:rPr>
          <w:rFonts w:ascii="Arial"/>
          <w:b/>
          <w:sz w:val="20"/>
          <w:szCs w:val="20"/>
          <w:u w:color="000000"/>
        </w:rPr>
      </w:pPr>
      <w:r w:rsidRPr="005F009B">
        <w:rPr>
          <w:rFonts w:ascii="Arial"/>
          <w:sz w:val="20"/>
          <w:szCs w:val="20"/>
          <w:u w:color="000000"/>
        </w:rPr>
        <w:t>Visual checks of trees must be undertaken from ground level.</w:t>
      </w:r>
    </w:p>
    <w:p w:rsidR="00356840" w:rsidRPr="005F009B" w:rsidRDefault="00356840" w:rsidP="00356840">
      <w:pPr>
        <w:pStyle w:val="ListParagraph"/>
        <w:numPr>
          <w:ilvl w:val="0"/>
          <w:numId w:val="3"/>
        </w:numPr>
        <w:spacing w:before="38"/>
        <w:ind w:right="376"/>
        <w:rPr>
          <w:rFonts w:ascii="Arial"/>
          <w:b/>
          <w:sz w:val="20"/>
          <w:szCs w:val="20"/>
          <w:u w:color="000000"/>
        </w:rPr>
      </w:pPr>
      <w:r w:rsidRPr="005F009B">
        <w:rPr>
          <w:rFonts w:ascii="Arial"/>
          <w:sz w:val="20"/>
          <w:szCs w:val="20"/>
          <w:u w:color="000000"/>
        </w:rPr>
        <w:t>A formal tree survey must be completed on a 2 yearly basis (minimum) by a qualified, trained specialist.</w:t>
      </w:r>
    </w:p>
    <w:p w:rsidR="00356840" w:rsidRPr="005F009B" w:rsidRDefault="00356840" w:rsidP="00356840">
      <w:pPr>
        <w:pStyle w:val="ListParagraph"/>
        <w:numPr>
          <w:ilvl w:val="0"/>
          <w:numId w:val="3"/>
        </w:numPr>
        <w:spacing w:before="38"/>
        <w:ind w:right="376"/>
        <w:rPr>
          <w:rFonts w:ascii="Arial"/>
          <w:b/>
          <w:sz w:val="20"/>
          <w:szCs w:val="20"/>
          <w:u w:color="000000"/>
        </w:rPr>
      </w:pPr>
      <w:r w:rsidRPr="005F009B">
        <w:rPr>
          <w:rFonts w:ascii="Arial"/>
          <w:sz w:val="20"/>
          <w:szCs w:val="20"/>
          <w:u w:color="000000"/>
        </w:rPr>
        <w:t>Only qualified, trained specialists can under take remedial works on trees.</w:t>
      </w:r>
    </w:p>
    <w:p w:rsidR="00356840" w:rsidRPr="005F009B" w:rsidRDefault="00356840" w:rsidP="00356840">
      <w:pPr>
        <w:pStyle w:val="ListParagraph"/>
        <w:numPr>
          <w:ilvl w:val="0"/>
          <w:numId w:val="3"/>
        </w:numPr>
        <w:spacing w:before="38"/>
        <w:ind w:right="376"/>
        <w:rPr>
          <w:rFonts w:ascii="Arial"/>
          <w:b/>
          <w:sz w:val="28"/>
          <w:u w:color="000000"/>
        </w:rPr>
      </w:pPr>
      <w:r w:rsidRPr="005F009B">
        <w:rPr>
          <w:rFonts w:ascii="Arial"/>
          <w:sz w:val="20"/>
          <w:szCs w:val="20"/>
          <w:u w:color="000000"/>
        </w:rPr>
        <w:t>If any hazards or concerns are raised from a visual inspection ensure professional advice is sought.</w:t>
      </w:r>
      <w:r w:rsidRPr="00356840">
        <w:rPr>
          <w:rFonts w:ascii="Arial"/>
          <w:sz w:val="28"/>
          <w:u w:color="000000"/>
        </w:rPr>
        <w:t xml:space="preserve"> </w:t>
      </w:r>
    </w:p>
    <w:p w:rsidR="005F009B" w:rsidRPr="005F009B" w:rsidRDefault="005F009B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F009B" w:rsidRPr="005F009B" w:rsidTr="00F007EE">
        <w:tc>
          <w:tcPr>
            <w:tcW w:w="9322" w:type="dxa"/>
            <w:gridSpan w:val="2"/>
            <w:shd w:val="clear" w:color="auto" w:fill="C2D69B" w:themeFill="accent3" w:themeFillTint="99"/>
          </w:tcPr>
          <w:p w:rsidR="005F009B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Leaves / </w:t>
            </w:r>
            <w:proofErr w:type="spellStart"/>
            <w:r>
              <w:rPr>
                <w:rFonts w:ascii="Arial" w:hAnsi="Arial" w:cs="Arial"/>
                <w:b/>
                <w:bCs/>
              </w:rPr>
              <w:t>Foilage</w:t>
            </w:r>
            <w:proofErr w:type="spellEnd"/>
          </w:p>
        </w:tc>
      </w:tr>
      <w:tr w:rsidR="00F007EE" w:rsidRPr="005F009B" w:rsidTr="00E3456D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</w:t>
            </w:r>
            <w:r w:rsidRPr="005F009B">
              <w:rPr>
                <w:rFonts w:ascii="Arial" w:eastAsia="Arial" w:hAnsi="Arial" w:cs="Arial"/>
              </w:rPr>
              <w:t>Is the foliage dense and full when in leaf and buds are visible when dormant?</w:t>
            </w:r>
          </w:p>
        </w:tc>
        <w:tc>
          <w:tcPr>
            <w:tcW w:w="6379" w:type="dxa"/>
            <w:vMerge w:val="restart"/>
          </w:tcPr>
          <w:p w:rsidR="00F007EE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Differences in </w:t>
            </w:r>
            <w:proofErr w:type="spellStart"/>
            <w:r w:rsidRPr="005F009B">
              <w:rPr>
                <w:rFonts w:ascii="Arial" w:eastAsia="Arial" w:hAnsi="Arial" w:cs="Arial"/>
                <w:i/>
              </w:rPr>
              <w:t>colour</w:t>
            </w:r>
            <w:proofErr w:type="spellEnd"/>
            <w:r w:rsidRPr="005F009B">
              <w:rPr>
                <w:rFonts w:ascii="Arial" w:eastAsia="Arial" w:hAnsi="Arial" w:cs="Arial"/>
                <w:i/>
              </w:rPr>
              <w:t xml:space="preserve"> and dying back of leaves can indicate an underlying problem. This should be further investigated.</w:t>
            </w:r>
          </w:p>
        </w:tc>
      </w:tr>
      <w:tr w:rsidR="00F007EE" w:rsidRPr="005F009B" w:rsidTr="000150F3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</w:t>
            </w:r>
            <w:r w:rsidRPr="005F009B">
              <w:rPr>
                <w:rFonts w:ascii="Arial" w:eastAsia="Arial" w:hAnsi="Arial" w:cs="Arial"/>
              </w:rPr>
              <w:t xml:space="preserve">Are there any differences in </w:t>
            </w:r>
            <w:proofErr w:type="spellStart"/>
            <w:r w:rsidRPr="005F009B">
              <w:rPr>
                <w:rFonts w:ascii="Arial" w:eastAsia="Arial" w:hAnsi="Arial" w:cs="Arial"/>
              </w:rPr>
              <w:t>colour</w:t>
            </w:r>
            <w:proofErr w:type="spellEnd"/>
            <w:r w:rsidRPr="005F009B">
              <w:rPr>
                <w:rFonts w:ascii="Arial" w:eastAsia="Arial" w:hAnsi="Arial" w:cs="Arial"/>
              </w:rPr>
              <w:t xml:space="preserve"> of the leaves?</w:t>
            </w:r>
          </w:p>
        </w:tc>
        <w:tc>
          <w:tcPr>
            <w:tcW w:w="6379" w:type="dxa"/>
            <w:vMerge/>
          </w:tcPr>
          <w:p w:rsidR="00F007EE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07EE" w:rsidRPr="005F009B" w:rsidTr="00B51704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</w:t>
            </w:r>
            <w:r w:rsidRPr="005F009B">
              <w:rPr>
                <w:rFonts w:ascii="Arial" w:eastAsia="Arial" w:hAnsi="Arial" w:cs="Arial"/>
              </w:rPr>
              <w:t>Are the leaves in a good condition?</w:t>
            </w:r>
          </w:p>
        </w:tc>
        <w:tc>
          <w:tcPr>
            <w:tcW w:w="6379" w:type="dxa"/>
            <w:vMerge/>
          </w:tcPr>
          <w:p w:rsidR="00F007EE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07EE" w:rsidRPr="005F009B" w:rsidTr="005B1C87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d) </w:t>
            </w:r>
            <w:r w:rsidRPr="005F009B">
              <w:rPr>
                <w:rFonts w:ascii="Arial" w:eastAsia="Arial" w:hAnsi="Arial" w:cs="Arial"/>
              </w:rPr>
              <w:t>Is there premature leaf fall?</w:t>
            </w:r>
          </w:p>
        </w:tc>
        <w:tc>
          <w:tcPr>
            <w:tcW w:w="6379" w:type="dxa"/>
            <w:vMerge/>
          </w:tcPr>
          <w:p w:rsidR="00F007EE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F009B" w:rsidRPr="005F009B" w:rsidRDefault="005F009B" w:rsidP="005F009B">
      <w:pPr>
        <w:spacing w:before="38"/>
        <w:ind w:right="376"/>
        <w:rPr>
          <w:rFonts w:ascii="Arial"/>
          <w:b/>
          <w:u w:color="000000"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F009B" w:rsidRPr="005F009B" w:rsidTr="00F007EE">
        <w:tc>
          <w:tcPr>
            <w:tcW w:w="9322" w:type="dxa"/>
            <w:gridSpan w:val="2"/>
            <w:shd w:val="clear" w:color="auto" w:fill="C2D69B" w:themeFill="accent3" w:themeFillTint="99"/>
          </w:tcPr>
          <w:p w:rsidR="005F009B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Branches</w:t>
            </w:r>
          </w:p>
        </w:tc>
      </w:tr>
      <w:tr w:rsidR="00F007EE" w:rsidRPr="005F009B" w:rsidTr="00DC72AC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a) </w:t>
            </w:r>
            <w:r w:rsidRPr="005F009B">
              <w:rPr>
                <w:rFonts w:ascii="Arial" w:eastAsia="Arial" w:hAnsi="Arial" w:cs="Arial"/>
              </w:rPr>
              <w:t>Are there and dead branches?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Deadwood in the crown of the tree is not always dangerous. However, if identified this must be investigated by a specialist.</w:t>
            </w:r>
          </w:p>
        </w:tc>
      </w:tr>
      <w:tr w:rsidR="00F007EE" w:rsidRPr="005F009B" w:rsidTr="00371DC3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b) </w:t>
            </w:r>
            <w:r w:rsidRPr="005F009B">
              <w:rPr>
                <w:rFonts w:ascii="Arial" w:eastAsia="Arial" w:hAnsi="Arial" w:cs="Arial"/>
              </w:rPr>
              <w:t>Are there any broken / hanging branches?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These must be dealt with as a matter of urgency.</w:t>
            </w:r>
          </w:p>
        </w:tc>
      </w:tr>
      <w:tr w:rsidR="00F007EE" w:rsidRPr="005F009B" w:rsidTr="00AA026E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c) </w:t>
            </w:r>
            <w:r w:rsidRPr="005F009B">
              <w:rPr>
                <w:rFonts w:ascii="Arial" w:eastAsia="Arial" w:hAnsi="Arial" w:cs="Arial"/>
              </w:rPr>
              <w:t>Are branches split / cracked?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If identified it should be investigated as it may indicate a potential failure. </w:t>
            </w:r>
          </w:p>
        </w:tc>
      </w:tr>
      <w:tr w:rsidR="00F007EE" w:rsidRPr="005F009B" w:rsidTr="00B262FF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d) </w:t>
            </w:r>
            <w:r w:rsidRPr="005F009B">
              <w:rPr>
                <w:rFonts w:ascii="Arial" w:eastAsia="Arial" w:hAnsi="Arial" w:cs="Arial"/>
              </w:rPr>
              <w:t>Are there any swellings in the branches?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Swellings are a sign that the tree is strengthening itself following a weakness. There may also be “bleeds” as a result of decay. Swellings can indicate a weakness and should be investigated. </w:t>
            </w:r>
          </w:p>
        </w:tc>
      </w:tr>
      <w:tr w:rsidR="00F007EE" w:rsidRPr="005F009B" w:rsidTr="002B5A96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e) </w:t>
            </w:r>
            <w:r w:rsidRPr="005F009B">
              <w:rPr>
                <w:rFonts w:ascii="Arial" w:eastAsia="Arial" w:hAnsi="Arial" w:cs="Arial"/>
              </w:rPr>
              <w:t>Is there any evidence of pollarding?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This is when a branch is cut short. Often regrowth occurs quickly and due to a fast increase in weight it can lead to mechanical failure. The remaining end point can also allow easy access to fungus/pathogens. </w:t>
            </w:r>
          </w:p>
        </w:tc>
      </w:tr>
    </w:tbl>
    <w:p w:rsidR="005F009B" w:rsidRPr="005F009B" w:rsidRDefault="005F009B" w:rsidP="005F009B">
      <w:pPr>
        <w:spacing w:before="38"/>
        <w:ind w:right="376"/>
        <w:rPr>
          <w:rFonts w:ascii="Arial"/>
          <w:b/>
          <w:u w:color="000000"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F009B" w:rsidRPr="005F009B" w:rsidTr="00F007EE">
        <w:tc>
          <w:tcPr>
            <w:tcW w:w="9322" w:type="dxa"/>
            <w:gridSpan w:val="2"/>
            <w:shd w:val="clear" w:color="auto" w:fill="C2D69B" w:themeFill="accent3" w:themeFillTint="99"/>
          </w:tcPr>
          <w:p w:rsidR="005F009B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Trunk</w:t>
            </w:r>
          </w:p>
        </w:tc>
      </w:tr>
      <w:tr w:rsidR="00F007EE" w:rsidRPr="005F009B" w:rsidTr="00FF4C35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a) </w:t>
            </w:r>
            <w:r w:rsidRPr="005F009B">
              <w:rPr>
                <w:rFonts w:ascii="Arial" w:eastAsia="Arial" w:hAnsi="Arial" w:cs="Arial"/>
              </w:rPr>
              <w:t>Are there any cavities in the stem?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Cavities can be an entrance point for fungus/pathogens and cause decay/weakness. Cavities can also fill with water – it is </w:t>
            </w:r>
            <w:r w:rsidRPr="005F009B">
              <w:rPr>
                <w:rFonts w:ascii="Arial" w:eastAsia="Arial" w:hAnsi="Arial" w:cs="Arial"/>
                <w:i/>
                <w:u w:val="single"/>
              </w:rPr>
              <w:t>not</w:t>
            </w:r>
            <w:r w:rsidRPr="005F009B">
              <w:rPr>
                <w:rFonts w:ascii="Arial" w:eastAsia="Arial" w:hAnsi="Arial" w:cs="Arial"/>
                <w:i/>
              </w:rPr>
              <w:t xml:space="preserve"> advised to drill a hole to drain the water as this may lead to further problems.</w:t>
            </w:r>
          </w:p>
        </w:tc>
      </w:tr>
      <w:tr w:rsidR="00F007EE" w:rsidRPr="005F009B" w:rsidTr="00E353AD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b) </w:t>
            </w:r>
            <w:r w:rsidRPr="005F009B">
              <w:rPr>
                <w:rFonts w:ascii="Arial" w:eastAsia="Arial" w:hAnsi="Arial" w:cs="Arial"/>
              </w:rPr>
              <w:t>Is there any loose bark?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Loose bark may be a sign of internal decay and should be investigated.</w:t>
            </w:r>
          </w:p>
        </w:tc>
      </w:tr>
      <w:tr w:rsidR="00F007EE" w:rsidRPr="005F009B" w:rsidTr="00076A5C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>c</w:t>
            </w:r>
            <w:proofErr w:type="gramEnd"/>
            <w:r>
              <w:rPr>
                <w:rFonts w:ascii="Arial" w:eastAsia="Arial" w:hAnsi="Arial" w:cs="Arial"/>
              </w:rPr>
              <w:t xml:space="preserve">) </w:t>
            </w:r>
            <w:r w:rsidRPr="005F009B">
              <w:rPr>
                <w:rFonts w:ascii="Arial" w:eastAsia="Arial" w:hAnsi="Arial" w:cs="Arial"/>
              </w:rPr>
              <w:t>Is there any evidence the tree may be hollow?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Hollow trees are at risk of structural failure and must be investigated further. </w:t>
            </w:r>
          </w:p>
        </w:tc>
      </w:tr>
      <w:tr w:rsidR="00F007EE" w:rsidRPr="005F009B" w:rsidTr="0089524D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d) </w:t>
            </w:r>
            <w:r w:rsidRPr="005F009B">
              <w:rPr>
                <w:rFonts w:ascii="Arial" w:eastAsia="Arial" w:hAnsi="Arial" w:cs="Arial"/>
              </w:rPr>
              <w:t>Are there any swellings in the stem?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Swellings are a sign that the tree is strengthening itself following a weakness. There may also be “bleeds” as a result of decay. Swellings can indicate a weakness and should be investigated. </w:t>
            </w:r>
          </w:p>
        </w:tc>
        <w:bookmarkStart w:id="0" w:name="_GoBack"/>
        <w:bookmarkEnd w:id="0"/>
      </w:tr>
    </w:tbl>
    <w:p w:rsidR="005F009B" w:rsidRDefault="005F009B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F007EE" w:rsidRDefault="00F007EE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F007EE" w:rsidRDefault="00F007EE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F007EE" w:rsidRDefault="00F007EE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F007EE" w:rsidRDefault="00F007EE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p w:rsidR="005F009B" w:rsidRPr="005F009B" w:rsidRDefault="005F009B" w:rsidP="005F009B">
      <w:pPr>
        <w:spacing w:before="38"/>
        <w:ind w:right="376"/>
        <w:rPr>
          <w:rFonts w:ascii="Arial"/>
          <w:b/>
          <w:sz w:val="20"/>
          <w:szCs w:val="20"/>
          <w:u w:color="000000"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F009B" w:rsidRPr="005F009B" w:rsidTr="00F007EE">
        <w:tc>
          <w:tcPr>
            <w:tcW w:w="9322" w:type="dxa"/>
            <w:gridSpan w:val="2"/>
            <w:shd w:val="clear" w:color="auto" w:fill="C2D69B" w:themeFill="accent3" w:themeFillTint="99"/>
          </w:tcPr>
          <w:p w:rsidR="005F009B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Tree Base</w:t>
            </w:r>
          </w:p>
        </w:tc>
      </w:tr>
      <w:tr w:rsidR="00F007EE" w:rsidRPr="005F009B" w:rsidTr="00560922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a) </w:t>
            </w:r>
            <w:r w:rsidRPr="005F009B">
              <w:rPr>
                <w:rFonts w:ascii="Arial" w:eastAsia="Arial" w:hAnsi="Arial" w:cs="Arial"/>
              </w:rPr>
              <w:t>Are there any changes to soil level?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Increases or decreases in soil (even of only small amounts) can have a fatal effect on mature trees.</w:t>
            </w:r>
          </w:p>
        </w:tc>
      </w:tr>
      <w:tr w:rsidR="00F007EE" w:rsidRPr="005F009B" w:rsidTr="008835C8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b) </w:t>
            </w:r>
            <w:r w:rsidRPr="005F009B">
              <w:rPr>
                <w:rFonts w:ascii="Arial" w:eastAsia="Arial" w:hAnsi="Arial" w:cs="Arial"/>
              </w:rPr>
              <w:t>Are roots exposed?</w:t>
            </w:r>
          </w:p>
        </w:tc>
        <w:tc>
          <w:tcPr>
            <w:tcW w:w="6379" w:type="dxa"/>
            <w:vMerge w:val="restart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Roots are the support system for the tree. If roots have been damaged there is a risk of it falling. Roots can be damaged by a range of factors e.g. compacting soil (walking or driving over), chemicals and severing roots.</w:t>
            </w:r>
          </w:p>
        </w:tc>
      </w:tr>
      <w:tr w:rsidR="00F007EE" w:rsidRPr="005F009B" w:rsidTr="00A81387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c) </w:t>
            </w:r>
            <w:r w:rsidRPr="005F009B">
              <w:rPr>
                <w:rFonts w:ascii="Arial" w:eastAsia="Arial" w:hAnsi="Arial" w:cs="Arial"/>
              </w:rPr>
              <w:t>Is there any evidence of damage to roots?</w:t>
            </w:r>
          </w:p>
        </w:tc>
        <w:tc>
          <w:tcPr>
            <w:tcW w:w="6379" w:type="dxa"/>
            <w:vMerge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</w:p>
        </w:tc>
      </w:tr>
      <w:tr w:rsidR="00F007EE" w:rsidRPr="005F009B" w:rsidTr="00075A99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d) </w:t>
            </w:r>
            <w:r w:rsidRPr="005F009B">
              <w:rPr>
                <w:rFonts w:ascii="Arial" w:eastAsia="Arial" w:hAnsi="Arial" w:cs="Arial"/>
              </w:rPr>
              <w:t>Are there any cracks in the soil around the tree?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Cracks in soil can indicate that a tree is moving at the base. It can also be a sign of damaged/decayed roots.</w:t>
            </w:r>
          </w:p>
        </w:tc>
      </w:tr>
    </w:tbl>
    <w:p w:rsidR="005F009B" w:rsidRPr="005F009B" w:rsidRDefault="005F009B" w:rsidP="005F009B">
      <w:pPr>
        <w:spacing w:before="38"/>
        <w:ind w:right="376"/>
        <w:rPr>
          <w:rFonts w:ascii="Arial"/>
          <w:b/>
          <w:u w:color="000000"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F007EE" w:rsidRPr="005F009B" w:rsidTr="00F007EE">
        <w:tc>
          <w:tcPr>
            <w:tcW w:w="9322" w:type="dxa"/>
            <w:gridSpan w:val="2"/>
            <w:shd w:val="clear" w:color="auto" w:fill="C2D69B" w:themeFill="accent3" w:themeFillTint="99"/>
          </w:tcPr>
          <w:p w:rsidR="00F007EE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F007EE" w:rsidRPr="005F009B" w:rsidTr="00C90305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a) </w:t>
            </w:r>
            <w:r w:rsidRPr="005F009B">
              <w:rPr>
                <w:rFonts w:ascii="Arial" w:eastAsia="Arial" w:hAnsi="Arial" w:cs="Arial"/>
              </w:rPr>
              <w:t>Is the tree leaning, particularly towards a target?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Trees leaning towards a target e.g. car park, playground, building may present a greater risk.</w:t>
            </w:r>
          </w:p>
        </w:tc>
      </w:tr>
      <w:tr w:rsidR="00F007EE" w:rsidRPr="005F009B" w:rsidTr="006A7715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b) </w:t>
            </w:r>
            <w:r w:rsidRPr="005F009B">
              <w:rPr>
                <w:rFonts w:ascii="Arial" w:eastAsia="Arial" w:hAnsi="Arial" w:cs="Arial"/>
              </w:rPr>
              <w:t>Is there a large amount of ivy or other climbing plants?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>This can make branches heavy and prone to failure as the tree must support its weight. It can also hide defects which makes it difficult to identify hazards.</w:t>
            </w:r>
          </w:p>
        </w:tc>
      </w:tr>
      <w:tr w:rsidR="00F007EE" w:rsidRPr="005F009B" w:rsidTr="009C0231">
        <w:tc>
          <w:tcPr>
            <w:tcW w:w="2943" w:type="dxa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c) </w:t>
            </w:r>
            <w:r w:rsidRPr="005F009B">
              <w:rPr>
                <w:rFonts w:ascii="Arial" w:eastAsia="Arial" w:hAnsi="Arial" w:cs="Arial"/>
              </w:rPr>
              <w:t>Is there any evidence of fungus or decay?</w:t>
            </w:r>
          </w:p>
        </w:tc>
        <w:tc>
          <w:tcPr>
            <w:tcW w:w="6379" w:type="dxa"/>
            <w:vAlign w:val="center"/>
          </w:tcPr>
          <w:p w:rsidR="00F007EE" w:rsidRPr="005F009B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 w:rsidRPr="005F009B">
              <w:rPr>
                <w:rFonts w:ascii="Arial" w:eastAsia="Arial" w:hAnsi="Arial" w:cs="Arial"/>
                <w:i/>
              </w:rPr>
              <w:t xml:space="preserve">Some not all fungus is hazardous, however its presence indicates that further investigation is required. </w:t>
            </w:r>
          </w:p>
        </w:tc>
      </w:tr>
    </w:tbl>
    <w:p w:rsidR="005F009B" w:rsidRPr="005F009B" w:rsidRDefault="005F009B" w:rsidP="005F009B">
      <w:pPr>
        <w:spacing w:before="38"/>
        <w:ind w:right="376"/>
        <w:rPr>
          <w:rFonts w:ascii="Arial"/>
          <w:b/>
          <w:u w:color="000000"/>
        </w:rPr>
      </w:pPr>
    </w:p>
    <w:tbl>
      <w:tblPr>
        <w:tblStyle w:val="TableGrid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F007EE" w:rsidRPr="005F009B" w:rsidTr="00F007EE">
        <w:tc>
          <w:tcPr>
            <w:tcW w:w="9322" w:type="dxa"/>
            <w:gridSpan w:val="2"/>
            <w:shd w:val="clear" w:color="auto" w:fill="C2D69B" w:themeFill="accent3" w:themeFillTint="99"/>
          </w:tcPr>
          <w:p w:rsidR="00F007EE" w:rsidRPr="005F009B" w:rsidRDefault="00F007EE" w:rsidP="00F47D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Environment</w:t>
            </w:r>
          </w:p>
        </w:tc>
      </w:tr>
      <w:tr w:rsidR="00F007EE" w:rsidRPr="005F009B" w:rsidTr="00A0010D">
        <w:tc>
          <w:tcPr>
            <w:tcW w:w="2943" w:type="dxa"/>
          </w:tcPr>
          <w:p w:rsidR="00F007EE" w:rsidRPr="00F007EE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a) </w:t>
            </w:r>
            <w:r w:rsidRPr="00F007EE">
              <w:rPr>
                <w:rFonts w:ascii="Arial" w:eastAsia="Arial" w:hAnsi="Arial" w:cs="Arial"/>
              </w:rPr>
              <w:t>Is the tree located next to the highway?</w:t>
            </w:r>
          </w:p>
        </w:tc>
        <w:tc>
          <w:tcPr>
            <w:tcW w:w="6379" w:type="dxa"/>
            <w:vMerge w:val="restart"/>
          </w:tcPr>
          <w:p w:rsidR="00F007EE" w:rsidRPr="00F007EE" w:rsidRDefault="00F007EE" w:rsidP="00F47D30">
            <w:pPr>
              <w:rPr>
                <w:rFonts w:ascii="Arial" w:hAnsi="Arial" w:cs="Arial"/>
                <w:b/>
                <w:bCs/>
              </w:rPr>
            </w:pPr>
            <w:r w:rsidRPr="00F007EE">
              <w:rPr>
                <w:rFonts w:ascii="Arial" w:eastAsia="Arial" w:hAnsi="Arial" w:cs="Arial"/>
                <w:i/>
              </w:rPr>
              <w:t xml:space="preserve">The environment in which a tree is located may present a greater risk of harm should there be a failure. Attention must be given to trees within these areas to ensure the condition is maintained. </w:t>
            </w:r>
          </w:p>
        </w:tc>
      </w:tr>
      <w:tr w:rsidR="00F007EE" w:rsidTr="00635175">
        <w:tc>
          <w:tcPr>
            <w:tcW w:w="2943" w:type="dxa"/>
          </w:tcPr>
          <w:p w:rsidR="00F007EE" w:rsidRPr="00F007EE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b) </w:t>
            </w:r>
            <w:r w:rsidRPr="00F007EE">
              <w:rPr>
                <w:rFonts w:ascii="Arial" w:eastAsia="Arial" w:hAnsi="Arial" w:cs="Arial"/>
              </w:rPr>
              <w:t>Is the tree located close to buildings?</w:t>
            </w:r>
          </w:p>
        </w:tc>
        <w:tc>
          <w:tcPr>
            <w:tcW w:w="6379" w:type="dxa"/>
            <w:vMerge/>
          </w:tcPr>
          <w:p w:rsidR="00F007EE" w:rsidRPr="00F007EE" w:rsidRDefault="00F007EE" w:rsidP="00F47D3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007EE" w:rsidTr="00DD03C5">
        <w:tc>
          <w:tcPr>
            <w:tcW w:w="2943" w:type="dxa"/>
          </w:tcPr>
          <w:p w:rsidR="00F007EE" w:rsidRPr="00F007EE" w:rsidRDefault="00F007EE" w:rsidP="00F47D30">
            <w:pPr>
              <w:tabs>
                <w:tab w:val="left" w:pos="110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c) </w:t>
            </w:r>
            <w:r w:rsidRPr="00F007EE">
              <w:rPr>
                <w:rFonts w:ascii="Arial" w:eastAsia="Arial" w:hAnsi="Arial" w:cs="Arial"/>
              </w:rPr>
              <w:t>Is the tree located close to areas of public access?</w:t>
            </w:r>
          </w:p>
        </w:tc>
        <w:tc>
          <w:tcPr>
            <w:tcW w:w="6379" w:type="dxa"/>
            <w:vMerge/>
          </w:tcPr>
          <w:p w:rsidR="00F007EE" w:rsidRPr="00F007EE" w:rsidRDefault="00F007EE" w:rsidP="00F47D3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F009B" w:rsidRDefault="005F009B" w:rsidP="005F009B">
      <w:pPr>
        <w:rPr>
          <w:rFonts w:ascii="Arial" w:hAnsi="Arial" w:cs="Arial"/>
          <w:b/>
          <w:bCs/>
          <w:sz w:val="20"/>
          <w:szCs w:val="2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5F009B" w:rsidRDefault="005F009B" w:rsidP="005F009B">
      <w:pPr>
        <w:spacing w:before="38"/>
        <w:ind w:right="376"/>
        <w:rPr>
          <w:rFonts w:ascii="Arial"/>
          <w:b/>
          <w:sz w:val="28"/>
          <w:u w:color="000000"/>
        </w:rPr>
      </w:pPr>
    </w:p>
    <w:p w:rsidR="00F41F75" w:rsidRDefault="00F41F75" w:rsidP="00571E7A">
      <w:pPr>
        <w:tabs>
          <w:tab w:val="left" w:pos="4598"/>
        </w:tabs>
        <w:spacing w:before="69"/>
        <w:ind w:right="376"/>
        <w:rPr>
          <w:rFonts w:ascii="Arial" w:hAnsi="Arial" w:cs="Arial"/>
          <w:sz w:val="24"/>
          <w:szCs w:val="24"/>
        </w:rPr>
      </w:pPr>
    </w:p>
    <w:sectPr w:rsidR="00F41F75" w:rsidSect="002018C4">
      <w:headerReference w:type="default" r:id="rId7"/>
      <w:footerReference w:type="default" r:id="rId8"/>
      <w:type w:val="continuous"/>
      <w:pgSz w:w="11910" w:h="16840"/>
      <w:pgMar w:top="1380" w:right="1520" w:bottom="280" w:left="1520" w:header="720" w:footer="720" w:gutter="0"/>
      <w:pgBorders w:offsetFrom="page">
        <w:top w:val="single" w:sz="18" w:space="25" w:color="00B050"/>
        <w:left w:val="single" w:sz="18" w:space="25" w:color="00B050"/>
        <w:bottom w:val="single" w:sz="18" w:space="23" w:color="00B050"/>
        <w:right w:val="single" w:sz="18" w:space="23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75" w:rsidRDefault="00F41F75" w:rsidP="00951698">
      <w:r>
        <w:separator/>
      </w:r>
    </w:p>
  </w:endnote>
  <w:endnote w:type="continuationSeparator" w:id="0">
    <w:p w:rsidR="00F41F75" w:rsidRDefault="00F41F75" w:rsidP="0095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7D" w:rsidRDefault="007A257D" w:rsidP="007A257D">
    <w:pPr>
      <w:pStyle w:val="Footer"/>
      <w:rPr>
        <w:lang w:val="en-GB"/>
      </w:rPr>
    </w:pPr>
    <w:r>
      <w:rPr>
        <w:sz w:val="20"/>
        <w:szCs w:val="20"/>
      </w:rPr>
      <w:t>Version 1.0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Issued: August 2017</w:t>
    </w:r>
  </w:p>
  <w:p w:rsidR="007A257D" w:rsidRDefault="007A2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75" w:rsidRDefault="00F41F75" w:rsidP="00951698">
      <w:r>
        <w:separator/>
      </w:r>
    </w:p>
  </w:footnote>
  <w:footnote w:type="continuationSeparator" w:id="0">
    <w:p w:rsidR="00F41F75" w:rsidRDefault="00F41F75" w:rsidP="0095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75" w:rsidRDefault="002F37D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5450840</wp:posOffset>
          </wp:positionH>
          <wp:positionV relativeFrom="paragraph">
            <wp:posOffset>41910</wp:posOffset>
          </wp:positionV>
          <wp:extent cx="643890" cy="587375"/>
          <wp:effectExtent l="0" t="0" r="3810" b="3175"/>
          <wp:wrapTight wrapText="bothSides">
            <wp:wrapPolygon edited="0">
              <wp:start x="0" y="0"/>
              <wp:lineTo x="0" y="21016"/>
              <wp:lineTo x="21089" y="21016"/>
              <wp:lineTo x="21089" y="0"/>
              <wp:lineTo x="0" y="0"/>
            </wp:wrapPolygon>
          </wp:wrapTight>
          <wp:docPr id="1" name="Picture 1" descr="logocmyk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myk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5EEE"/>
    <w:multiLevelType w:val="hybridMultilevel"/>
    <w:tmpl w:val="90768A5A"/>
    <w:lvl w:ilvl="0" w:tplc="4162AA62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" w15:restartNumberingAfterBreak="0">
    <w:nsid w:val="388B73C6"/>
    <w:multiLevelType w:val="hybridMultilevel"/>
    <w:tmpl w:val="64EAF850"/>
    <w:lvl w:ilvl="0" w:tplc="CFE2C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F369D"/>
    <w:multiLevelType w:val="hybridMultilevel"/>
    <w:tmpl w:val="DE50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35"/>
    <w:rsid w:val="00090ACC"/>
    <w:rsid w:val="002018C4"/>
    <w:rsid w:val="002E205D"/>
    <w:rsid w:val="002F37D0"/>
    <w:rsid w:val="00356840"/>
    <w:rsid w:val="00386818"/>
    <w:rsid w:val="004B583E"/>
    <w:rsid w:val="00571E7A"/>
    <w:rsid w:val="005F009B"/>
    <w:rsid w:val="00735A35"/>
    <w:rsid w:val="007A257D"/>
    <w:rsid w:val="00844251"/>
    <w:rsid w:val="00873AF3"/>
    <w:rsid w:val="00874636"/>
    <w:rsid w:val="008C432A"/>
    <w:rsid w:val="00951698"/>
    <w:rsid w:val="009A2D7D"/>
    <w:rsid w:val="00A363A1"/>
    <w:rsid w:val="00A550A4"/>
    <w:rsid w:val="00A86DFC"/>
    <w:rsid w:val="00B74D54"/>
    <w:rsid w:val="00BE2CA8"/>
    <w:rsid w:val="00CD0A68"/>
    <w:rsid w:val="00EA5531"/>
    <w:rsid w:val="00ED2C6B"/>
    <w:rsid w:val="00EF2098"/>
    <w:rsid w:val="00EF4D46"/>
    <w:rsid w:val="00F007EE"/>
    <w:rsid w:val="00F02EB6"/>
    <w:rsid w:val="00F32C65"/>
    <w:rsid w:val="00F41F75"/>
    <w:rsid w:val="00FB362C"/>
    <w:rsid w:val="00FC190B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F6773840-E43F-489B-9C99-5AD50D6D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2A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C432A"/>
    <w:pPr>
      <w:ind w:left="278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12E"/>
    <w:rPr>
      <w:rFonts w:cs="Calibri"/>
      <w:lang w:val="en-US" w:eastAsia="en-US"/>
    </w:rPr>
  </w:style>
  <w:style w:type="paragraph" w:styleId="ListParagraph">
    <w:name w:val="List Paragraph"/>
    <w:basedOn w:val="Normal"/>
    <w:uiPriority w:val="1"/>
    <w:qFormat/>
    <w:rsid w:val="008C432A"/>
  </w:style>
  <w:style w:type="paragraph" w:customStyle="1" w:styleId="TableParagraph">
    <w:name w:val="Table Paragraph"/>
    <w:basedOn w:val="Normal"/>
    <w:uiPriority w:val="99"/>
    <w:rsid w:val="008C432A"/>
  </w:style>
  <w:style w:type="character" w:styleId="Hyperlink">
    <w:name w:val="Hyperlink"/>
    <w:basedOn w:val="DefaultParagraphFont"/>
    <w:uiPriority w:val="99"/>
    <w:rsid w:val="00571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51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698"/>
  </w:style>
  <w:style w:type="paragraph" w:styleId="Footer">
    <w:name w:val="footer"/>
    <w:basedOn w:val="Normal"/>
    <w:link w:val="FooterChar"/>
    <w:uiPriority w:val="99"/>
    <w:rsid w:val="00951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98"/>
  </w:style>
  <w:style w:type="table" w:styleId="TableGrid">
    <w:name w:val="Table Grid"/>
    <w:basedOn w:val="TableNormal"/>
    <w:uiPriority w:val="59"/>
    <w:rsid w:val="0035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Holmes</dc:creator>
  <cp:lastModifiedBy>Michael Bland</cp:lastModifiedBy>
  <cp:revision>7</cp:revision>
  <dcterms:created xsi:type="dcterms:W3CDTF">2015-02-11T14:06:00Z</dcterms:created>
  <dcterms:modified xsi:type="dcterms:W3CDTF">2017-08-21T14:37:00Z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