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1812F9" w:rsidRDefault="005358FC" w:rsidP="001812F9">
      <w:pPr>
        <w:pStyle w:val="BodyText"/>
        <w:rPr>
          <w:rFonts w:cs="Arial"/>
          <w:sz w:val="24"/>
          <w:szCs w:val="24"/>
        </w:rPr>
      </w:pPr>
      <w:r w:rsidRPr="001812F9">
        <w:rPr>
          <w:rFonts w:cs="Arial"/>
          <w:sz w:val="24"/>
          <w:szCs w:val="24"/>
        </w:rPr>
        <w:t>THE NOTTINGHAMSHIRE COUNTY COUNCIL</w:t>
      </w:r>
      <w:r w:rsidRPr="00E77830">
        <w:rPr>
          <w:rFonts w:cs="Arial"/>
          <w:sz w:val="24"/>
          <w:szCs w:val="24"/>
        </w:rPr>
        <w:t xml:space="preserve"> (</w:t>
      </w:r>
      <w:r w:rsidR="00E77830" w:rsidRPr="00E77830">
        <w:rPr>
          <w:rFonts w:cs="Arial"/>
          <w:sz w:val="24"/>
          <w:szCs w:val="24"/>
        </w:rPr>
        <w:t>RAMPTON FOOTPATH NO.7</w:t>
      </w:r>
      <w:r w:rsidRPr="00E77830">
        <w:rPr>
          <w:rFonts w:cs="Arial"/>
          <w:sz w:val="24"/>
          <w:szCs w:val="24"/>
        </w:rPr>
        <w:t xml:space="preserve">) (TEMPORARY </w:t>
      </w:r>
      <w:r w:rsidR="00777DF5" w:rsidRPr="00E77830">
        <w:rPr>
          <w:rFonts w:cs="Arial"/>
          <w:sz w:val="24"/>
          <w:szCs w:val="24"/>
        </w:rPr>
        <w:t>PROHIBITION</w:t>
      </w:r>
      <w:r w:rsidRPr="00E77830">
        <w:rPr>
          <w:rFonts w:cs="Arial"/>
          <w:sz w:val="24"/>
          <w:szCs w:val="24"/>
        </w:rPr>
        <w:t xml:space="preserve">) CONTINUATION </w:t>
      </w:r>
      <w:r w:rsidR="00E77830" w:rsidRPr="00E77830">
        <w:rPr>
          <w:rFonts w:cs="Arial"/>
          <w:sz w:val="24"/>
          <w:szCs w:val="24"/>
        </w:rPr>
        <w:t xml:space="preserve">NO.3 </w:t>
      </w:r>
      <w:r w:rsidRPr="00E77830">
        <w:rPr>
          <w:rFonts w:cs="Arial"/>
          <w:sz w:val="24"/>
          <w:szCs w:val="24"/>
        </w:rPr>
        <w:t xml:space="preserve">ORDER </w:t>
      </w:r>
      <w:r w:rsidR="00E77830" w:rsidRPr="00E77830">
        <w:rPr>
          <w:rFonts w:cs="Arial"/>
          <w:sz w:val="24"/>
          <w:szCs w:val="24"/>
        </w:rPr>
        <w:t>2015</w:t>
      </w:r>
    </w:p>
    <w:p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C06CF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C06CF2">
        <w:rPr>
          <w:rFonts w:ascii="Arial" w:hAnsi="Arial" w:cs="Arial"/>
          <w:szCs w:val="24"/>
          <w:lang w:val="en-GB"/>
        </w:rPr>
        <w:t>Transport</w:t>
      </w:r>
      <w:r w:rsidRPr="00C06CF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C06CF2">
        <w:rPr>
          <w:rFonts w:ascii="Arial" w:hAnsi="Arial" w:cs="Arial"/>
          <w:szCs w:val="24"/>
          <w:lang w:val="en-GB"/>
        </w:rPr>
        <w:t>s</w:t>
      </w:r>
      <w:r w:rsidRPr="00C06CF2">
        <w:rPr>
          <w:rFonts w:ascii="Arial" w:hAnsi="Arial" w:cs="Arial"/>
          <w:szCs w:val="24"/>
          <w:lang w:val="en-GB"/>
        </w:rPr>
        <w:t xml:space="preserve"> 14 </w:t>
      </w:r>
      <w:r w:rsidR="003370EC" w:rsidRPr="00C06CF2">
        <w:rPr>
          <w:rFonts w:ascii="Arial" w:hAnsi="Arial" w:cs="Arial"/>
          <w:szCs w:val="24"/>
          <w:lang w:val="en-GB"/>
        </w:rPr>
        <w:t xml:space="preserve">and 15 </w:t>
      </w:r>
      <w:r w:rsidRPr="00C06CF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C06CF2">
        <w:rPr>
          <w:rFonts w:ascii="Arial" w:hAnsi="Arial" w:cs="Arial"/>
          <w:szCs w:val="24"/>
          <w:lang w:val="en-GB"/>
        </w:rPr>
        <w:t>1984 approves of The Nottinghamshire County Council</w:t>
      </w:r>
      <w:r w:rsidR="00991B48" w:rsidRPr="00E77830">
        <w:rPr>
          <w:rFonts w:ascii="Arial" w:hAnsi="Arial" w:cs="Arial"/>
          <w:szCs w:val="24"/>
          <w:lang w:val="en-GB"/>
        </w:rPr>
        <w:t xml:space="preserve"> (</w:t>
      </w:r>
      <w:r w:rsidR="00E77830" w:rsidRPr="00E77830">
        <w:rPr>
          <w:rFonts w:ascii="Arial" w:hAnsi="Arial" w:cs="Arial"/>
          <w:szCs w:val="24"/>
        </w:rPr>
        <w:t>RAMPTON FOOTPATH NO.7</w:t>
      </w:r>
      <w:r w:rsidR="00991B48" w:rsidRPr="00E77830">
        <w:rPr>
          <w:rFonts w:ascii="Arial" w:hAnsi="Arial" w:cs="Arial"/>
          <w:szCs w:val="24"/>
          <w:lang w:val="en-GB"/>
        </w:rPr>
        <w:t>)</w:t>
      </w:r>
      <w:r w:rsidR="00E77830" w:rsidRPr="00E77830">
        <w:rPr>
          <w:rFonts w:ascii="Arial" w:hAnsi="Arial" w:cs="Arial"/>
          <w:color w:val="000000" w:themeColor="text1"/>
          <w:szCs w:val="24"/>
          <w:lang w:val="en-GB"/>
        </w:rPr>
        <w:t xml:space="preserve"> </w:t>
      </w:r>
      <w:r w:rsidR="00E77830" w:rsidRPr="004C6B6E">
        <w:rPr>
          <w:rFonts w:ascii="Arial" w:hAnsi="Arial" w:cs="Arial"/>
          <w:color w:val="000000" w:themeColor="text1"/>
          <w:szCs w:val="24"/>
          <w:lang w:val="en-GB"/>
        </w:rPr>
        <w:t>(TEMPORARY PROHIBITIONS) NOTICE 2015 (which came into force on 3</w:t>
      </w:r>
      <w:r w:rsidR="00E77830" w:rsidRPr="004C6B6E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rd</w:t>
      </w:r>
      <w:r w:rsidR="00E77830" w:rsidRPr="004C6B6E">
        <w:rPr>
          <w:rFonts w:ascii="Arial" w:hAnsi="Arial" w:cs="Arial"/>
          <w:color w:val="000000" w:themeColor="text1"/>
          <w:szCs w:val="24"/>
          <w:lang w:val="en-GB"/>
        </w:rPr>
        <w:t xml:space="preserve"> July 2015 was subsequently continued by a further Notice which took effect on the 24</w:t>
      </w:r>
      <w:r w:rsidR="00E77830" w:rsidRPr="004C6B6E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th</w:t>
      </w:r>
      <w:r w:rsidR="00E77830" w:rsidRPr="004C6B6E">
        <w:rPr>
          <w:rFonts w:ascii="Arial" w:hAnsi="Arial" w:cs="Arial"/>
          <w:color w:val="000000" w:themeColor="text1"/>
          <w:szCs w:val="24"/>
          <w:lang w:val="en-GB"/>
        </w:rPr>
        <w:t xml:space="preserve"> July 2015 which was subsequently continued by a Continuation No.1 Order which took effect on 14</w:t>
      </w:r>
      <w:r w:rsidR="00E77830" w:rsidRPr="004C6B6E">
        <w:rPr>
          <w:rFonts w:ascii="Arial" w:hAnsi="Arial" w:cs="Arial"/>
          <w:color w:val="000000" w:themeColor="text1"/>
          <w:szCs w:val="24"/>
          <w:vertAlign w:val="superscript"/>
          <w:lang w:val="en-GB"/>
        </w:rPr>
        <w:t>th</w:t>
      </w:r>
      <w:r w:rsidR="00E77830" w:rsidRPr="004C6B6E">
        <w:rPr>
          <w:rFonts w:ascii="Arial" w:hAnsi="Arial" w:cs="Arial"/>
          <w:color w:val="000000" w:themeColor="text1"/>
          <w:szCs w:val="24"/>
          <w:lang w:val="en-GB"/>
        </w:rPr>
        <w:t xml:space="preserve"> August </w:t>
      </w:r>
      <w:r w:rsidR="00E77830" w:rsidRPr="004C6B6E">
        <w:rPr>
          <w:rFonts w:ascii="Arial" w:hAnsi="Arial" w:cs="Arial"/>
          <w:color w:val="000000" w:themeColor="text1"/>
          <w:szCs w:val="24"/>
        </w:rPr>
        <w:t>2015</w:t>
      </w:r>
      <w:r w:rsidR="00E77830">
        <w:rPr>
          <w:rFonts w:ascii="Arial" w:hAnsi="Arial" w:cs="Arial"/>
          <w:color w:val="000000" w:themeColor="text1"/>
          <w:szCs w:val="24"/>
        </w:rPr>
        <w:t xml:space="preserve"> and which was subsequently continued by a Continuation No.2 Order which took effect on the 3</w:t>
      </w:r>
      <w:r w:rsidR="00E77830" w:rsidRPr="00E77830">
        <w:rPr>
          <w:rFonts w:ascii="Arial" w:hAnsi="Arial" w:cs="Arial"/>
          <w:color w:val="000000" w:themeColor="text1"/>
          <w:szCs w:val="24"/>
          <w:vertAlign w:val="superscript"/>
        </w:rPr>
        <w:t>rd</w:t>
      </w:r>
      <w:r w:rsidR="00E77830">
        <w:rPr>
          <w:rFonts w:ascii="Arial" w:hAnsi="Arial" w:cs="Arial"/>
          <w:color w:val="000000" w:themeColor="text1"/>
          <w:szCs w:val="24"/>
        </w:rPr>
        <w:t xml:space="preserve"> January 2016</w:t>
      </w:r>
      <w:r w:rsidR="00E77830" w:rsidRPr="004C6B6E">
        <w:rPr>
          <w:rFonts w:ascii="Arial" w:hAnsi="Arial" w:cs="Arial"/>
          <w:color w:val="000000" w:themeColor="text1"/>
          <w:szCs w:val="24"/>
        </w:rPr>
        <w:t>) being extended and continuing in force until 2</w:t>
      </w:r>
      <w:r w:rsidR="00E77830" w:rsidRPr="004C6B6E">
        <w:rPr>
          <w:rFonts w:ascii="Arial" w:hAnsi="Arial" w:cs="Arial"/>
          <w:color w:val="000000" w:themeColor="text1"/>
          <w:szCs w:val="24"/>
          <w:vertAlign w:val="superscript"/>
        </w:rPr>
        <w:t>nd</w:t>
      </w:r>
      <w:r w:rsidR="00E77830" w:rsidRPr="004C6B6E">
        <w:rPr>
          <w:rFonts w:ascii="Arial" w:hAnsi="Arial" w:cs="Arial"/>
          <w:color w:val="000000" w:themeColor="text1"/>
          <w:szCs w:val="24"/>
        </w:rPr>
        <w:t xml:space="preserve"> January 201</w:t>
      </w:r>
      <w:r w:rsidR="00E77830">
        <w:rPr>
          <w:rFonts w:ascii="Arial" w:hAnsi="Arial" w:cs="Arial"/>
          <w:color w:val="000000" w:themeColor="text1"/>
          <w:szCs w:val="24"/>
        </w:rPr>
        <w:t>8</w:t>
      </w:r>
      <w:r w:rsidR="00E77830" w:rsidRPr="004C6B6E">
        <w:rPr>
          <w:rFonts w:ascii="Arial" w:hAnsi="Arial" w:cs="Arial"/>
          <w:color w:val="000000" w:themeColor="text1"/>
          <w:szCs w:val="24"/>
        </w:rPr>
        <w:t xml:space="preserve"> </w:t>
      </w:r>
      <w:r w:rsidR="00991B48" w:rsidRPr="00DC2AD9">
        <w:rPr>
          <w:rFonts w:ascii="Arial" w:hAnsi="Arial" w:cs="Arial"/>
          <w:szCs w:val="24"/>
          <w:lang w:val="en-GB"/>
        </w:rPr>
        <w:t xml:space="preserve"> </w:t>
      </w:r>
      <w:r w:rsidRPr="00C06CF2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shall:-  </w:t>
      </w:r>
    </w:p>
    <w:p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358FC" w:rsidRPr="008C627E" w:rsidRDefault="005E2FE2" w:rsidP="008C627E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C627E">
        <w:rPr>
          <w:rFonts w:ascii="Arial" w:hAnsi="Arial" w:cs="Arial"/>
        </w:rPr>
        <w:t>proceed on foot</w:t>
      </w:r>
      <w:r w:rsidR="008C627E" w:rsidRPr="008C627E">
        <w:rPr>
          <w:rFonts w:ascii="Arial" w:hAnsi="Arial" w:cs="Arial"/>
        </w:rPr>
        <w:t xml:space="preserve"> </w:t>
      </w:r>
      <w:r w:rsidR="005358FC" w:rsidRPr="008C627E">
        <w:rPr>
          <w:rFonts w:ascii="Arial" w:hAnsi="Arial" w:cs="Arial"/>
          <w:szCs w:val="24"/>
          <w:lang w:val="en-GB"/>
        </w:rPr>
        <w:t xml:space="preserve">in the following length of </w:t>
      </w:r>
      <w:r w:rsidR="00E77830" w:rsidRPr="008C627E">
        <w:rPr>
          <w:rFonts w:ascii="Arial" w:hAnsi="Arial" w:cs="Arial"/>
          <w:szCs w:val="24"/>
          <w:lang w:val="en-GB"/>
        </w:rPr>
        <w:t>Footpath</w:t>
      </w:r>
      <w:r w:rsidR="005358FC" w:rsidRPr="008C627E">
        <w:rPr>
          <w:rFonts w:ascii="Arial" w:hAnsi="Arial" w:cs="Arial"/>
          <w:szCs w:val="24"/>
          <w:lang w:val="en-GB"/>
        </w:rPr>
        <w:t xml:space="preserve"> at </w:t>
      </w:r>
      <w:r w:rsidR="00E77830" w:rsidRPr="008C627E">
        <w:rPr>
          <w:rFonts w:ascii="Arial" w:hAnsi="Arial" w:cs="Arial"/>
          <w:szCs w:val="24"/>
          <w:lang w:val="en-GB"/>
        </w:rPr>
        <w:t>Rampton</w:t>
      </w:r>
      <w:r w:rsidR="00BC2C22" w:rsidRPr="008C627E">
        <w:rPr>
          <w:rFonts w:ascii="Arial" w:hAnsi="Arial" w:cs="Arial"/>
          <w:szCs w:val="24"/>
          <w:lang w:val="en-GB"/>
        </w:rPr>
        <w:t xml:space="preserve"> </w:t>
      </w:r>
      <w:r w:rsidR="005358FC" w:rsidRPr="008C627E">
        <w:rPr>
          <w:rFonts w:ascii="Arial" w:hAnsi="Arial" w:cs="Arial"/>
          <w:szCs w:val="24"/>
          <w:lang w:val="en-GB"/>
        </w:rPr>
        <w:t xml:space="preserve">in the </w:t>
      </w:r>
      <w:r w:rsidR="00BC2C22" w:rsidRPr="008C627E">
        <w:rPr>
          <w:rFonts w:ascii="Arial" w:hAnsi="Arial" w:cs="Arial"/>
          <w:szCs w:val="24"/>
          <w:lang w:val="en-GB"/>
        </w:rPr>
        <w:t>District</w:t>
      </w:r>
      <w:r w:rsidR="00E77830" w:rsidRPr="008C627E">
        <w:rPr>
          <w:rFonts w:ascii="Arial" w:hAnsi="Arial" w:cs="Arial"/>
          <w:szCs w:val="24"/>
          <w:lang w:val="en-GB"/>
        </w:rPr>
        <w:t xml:space="preserve"> of Bassetlaw</w:t>
      </w:r>
      <w:r w:rsidR="005358FC" w:rsidRPr="008C627E">
        <w:rPr>
          <w:rFonts w:ascii="Arial" w:hAnsi="Arial" w:cs="Arial"/>
          <w:szCs w:val="24"/>
          <w:lang w:val="en-GB"/>
        </w:rPr>
        <w:t>:-</w:t>
      </w:r>
    </w:p>
    <w:p w:rsidR="005358FC" w:rsidRPr="00C06CF2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E77830" w:rsidRPr="004C6B6E" w:rsidRDefault="00E77830" w:rsidP="00E77830">
      <w:pPr>
        <w:ind w:left="567"/>
        <w:rPr>
          <w:rFonts w:ascii="Arial" w:hAnsi="Arial"/>
          <w:b/>
          <w:color w:val="000000" w:themeColor="text1"/>
          <w:szCs w:val="24"/>
          <w:lang w:val="en-GB"/>
        </w:rPr>
      </w:pPr>
      <w:r w:rsidRPr="004C6B6E">
        <w:rPr>
          <w:rFonts w:ascii="Arial" w:hAnsi="Arial" w:cs="Arial"/>
          <w:b/>
          <w:color w:val="000000" w:themeColor="text1"/>
          <w:szCs w:val="24"/>
          <w:u w:val="single"/>
          <w:lang w:val="en-GB"/>
        </w:rPr>
        <w:t>Rampton Footpath No 7</w:t>
      </w:r>
      <w:r w:rsidRPr="004C6B6E">
        <w:rPr>
          <w:rFonts w:ascii="Arial" w:hAnsi="Arial" w:cs="Arial"/>
          <w:color w:val="000000" w:themeColor="text1"/>
          <w:spacing w:val="-3"/>
          <w:szCs w:val="24"/>
          <w:lang w:val="en-GB"/>
        </w:rPr>
        <w:t xml:space="preserve">, </w:t>
      </w:r>
      <w:r w:rsidRPr="004C6B6E">
        <w:rPr>
          <w:rFonts w:ascii="Arial" w:hAnsi="Arial"/>
          <w:b/>
          <w:color w:val="000000" w:themeColor="text1"/>
          <w:szCs w:val="24"/>
          <w:lang w:val="en-GB"/>
        </w:rPr>
        <w:t>between Grid References SK 8346 7921 and SK 8345 7919   on the Torksey Viaduct Embankment, a distance of 27 metres.</w:t>
      </w:r>
    </w:p>
    <w:p w:rsidR="005358FC" w:rsidRPr="00E56399" w:rsidRDefault="005358FC" w:rsidP="008C627E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3370EC" w:rsidRPr="00E56399">
        <w:rPr>
          <w:rFonts w:ascii="Arial" w:hAnsi="Arial" w:cs="Arial"/>
          <w:szCs w:val="24"/>
          <w:lang w:val="en-GB"/>
        </w:rPr>
        <w:t xml:space="preserve">pedestrians </w:t>
      </w:r>
      <w:r w:rsidRPr="00E56399">
        <w:rPr>
          <w:rFonts w:ascii="Arial" w:hAnsi="Arial" w:cs="Arial"/>
          <w:szCs w:val="24"/>
          <w:lang w:val="en-GB"/>
        </w:rPr>
        <w:t xml:space="preserve"> will be as follows:-</w:t>
      </w: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8C627E" w:rsidRPr="00ED00A2" w:rsidRDefault="008C627E" w:rsidP="008C627E">
      <w:pPr>
        <w:tabs>
          <w:tab w:val="left" w:pos="-720"/>
          <w:tab w:val="left" w:pos="0"/>
        </w:tabs>
        <w:suppressAutoHyphens/>
        <w:ind w:left="-11"/>
        <w:jc w:val="both"/>
        <w:rPr>
          <w:rFonts w:ascii="Arial" w:hAnsi="Arial"/>
          <w:sz w:val="22"/>
          <w:szCs w:val="22"/>
          <w:lang w:val="en-GB"/>
        </w:rPr>
      </w:pPr>
      <w:r w:rsidRPr="00ED00A2">
        <w:rPr>
          <w:rFonts w:ascii="Arial" w:hAnsi="Arial"/>
          <w:b/>
          <w:sz w:val="22"/>
          <w:szCs w:val="22"/>
          <w:lang w:val="en-GB"/>
        </w:rPr>
        <w:t xml:space="preserve">In a northerly direction on the flood bank (Rampton Footpath No 7, Treswell Footpath No 1), west along Treswell Marsh Road and Marsh Lane (Treswell Bridleway No’s 6 &amp; 18, Cottam Bridleway No 2), west through Cottam village (Town Street, </w:t>
      </w:r>
      <w:proofErr w:type="spellStart"/>
      <w:r w:rsidRPr="00ED00A2">
        <w:rPr>
          <w:rFonts w:ascii="Arial" w:hAnsi="Arial"/>
          <w:b/>
          <w:sz w:val="22"/>
          <w:szCs w:val="22"/>
          <w:lang w:val="en-GB"/>
        </w:rPr>
        <w:t>Outgang</w:t>
      </w:r>
      <w:proofErr w:type="spellEnd"/>
      <w:r w:rsidRPr="00ED00A2">
        <w:rPr>
          <w:rFonts w:ascii="Arial" w:hAnsi="Arial"/>
          <w:b/>
          <w:sz w:val="22"/>
          <w:szCs w:val="22"/>
          <w:lang w:val="en-GB"/>
        </w:rPr>
        <w:t xml:space="preserve"> Road), south along Treswell Footpath No 5 &amp; Rampton Footpath No 6, east along Torksey Ferry Road (Rampton Byway No 13),  south along </w:t>
      </w:r>
      <w:proofErr w:type="spellStart"/>
      <w:r w:rsidRPr="00ED00A2">
        <w:rPr>
          <w:rFonts w:ascii="Arial" w:hAnsi="Arial"/>
          <w:b/>
          <w:sz w:val="22"/>
          <w:szCs w:val="22"/>
          <w:lang w:val="en-GB"/>
        </w:rPr>
        <w:t>Shortleys</w:t>
      </w:r>
      <w:proofErr w:type="spellEnd"/>
      <w:r w:rsidRPr="00ED00A2">
        <w:rPr>
          <w:rFonts w:ascii="Arial" w:hAnsi="Arial"/>
          <w:b/>
          <w:sz w:val="22"/>
          <w:szCs w:val="22"/>
          <w:lang w:val="en-GB"/>
        </w:rPr>
        <w:t xml:space="preserve"> Road (Rampton Byway No 12, Laneham Byway No 10) and Main Street, then northerly by the River Trent and on the </w:t>
      </w:r>
      <w:proofErr w:type="spellStart"/>
      <w:r w:rsidRPr="00ED00A2">
        <w:rPr>
          <w:rFonts w:ascii="Arial" w:hAnsi="Arial"/>
          <w:b/>
          <w:sz w:val="22"/>
          <w:szCs w:val="22"/>
          <w:lang w:val="en-GB"/>
        </w:rPr>
        <w:t>floodbank</w:t>
      </w:r>
      <w:proofErr w:type="spellEnd"/>
      <w:r w:rsidRPr="00ED00A2">
        <w:rPr>
          <w:rFonts w:ascii="Arial" w:hAnsi="Arial"/>
          <w:b/>
          <w:sz w:val="22"/>
          <w:szCs w:val="22"/>
          <w:lang w:val="en-GB"/>
        </w:rPr>
        <w:t xml:space="preserve"> (Laneham Restricted Byway No 26 &amp; Footpath No 3A, Rampton No 7) and vice versa</w:t>
      </w:r>
      <w:r w:rsidRPr="00ED00A2">
        <w:rPr>
          <w:rFonts w:ascii="Arial" w:hAnsi="Arial"/>
          <w:sz w:val="22"/>
          <w:szCs w:val="22"/>
          <w:lang w:val="en-GB"/>
        </w:rPr>
        <w:t>.</w:t>
      </w:r>
    </w:p>
    <w:p w:rsidR="005358FC" w:rsidRPr="009E4153" w:rsidRDefault="005358FC" w:rsidP="008C6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C627E">
        <w:rPr>
          <w:rFonts w:ascii="Arial" w:hAnsi="Arial" w:cs="Arial"/>
          <w:b/>
          <w:szCs w:val="24"/>
          <w:lang w:val="en-GB"/>
        </w:rPr>
        <w:t>The prohibition is required</w:t>
      </w:r>
      <w:r w:rsidRPr="009E4153">
        <w:rPr>
          <w:rFonts w:ascii="Arial" w:hAnsi="Arial" w:cs="Arial"/>
          <w:szCs w:val="24"/>
          <w:lang w:val="en-GB"/>
        </w:rPr>
        <w:t xml:space="preserve">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likelihood of danger to the public </w:t>
      </w:r>
      <w:r w:rsidR="008C627E">
        <w:rPr>
          <w:rFonts w:ascii="Arial" w:hAnsi="Arial" w:cs="Arial"/>
          <w:noProof/>
          <w:szCs w:val="24"/>
          <w:lang w:val="en-GB"/>
        </w:rPr>
        <w:t xml:space="preserve">from surface damage caused by wild animals 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and </w:t>
      </w:r>
      <w:r w:rsidR="008C627E">
        <w:rPr>
          <w:rFonts w:ascii="Arial" w:hAnsi="Arial" w:cs="Arial"/>
          <w:noProof/>
          <w:szCs w:val="24"/>
          <w:lang w:val="en-GB"/>
        </w:rPr>
        <w:t xml:space="preserve">to enable repair works to be carried out. 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1812F9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1812F9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8C627E" w:rsidRPr="008C627E">
        <w:rPr>
          <w:rFonts w:ascii="Arial" w:hAnsi="Arial" w:cs="Arial"/>
          <w:b/>
          <w:szCs w:val="24"/>
          <w:u w:val="single"/>
          <w:lang w:val="en-GB"/>
        </w:rPr>
        <w:t>29TH</w:t>
      </w:r>
      <w:r w:rsidR="00401785" w:rsidRPr="008C627E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8C627E" w:rsidRPr="008C627E">
        <w:rPr>
          <w:rFonts w:ascii="Arial" w:hAnsi="Arial" w:cs="Arial"/>
          <w:b/>
          <w:szCs w:val="24"/>
          <w:u w:val="single"/>
          <w:lang w:val="en-GB"/>
        </w:rPr>
        <w:t>DECEMBER 2016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  <w:bookmarkStart w:id="0" w:name="_GoBack"/>
      <w:bookmarkEnd w:id="0"/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</w:t>
      </w:r>
      <w:r w:rsidR="008C627E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7E" w:rsidRDefault="008C627E">
      <w:pPr>
        <w:spacing w:line="20" w:lineRule="exact"/>
      </w:pPr>
    </w:p>
  </w:endnote>
  <w:endnote w:type="continuationSeparator" w:id="0">
    <w:p w:rsidR="008C627E" w:rsidRDefault="008C627E">
      <w:r>
        <w:t xml:space="preserve"> </w:t>
      </w:r>
    </w:p>
  </w:endnote>
  <w:endnote w:type="continuationNotice" w:id="1">
    <w:p w:rsidR="008C627E" w:rsidRDefault="008C627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7E" w:rsidRPr="00A51DEB" w:rsidRDefault="008C627E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7E" w:rsidRDefault="008C627E">
      <w:r>
        <w:separator/>
      </w:r>
    </w:p>
  </w:footnote>
  <w:footnote w:type="continuationSeparator" w:id="0">
    <w:p w:rsidR="008C627E" w:rsidRDefault="008C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8C627E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77830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2016-11-28T16:22:00Z</dcterms:modified>
</cp:coreProperties>
</file>