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69" w:rsidRDefault="004C0EC5" w:rsidP="00E20C5F">
      <w:pPr>
        <w:spacing w:after="0" w:line="259" w:lineRule="auto"/>
        <w:ind w:left="0" w:firstLine="0"/>
        <w:jc w:val="left"/>
      </w:pPr>
      <w:r>
        <w:rPr>
          <w:b/>
          <w:sz w:val="42"/>
        </w:rPr>
        <w:t xml:space="preserve"> </w:t>
      </w:r>
    </w:p>
    <w:p w:rsidR="00B72569" w:rsidRDefault="004C0EC5" w:rsidP="00E20C5F">
      <w:pPr>
        <w:spacing w:after="0" w:line="240" w:lineRule="auto"/>
        <w:ind w:left="0" w:firstLine="0"/>
        <w:jc w:val="left"/>
      </w:pPr>
      <w:bookmarkStart w:id="0" w:name="_GoBack"/>
      <w:proofErr w:type="gramStart"/>
      <w:r>
        <w:rPr>
          <w:b/>
          <w:sz w:val="42"/>
        </w:rPr>
        <w:t>Do’s</w:t>
      </w:r>
      <w:proofErr w:type="gramEnd"/>
      <w:r>
        <w:rPr>
          <w:b/>
          <w:sz w:val="42"/>
        </w:rPr>
        <w:t xml:space="preserve"> &amp; Don’ts </w:t>
      </w:r>
      <w:r w:rsidR="00DF7E96">
        <w:rPr>
          <w:b/>
          <w:sz w:val="42"/>
        </w:rPr>
        <w:t>–</w:t>
      </w:r>
      <w:r>
        <w:rPr>
          <w:b/>
          <w:sz w:val="42"/>
        </w:rPr>
        <w:t xml:space="preserve"> </w:t>
      </w:r>
      <w:r w:rsidR="00DF7E96">
        <w:rPr>
          <w:b/>
          <w:sz w:val="42"/>
        </w:rPr>
        <w:t xml:space="preserve">making a safeguarding referral about </w:t>
      </w:r>
      <w:r w:rsidR="00863890">
        <w:rPr>
          <w:b/>
          <w:sz w:val="42"/>
        </w:rPr>
        <w:t xml:space="preserve">an adult </w:t>
      </w:r>
      <w:r>
        <w:rPr>
          <w:b/>
          <w:sz w:val="42"/>
        </w:rPr>
        <w:t xml:space="preserve">to Nottinghamshire’s Multi Agency Safeguarding Hub  </w:t>
      </w:r>
      <w:bookmarkEnd w:id="0"/>
    </w:p>
    <w:p w:rsidR="00B72569" w:rsidRDefault="004C0EC5" w:rsidP="00E20C5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B72569" w:rsidRDefault="004C0EC5" w:rsidP="00E20C5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422AD4" w:rsidRPr="00E20C5F" w:rsidRDefault="004C0EC5" w:rsidP="00E20C5F">
      <w:pPr>
        <w:spacing w:after="0" w:line="259" w:lineRule="auto"/>
        <w:ind w:left="-5" w:hanging="10"/>
        <w:jc w:val="left"/>
      </w:pPr>
      <w:r>
        <w:rPr>
          <w:b/>
          <w:sz w:val="32"/>
        </w:rPr>
        <w:t>DO:</w:t>
      </w:r>
      <w:r>
        <w:rPr>
          <w:b/>
        </w:rPr>
        <w:t xml:space="preserve"> </w:t>
      </w:r>
    </w:p>
    <w:p w:rsidR="00422AD4" w:rsidRPr="00422AD4" w:rsidRDefault="00422AD4" w:rsidP="00E20C5F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422AD4">
        <w:rPr>
          <w:color w:val="333333"/>
          <w:szCs w:val="24"/>
          <w:lang w:val="en"/>
        </w:rPr>
        <w:t>Look at the</w:t>
      </w:r>
      <w:r>
        <w:rPr>
          <w:color w:val="333333"/>
          <w:szCs w:val="24"/>
          <w:lang w:val="en"/>
        </w:rPr>
        <w:t xml:space="preserve"> </w:t>
      </w:r>
      <w:hyperlink r:id="rId6" w:history="1">
        <w:r w:rsidRPr="00422AD4">
          <w:rPr>
            <w:rStyle w:val="Hyperlink"/>
            <w:szCs w:val="24"/>
            <w:lang w:val="en"/>
          </w:rPr>
          <w:t>MASH webpages</w:t>
        </w:r>
      </w:hyperlink>
      <w:r>
        <w:rPr>
          <w:color w:val="333333"/>
          <w:szCs w:val="24"/>
          <w:lang w:val="en"/>
        </w:rPr>
        <w:t xml:space="preserve"> about safeguarding adults and the</w:t>
      </w:r>
      <w:r w:rsidRPr="00422AD4">
        <w:rPr>
          <w:color w:val="333333"/>
          <w:szCs w:val="24"/>
          <w:lang w:val="en"/>
        </w:rPr>
        <w:t xml:space="preserve"> </w:t>
      </w:r>
      <w:hyperlink r:id="rId7" w:tgtFrame="_blank" w:tooltip="Adult Safeguarding Referral Prompt Sheet.pdf" w:history="1">
        <w:r w:rsidRPr="00422AD4">
          <w:rPr>
            <w:rStyle w:val="Hyperlink"/>
            <w:szCs w:val="24"/>
            <w:lang w:val="en"/>
          </w:rPr>
          <w:t>Referral Prompt sheet</w:t>
        </w:r>
      </w:hyperlink>
      <w:r w:rsidRPr="00422AD4">
        <w:rPr>
          <w:color w:val="333333"/>
          <w:szCs w:val="24"/>
          <w:lang w:val="en"/>
        </w:rPr>
        <w:t> which provides a quick guide to support you when makin</w:t>
      </w:r>
      <w:r>
        <w:rPr>
          <w:color w:val="333333"/>
          <w:szCs w:val="24"/>
          <w:lang w:val="en"/>
        </w:rPr>
        <w:t>g safeguarding adults referrals</w:t>
      </w:r>
      <w:r w:rsidR="005C7E23">
        <w:rPr>
          <w:color w:val="333333"/>
          <w:szCs w:val="24"/>
          <w:lang w:val="en"/>
        </w:rPr>
        <w:t>.</w:t>
      </w:r>
      <w:r w:rsidRPr="00422AD4">
        <w:rPr>
          <w:color w:val="333333"/>
          <w:szCs w:val="24"/>
          <w:lang w:val="en"/>
        </w:rPr>
        <w:t> </w:t>
      </w:r>
    </w:p>
    <w:p w:rsidR="00B72569" w:rsidRDefault="00863890" w:rsidP="00E20C5F">
      <w:pPr>
        <w:numPr>
          <w:ilvl w:val="0"/>
          <w:numId w:val="1"/>
        </w:numPr>
        <w:ind w:hanging="360"/>
        <w:jc w:val="left"/>
      </w:pPr>
      <w:r>
        <w:t>Consult</w:t>
      </w:r>
      <w:r w:rsidR="004C0EC5">
        <w:t xml:space="preserve"> the </w:t>
      </w:r>
      <w:hyperlink r:id="rId8" w:history="1">
        <w:r w:rsidR="004C0EC5" w:rsidRPr="00422AD4">
          <w:rPr>
            <w:rStyle w:val="Hyperlink"/>
          </w:rPr>
          <w:t>multi-agency procedures</w:t>
        </w:r>
      </w:hyperlink>
      <w:r w:rsidR="004C0EC5">
        <w:t xml:space="preserve"> for referring and the pathways document to decide if a referral is required</w:t>
      </w:r>
      <w:r w:rsidR="00422AD4">
        <w:t>. Undertake the duties described in these procedures before contacting the MASH</w:t>
      </w:r>
      <w:r w:rsidR="005C7E23">
        <w:t>.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>Consult your Safeguarding Lead to take advice if you are unsure</w:t>
      </w:r>
      <w:r w:rsidR="005C7E23">
        <w:t>.</w:t>
      </w:r>
      <w:r>
        <w:t xml:space="preserve"> 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 xml:space="preserve">Provide as much detail as possible </w:t>
      </w:r>
      <w:r w:rsidR="00422AD4">
        <w:t>about</w:t>
      </w:r>
      <w:r>
        <w:t xml:space="preserve"> the adult</w:t>
      </w:r>
      <w:r w:rsidR="00A54EE2">
        <w:t xml:space="preserve"> at risk</w:t>
      </w:r>
      <w:r>
        <w:t xml:space="preserve"> and the alleged </w:t>
      </w:r>
      <w:r w:rsidR="00422AD4">
        <w:t>person posing a risk</w:t>
      </w:r>
      <w:r>
        <w:t xml:space="preserve">. If </w:t>
      </w:r>
      <w:r w:rsidR="00422AD4">
        <w:t xml:space="preserve">the </w:t>
      </w:r>
      <w:r>
        <w:t xml:space="preserve">alleged </w:t>
      </w:r>
      <w:r w:rsidR="00422AD4">
        <w:t>person posing a risk is a staff member</w:t>
      </w:r>
      <w:r>
        <w:t xml:space="preserve"> then full names, home address and date of birth is required</w:t>
      </w:r>
      <w:r w:rsidR="00422AD4">
        <w:t>.</w:t>
      </w:r>
      <w:r>
        <w:t xml:space="preserve"> 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>Ring 999 for the emergency services before contacting the MASH if there is an emergency. Consider contacting the police via 101 if there is the suggestion that a crim</w:t>
      </w:r>
      <w:r w:rsidR="005C7E23">
        <w:t>inal offence has been committed.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>Consult with other professionals involved, who may be able to confirm or allay your concerns</w:t>
      </w:r>
      <w:r w:rsidR="005C7E23">
        <w:t>.</w:t>
      </w:r>
      <w:r>
        <w:t xml:space="preserve"> 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26671</wp:posOffset>
                </wp:positionH>
                <wp:positionV relativeFrom="page">
                  <wp:posOffset>0</wp:posOffset>
                </wp:positionV>
                <wp:extent cx="7516495" cy="1223772"/>
                <wp:effectExtent l="0" t="0" r="0" b="0"/>
                <wp:wrapTopAndBottom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1223772"/>
                          <a:chOff x="0" y="0"/>
                          <a:chExt cx="7516495" cy="122377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495" cy="1184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332993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2993" y="1775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2993" y="3528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2993" y="5280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2993" y="7033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2993" y="8785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993" y="10538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69" w:rsidRDefault="004C0E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4" o:spid="_x0000_s1026" style="position:absolute;left:0;text-align:left;margin-left:2.1pt;margin-top:0;width:591.85pt;height:96.35pt;z-index:251658240;mso-position-horizontal-relative:page;mso-position-vertical-relative:page" coordsize="75164,122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pKKKK/FTw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tp5reYTW80kMi9HjYqw/EVHRQm0Ba1DUtRv9ovr+6utvTzpmfH0yaq0UU5Scnds&#10;Aooop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75164;height:11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YSce7AAAA2wAAAA8AAABkcnMvZG93bnJldi54bWxET8kKwjAQvQv+QxjBm6buUo0iguBJcMHz&#10;kIxtsZmUJmr9eyMI3ubx1lmuG1uKJ9W+cKxg0E9AEGtnCs4UXM673hyED8gGS8ek4E0e1qt2a4mp&#10;cS8+0vMUMhFD2KeoIA+hSqX0OieLvu8q4sjdXG0xRFhn0tT4iuG2lMMkmUqLBceGHCva5qTvp4dV&#10;8NCzYjTUt8n1ytm98dX4bQ97pbqdZrMAEagJf/HPvTdx/gi+v8QD5Oo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JYSce7AAAA2wAAAA8AAAAAAAAAAAAAAAAAnwIAAGRycy9k&#10;b3ducmV2LnhtbFBLBQYAAAAABAAEAPcAAACHAwAAAAA=&#10;">
                  <v:imagedata r:id="rId13" o:title=""/>
                </v:shape>
                <v:rect id="Rectangle 14" o:spid="_x0000_s1028" style="position:absolute;left:3329;top:2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3329;top:177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3329;top:352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3329;top:528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329;top:7033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3329;top:878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3329;top:1053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72569" w:rsidRDefault="004C0E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Complet</w:t>
      </w:r>
      <w:r w:rsidR="009C110E">
        <w:t xml:space="preserve">e a body map where possible if </w:t>
      </w:r>
      <w:r>
        <w:t>there is an injury, available</w:t>
      </w:r>
      <w:r w:rsidR="00E20C5F">
        <w:t xml:space="preserve"> on the </w:t>
      </w:r>
      <w:hyperlink r:id="rId14" w:history="1">
        <w:proofErr w:type="spellStart"/>
        <w:r w:rsidR="00E20C5F">
          <w:rPr>
            <w:rStyle w:val="Hyperlink"/>
          </w:rPr>
          <w:t>the</w:t>
        </w:r>
        <w:proofErr w:type="spellEnd"/>
        <w:r w:rsidR="00E20C5F">
          <w:rPr>
            <w:rStyle w:val="Hyperlink"/>
          </w:rPr>
          <w:t xml:space="preserve"> NSAB procedures page</w:t>
        </w:r>
      </w:hyperlink>
      <w:r w:rsidR="005C7E23">
        <w:t xml:space="preserve">. </w:t>
      </w:r>
      <w:hyperlink r:id="rId15" w:anchor="Procedure-">
        <w:r>
          <w:t xml:space="preserve"> </w:t>
        </w:r>
      </w:hyperlink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>Rem</w:t>
      </w:r>
      <w:r w:rsidR="005C7E23">
        <w:t>ember that there is a</w:t>
      </w:r>
      <w:hyperlink r:id="rId16">
        <w:r>
          <w:t xml:space="preserve"> </w:t>
        </w:r>
      </w:hyperlink>
      <w:hyperlink r:id="rId17">
        <w:r w:rsidR="00E20C5F" w:rsidRPr="00E20C5F">
          <w:rPr>
            <w:color w:val="0000FF"/>
            <w:u w:val="single" w:color="0000FF"/>
          </w:rPr>
          <w:t>secure online form available</w:t>
        </w:r>
      </w:hyperlink>
      <w:hyperlink r:id="rId18">
        <w:r>
          <w:t xml:space="preserve"> </w:t>
        </w:r>
      </w:hyperlink>
      <w:r>
        <w:t>to make a referral if your enquiry is not urgent</w:t>
      </w:r>
      <w:r w:rsidR="005C7E23">
        <w:t>.</w:t>
      </w:r>
      <w:r>
        <w:t xml:space="preserve"> 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 xml:space="preserve">Make a referral for </w:t>
      </w:r>
      <w:hyperlink r:id="rId19">
        <w:r>
          <w:rPr>
            <w:color w:val="0000FF"/>
            <w:u w:val="single" w:color="0000FF"/>
          </w:rPr>
          <w:t>adult social care</w:t>
        </w:r>
      </w:hyperlink>
      <w:hyperlink r:id="rId20">
        <w:r>
          <w:t xml:space="preserve"> </w:t>
        </w:r>
      </w:hyperlink>
      <w:r>
        <w:t xml:space="preserve">via the </w:t>
      </w:r>
      <w:hyperlink r:id="rId21">
        <w:r>
          <w:rPr>
            <w:color w:val="0000FF"/>
            <w:u w:val="single" w:color="0000FF"/>
          </w:rPr>
          <w:t>Customer Service Centre</w:t>
        </w:r>
      </w:hyperlink>
      <w:hyperlink r:id="rId22">
        <w:r>
          <w:t xml:space="preserve"> </w:t>
        </w:r>
      </w:hyperlink>
      <w:r>
        <w:t>not the MASH</w:t>
      </w:r>
      <w:r w:rsidR="005C7E23">
        <w:t>.</w:t>
      </w:r>
      <w:r>
        <w:t xml:space="preserve"> </w:t>
      </w:r>
    </w:p>
    <w:p w:rsidR="00B72569" w:rsidRDefault="004C0EC5" w:rsidP="00E20C5F">
      <w:pPr>
        <w:spacing w:after="0" w:line="259" w:lineRule="auto"/>
        <w:ind w:left="720" w:firstLine="0"/>
        <w:jc w:val="left"/>
      </w:pPr>
      <w:r>
        <w:t xml:space="preserve">  </w:t>
      </w:r>
    </w:p>
    <w:p w:rsidR="00B72569" w:rsidRDefault="004C0EC5" w:rsidP="00E20C5F">
      <w:pPr>
        <w:spacing w:after="0" w:line="259" w:lineRule="auto"/>
        <w:ind w:left="-5" w:hanging="10"/>
        <w:jc w:val="left"/>
      </w:pPr>
      <w:r>
        <w:rPr>
          <w:b/>
          <w:sz w:val="32"/>
        </w:rPr>
        <w:t>DON’T:</w:t>
      </w:r>
      <w:r>
        <w:rPr>
          <w:b/>
        </w:rPr>
        <w:t xml:space="preserve"> </w:t>
      </w:r>
    </w:p>
    <w:p w:rsidR="00B72569" w:rsidRDefault="004C0EC5" w:rsidP="00E20C5F">
      <w:pPr>
        <w:numPr>
          <w:ilvl w:val="0"/>
          <w:numId w:val="1"/>
        </w:numPr>
        <w:spacing w:after="49"/>
        <w:ind w:hanging="360"/>
        <w:jc w:val="left"/>
      </w:pPr>
      <w:r>
        <w:t>Contact the MASH about care concerns or any issue that isn’t related to making a safeguarding referral</w:t>
      </w:r>
      <w:r w:rsidR="005C7E23">
        <w:t>.</w:t>
      </w:r>
      <w:r>
        <w:t xml:space="preserve"> </w:t>
      </w:r>
    </w:p>
    <w:p w:rsidR="00B72569" w:rsidRDefault="004C0EC5" w:rsidP="00E20C5F">
      <w:pPr>
        <w:numPr>
          <w:ilvl w:val="0"/>
          <w:numId w:val="1"/>
        </w:numPr>
        <w:ind w:hanging="360"/>
        <w:jc w:val="left"/>
      </w:pPr>
      <w:r>
        <w:t>Contact the MASH if a referral has already been made and you’ve been informed it has been passed to a team. You should contact this team rather than</w:t>
      </w:r>
      <w:r w:rsidR="00A54EE2">
        <w:t xml:space="preserve"> the</w:t>
      </w:r>
      <w:r>
        <w:t xml:space="preserve"> MASH</w:t>
      </w:r>
      <w:r w:rsidR="005C7E23">
        <w:t>.</w:t>
      </w:r>
      <w:r>
        <w:t xml:space="preserve"> </w:t>
      </w:r>
    </w:p>
    <w:sectPr w:rsidR="00B72569">
      <w:pgSz w:w="11906" w:h="16838"/>
      <w:pgMar w:top="1440" w:right="565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C8"/>
    <w:multiLevelType w:val="hybridMultilevel"/>
    <w:tmpl w:val="1EF85C1C"/>
    <w:lvl w:ilvl="0" w:tplc="214A77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80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01D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4F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EC3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402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A8F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E34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C5E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9"/>
    <w:rsid w:val="0000237E"/>
    <w:rsid w:val="00422AD4"/>
    <w:rsid w:val="004C0EC5"/>
    <w:rsid w:val="005C7E23"/>
    <w:rsid w:val="00736DAF"/>
    <w:rsid w:val="00863890"/>
    <w:rsid w:val="008A7B20"/>
    <w:rsid w:val="00957EE4"/>
    <w:rsid w:val="009C110E"/>
    <w:rsid w:val="00A54EE2"/>
    <w:rsid w:val="00AD2F6C"/>
    <w:rsid w:val="00B72569"/>
    <w:rsid w:val="00C112D7"/>
    <w:rsid w:val="00D40C62"/>
    <w:rsid w:val="00DF7E96"/>
    <w:rsid w:val="00E20C5F"/>
    <w:rsid w:val="00E5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289DA-9431-4B53-9141-1286BD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73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E4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shire.gov.uk/care/safeguarding/policie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nottinghamshire.gov.uk/EasySiteWeb/GatewayLink.aspx?alId=43834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ttinghamshire.gov.uk/thecouncil/contact/customerservices/" TargetMode="External"/><Relationship Id="rId7" Type="http://schemas.openxmlformats.org/officeDocument/2006/relationships/hyperlink" Target="http://www.nottinghamshire.gov.uk/media/119876/adult-safeguarding-referral-prompt-sheet.pdf" TargetMode="External"/><Relationship Id="rId17" Type="http://schemas.openxmlformats.org/officeDocument/2006/relationships/hyperlink" Target="http://www.nottinghamshire.gov.uk/care/safeguarding/reporting-abuse-profession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ttinghamshire.gov.uk/EasySiteWeb/GatewayLink.aspx?alId=438342" TargetMode="External"/><Relationship Id="rId20" Type="http://schemas.openxmlformats.org/officeDocument/2006/relationships/hyperlink" Target="http://www.nottinghamshire.gov.uk/caring/adultsocialcar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ttinghamshire.gov.uk/care/safeguarding/mas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ttinghamshire.gov.uk/caring/adultsocialcare/backgroundsupport/safeguardingadults/procedure-and-guidance/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://www.nottinghamshire.gov.uk/caring/adultsocialca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nottinghamshire.gov.uk/nsab/procedures" TargetMode="External"/><Relationship Id="rId22" Type="http://schemas.openxmlformats.org/officeDocument/2006/relationships/hyperlink" Target="http://www.nottinghamshire.gov.uk/thecouncil/contact/customer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013C-7339-4F35-9BF8-5A96B5DC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2339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Do’s &amp; Don’ts – making a safeguarding referral about an adult to Nottinghamshire’s Multi Agency Safeguarding Hub  </dc:title>
  <dc:subject>Multi-Agency Safeguarding Hub</dc:subject>
  <dc:creator>Nottinghamshire County Council</dc:creator>
  <cp:keywords/>
  <cp:lastModifiedBy>Richard Hindes</cp:lastModifiedBy>
  <cp:revision>3</cp:revision>
  <dcterms:created xsi:type="dcterms:W3CDTF">2018-11-27T17:23:00Z</dcterms:created>
  <dcterms:modified xsi:type="dcterms:W3CDTF">2018-11-27T17:24:00Z</dcterms:modified>
</cp:coreProperties>
</file>