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A27AA" w14:textId="62C06C53" w:rsidR="00232EF7" w:rsidRPr="00D322AF" w:rsidRDefault="00232EF7" w:rsidP="00232EF7">
      <w:pPr>
        <w:rPr>
          <w:rFonts w:ascii="Arial" w:hAnsi="Arial" w:cs="Arial"/>
          <w:noProof/>
        </w:rPr>
      </w:pPr>
      <w:r w:rsidRPr="00D322AF">
        <w:rPr>
          <w:rFonts w:ascii="Arial" w:hAnsi="Arial" w:cs="Arial"/>
          <w:noProof/>
        </w:rPr>
        <w:drawing>
          <wp:inline distT="0" distB="0" distL="0" distR="0" wp14:anchorId="00BF1BA0" wp14:editId="3E938C56">
            <wp:extent cx="2947035" cy="499110"/>
            <wp:effectExtent l="0" t="0" r="0" b="0"/>
            <wp:docPr id="1379384828" name="Picture 1"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035" cy="499110"/>
                    </a:xfrm>
                    <a:prstGeom prst="rect">
                      <a:avLst/>
                    </a:prstGeom>
                    <a:noFill/>
                    <a:ln>
                      <a:noFill/>
                    </a:ln>
                  </pic:spPr>
                </pic:pic>
              </a:graphicData>
            </a:graphic>
          </wp:inline>
        </w:drawing>
      </w:r>
    </w:p>
    <w:tbl>
      <w:tblPr>
        <w:tblStyle w:val="TableGrid"/>
        <w:tblW w:w="0" w:type="auto"/>
        <w:shd w:val="clear" w:color="auto" w:fill="E2EFD9"/>
        <w:tblLook w:val="04A0" w:firstRow="1" w:lastRow="0" w:firstColumn="1" w:lastColumn="0" w:noHBand="0" w:noVBand="1"/>
      </w:tblPr>
      <w:tblGrid>
        <w:gridCol w:w="9016"/>
      </w:tblGrid>
      <w:tr w:rsidR="00232EF7" w:rsidRPr="00D322AF" w14:paraId="38DB438F" w14:textId="77777777" w:rsidTr="00FF7323">
        <w:tc>
          <w:tcPr>
            <w:tcW w:w="9016" w:type="dxa"/>
            <w:shd w:val="clear" w:color="auto" w:fill="C8E1BF"/>
          </w:tcPr>
          <w:p w14:paraId="3E5099CC" w14:textId="77777777" w:rsidR="00232EF7" w:rsidRPr="00D322AF" w:rsidRDefault="00232EF7" w:rsidP="00FF7323">
            <w:pPr>
              <w:spacing w:line="120" w:lineRule="auto"/>
              <w:rPr>
                <w:rFonts w:ascii="Arial" w:hAnsi="Arial" w:cs="Arial"/>
                <w:sz w:val="24"/>
                <w:szCs w:val="24"/>
              </w:rPr>
            </w:pPr>
          </w:p>
          <w:p w14:paraId="3528F64F" w14:textId="77777777" w:rsidR="00232EF7" w:rsidRPr="00D322AF" w:rsidRDefault="00232EF7" w:rsidP="00FF7323">
            <w:pPr>
              <w:jc w:val="center"/>
              <w:rPr>
                <w:rFonts w:ascii="Arial" w:hAnsi="Arial" w:cs="Arial"/>
                <w:b/>
                <w:sz w:val="24"/>
                <w:szCs w:val="24"/>
              </w:rPr>
            </w:pPr>
            <w:r w:rsidRPr="00D322AF">
              <w:rPr>
                <w:rFonts w:ascii="Arial" w:hAnsi="Arial" w:cs="Arial"/>
                <w:b/>
                <w:sz w:val="24"/>
                <w:szCs w:val="24"/>
              </w:rPr>
              <w:t>Policy Library Pro Forma</w:t>
            </w:r>
          </w:p>
          <w:p w14:paraId="7F7E0E4F" w14:textId="77777777" w:rsidR="00232EF7" w:rsidRPr="00D322AF" w:rsidRDefault="00232EF7" w:rsidP="00FF7323">
            <w:pPr>
              <w:jc w:val="center"/>
              <w:rPr>
                <w:rFonts w:ascii="Arial" w:hAnsi="Arial" w:cs="Arial"/>
                <w:b/>
                <w:sz w:val="24"/>
                <w:szCs w:val="24"/>
              </w:rPr>
            </w:pPr>
          </w:p>
          <w:p w14:paraId="21F7F632" w14:textId="77777777" w:rsidR="00232EF7" w:rsidRPr="00D322AF" w:rsidRDefault="00232EF7" w:rsidP="00FF7323">
            <w:pPr>
              <w:jc w:val="center"/>
              <w:rPr>
                <w:rFonts w:ascii="Arial" w:hAnsi="Arial" w:cs="Arial"/>
                <w:sz w:val="24"/>
                <w:szCs w:val="24"/>
              </w:rPr>
            </w:pPr>
            <w:r w:rsidRPr="00D322AF">
              <w:rPr>
                <w:rFonts w:ascii="Arial" w:hAnsi="Arial" w:cs="Arial"/>
                <w:sz w:val="24"/>
                <w:szCs w:val="24"/>
              </w:rPr>
              <w:t>This information will be used to add a policy, strategy, guidance, or procedure to the Council’s Policy Library.</w:t>
            </w:r>
          </w:p>
          <w:p w14:paraId="40AC9BA1" w14:textId="77777777" w:rsidR="00232EF7" w:rsidRPr="00D322AF" w:rsidRDefault="00232EF7" w:rsidP="00FF7323">
            <w:pPr>
              <w:spacing w:line="120" w:lineRule="auto"/>
              <w:jc w:val="center"/>
              <w:rPr>
                <w:rFonts w:ascii="Arial" w:hAnsi="Arial" w:cs="Arial"/>
                <w:sz w:val="24"/>
                <w:szCs w:val="24"/>
              </w:rPr>
            </w:pPr>
          </w:p>
        </w:tc>
      </w:tr>
    </w:tbl>
    <w:p w14:paraId="4EBB9725" w14:textId="77777777" w:rsidR="00232EF7" w:rsidRPr="00D322AF" w:rsidRDefault="00232EF7" w:rsidP="00232EF7">
      <w:pPr>
        <w:rPr>
          <w:rFonts w:ascii="Arial" w:hAnsi="Arial" w:cs="Arial"/>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232EF7" w:rsidRPr="00D322AF" w14:paraId="26072AA1" w14:textId="77777777" w:rsidTr="00FF7323">
        <w:tc>
          <w:tcPr>
            <w:tcW w:w="9016" w:type="dxa"/>
            <w:tcBorders>
              <w:top w:val="single" w:sz="18" w:space="0" w:color="FFFFFF"/>
              <w:left w:val="single" w:sz="18" w:space="0" w:color="FFFFFF"/>
              <w:bottom w:val="single" w:sz="18" w:space="0" w:color="FFFFFF"/>
              <w:right w:val="single" w:sz="18" w:space="0" w:color="FFFFFF"/>
            </w:tcBorders>
          </w:tcPr>
          <w:p w14:paraId="0DA24A40" w14:textId="0743BF83" w:rsidR="00232EF7" w:rsidRPr="00D322AF" w:rsidRDefault="00232EF7" w:rsidP="00232EF7">
            <w:pPr>
              <w:spacing w:before="120"/>
              <w:rPr>
                <w:rFonts w:ascii="Arial" w:hAnsi="Arial" w:cs="Arial"/>
                <w:bCs/>
                <w:sz w:val="24"/>
                <w:szCs w:val="24"/>
              </w:rPr>
            </w:pPr>
            <w:r w:rsidRPr="00D322AF">
              <w:rPr>
                <w:rFonts w:ascii="Arial" w:hAnsi="Arial" w:cs="Arial"/>
                <w:b/>
                <w:sz w:val="24"/>
                <w:szCs w:val="24"/>
              </w:rPr>
              <w:t xml:space="preserve">Title: </w:t>
            </w:r>
            <w:r w:rsidRPr="00D322AF">
              <w:rPr>
                <w:rFonts w:ascii="Arial" w:hAnsi="Arial" w:cs="Arial"/>
                <w:bCs/>
                <w:sz w:val="24"/>
                <w:szCs w:val="24"/>
              </w:rPr>
              <w:t xml:space="preserve">Day Care Portal </w:t>
            </w:r>
            <w:r w:rsidR="007C0155">
              <w:rPr>
                <w:rFonts w:ascii="Arial" w:hAnsi="Arial" w:cs="Arial"/>
                <w:bCs/>
                <w:sz w:val="24"/>
                <w:szCs w:val="24"/>
              </w:rPr>
              <w:t xml:space="preserve">External Provider </w:t>
            </w:r>
            <w:r w:rsidRPr="00D322AF">
              <w:rPr>
                <w:rFonts w:ascii="Arial" w:hAnsi="Arial" w:cs="Arial"/>
                <w:bCs/>
                <w:sz w:val="24"/>
                <w:szCs w:val="24"/>
              </w:rPr>
              <w:t>User Guide</w:t>
            </w:r>
          </w:p>
        </w:tc>
      </w:tr>
      <w:tr w:rsidR="00232EF7" w:rsidRPr="00D322AF" w14:paraId="6E8E67F9" w14:textId="77777777" w:rsidTr="00FF7323">
        <w:tc>
          <w:tcPr>
            <w:tcW w:w="9016" w:type="dxa"/>
            <w:tcBorders>
              <w:top w:val="single" w:sz="18" w:space="0" w:color="FFFFFF"/>
              <w:left w:val="single" w:sz="18" w:space="0" w:color="FFFFFF"/>
              <w:bottom w:val="single" w:sz="4" w:space="0" w:color="auto"/>
              <w:right w:val="single" w:sz="18" w:space="0" w:color="FFFFFF"/>
            </w:tcBorders>
          </w:tcPr>
          <w:p w14:paraId="7BFB30DC" w14:textId="77777777" w:rsidR="00232EF7" w:rsidRPr="00D322AF" w:rsidRDefault="00232EF7" w:rsidP="00FF7323">
            <w:pPr>
              <w:spacing w:line="300" w:lineRule="auto"/>
              <w:rPr>
                <w:rFonts w:ascii="Arial" w:hAnsi="Arial" w:cs="Arial"/>
                <w:sz w:val="24"/>
                <w:szCs w:val="24"/>
              </w:rPr>
            </w:pPr>
          </w:p>
        </w:tc>
      </w:tr>
    </w:tbl>
    <w:p w14:paraId="6837A5A1" w14:textId="77777777" w:rsidR="00232EF7" w:rsidRPr="00D322AF" w:rsidRDefault="00232EF7" w:rsidP="00232EF7">
      <w:pPr>
        <w:rPr>
          <w:rFonts w:ascii="Arial" w:hAnsi="Arial" w:cs="Arial"/>
          <w:sz w:val="24"/>
          <w:szCs w:val="24"/>
        </w:rPr>
      </w:pPr>
    </w:p>
    <w:tbl>
      <w:tblPr>
        <w:tblStyle w:val="TableGrid"/>
        <w:tblW w:w="0" w:type="auto"/>
        <w:tblBorders>
          <w:top w:val="single" w:sz="18" w:space="0" w:color="FFFFFF"/>
          <w:left w:val="single" w:sz="18" w:space="0" w:color="FFFFFF"/>
          <w:right w:val="single" w:sz="18" w:space="0" w:color="FFFFFF"/>
          <w:insideH w:val="none" w:sz="0" w:space="0" w:color="auto"/>
          <w:insideV w:val="none" w:sz="0" w:space="0" w:color="auto"/>
        </w:tblBorders>
        <w:tblLook w:val="04A0" w:firstRow="1" w:lastRow="0" w:firstColumn="1" w:lastColumn="0" w:noHBand="0" w:noVBand="1"/>
      </w:tblPr>
      <w:tblGrid>
        <w:gridCol w:w="8980"/>
      </w:tblGrid>
      <w:tr w:rsidR="00232EF7" w:rsidRPr="00D322AF" w14:paraId="7A5EED94" w14:textId="77777777" w:rsidTr="00FF7323">
        <w:tc>
          <w:tcPr>
            <w:tcW w:w="9016" w:type="dxa"/>
            <w:tcBorders>
              <w:top w:val="single" w:sz="18" w:space="0" w:color="FFFFFF"/>
              <w:bottom w:val="single" w:sz="18" w:space="0" w:color="FFFFFF"/>
            </w:tcBorders>
          </w:tcPr>
          <w:p w14:paraId="39D9FA2A" w14:textId="0D85F8C4" w:rsidR="00232EF7" w:rsidRPr="00D322AF" w:rsidRDefault="00232EF7" w:rsidP="00FF7323">
            <w:pPr>
              <w:rPr>
                <w:rFonts w:ascii="Arial" w:hAnsi="Arial" w:cs="Arial"/>
                <w:b/>
                <w:sz w:val="24"/>
                <w:szCs w:val="24"/>
              </w:rPr>
            </w:pPr>
            <w:r w:rsidRPr="00D322AF">
              <w:rPr>
                <w:rFonts w:ascii="Arial" w:hAnsi="Arial" w:cs="Arial"/>
                <w:b/>
                <w:sz w:val="24"/>
                <w:szCs w:val="24"/>
              </w:rPr>
              <w:t xml:space="preserve">Aim / Summary: </w:t>
            </w:r>
            <w:r w:rsidR="00945CE2" w:rsidRPr="00D322AF">
              <w:rPr>
                <w:rFonts w:ascii="Arial" w:hAnsi="Arial" w:cs="Arial"/>
                <w:bCs/>
                <w:sz w:val="24"/>
                <w:szCs w:val="24"/>
              </w:rPr>
              <w:t xml:space="preserve">Guidance for day care providers to follow so that they get paid for services they deliver on behalf of </w:t>
            </w:r>
            <w:r w:rsidR="007C0155">
              <w:rPr>
                <w:rFonts w:ascii="Arial" w:hAnsi="Arial" w:cs="Arial"/>
                <w:bCs/>
                <w:sz w:val="24"/>
                <w:szCs w:val="24"/>
              </w:rPr>
              <w:t>Nottinghamshire County</w:t>
            </w:r>
            <w:r w:rsidR="00945CE2" w:rsidRPr="00D322AF">
              <w:rPr>
                <w:rFonts w:ascii="Arial" w:hAnsi="Arial" w:cs="Arial"/>
                <w:bCs/>
                <w:sz w:val="24"/>
                <w:szCs w:val="24"/>
              </w:rPr>
              <w:t xml:space="preserve"> Council.</w:t>
            </w:r>
          </w:p>
        </w:tc>
      </w:tr>
      <w:tr w:rsidR="00232EF7" w:rsidRPr="00D322AF" w14:paraId="2A8A7C77" w14:textId="77777777" w:rsidTr="00FF7323">
        <w:tc>
          <w:tcPr>
            <w:tcW w:w="9016" w:type="dxa"/>
            <w:tcBorders>
              <w:top w:val="single" w:sz="18" w:space="0" w:color="FFFFFF"/>
            </w:tcBorders>
          </w:tcPr>
          <w:p w14:paraId="26CD3C2E" w14:textId="77777777" w:rsidR="00232EF7" w:rsidRPr="00D322AF" w:rsidRDefault="00232EF7" w:rsidP="00FF7323">
            <w:pPr>
              <w:spacing w:line="300" w:lineRule="auto"/>
              <w:rPr>
                <w:rFonts w:ascii="Arial" w:hAnsi="Arial" w:cs="Arial"/>
                <w:sz w:val="24"/>
                <w:szCs w:val="24"/>
              </w:rPr>
            </w:pPr>
          </w:p>
        </w:tc>
      </w:tr>
    </w:tbl>
    <w:p w14:paraId="1DD5AD36" w14:textId="77777777" w:rsidR="00232EF7" w:rsidRPr="00D322AF" w:rsidRDefault="00232EF7" w:rsidP="0041451D">
      <w:pPr>
        <w:spacing w:after="0"/>
        <w:rPr>
          <w:rFonts w:ascii="Arial" w:hAnsi="Arial" w:cs="Arial"/>
          <w:sz w:val="24"/>
          <w:szCs w:val="24"/>
        </w:rPr>
      </w:pPr>
    </w:p>
    <w:tbl>
      <w:tblPr>
        <w:tblStyle w:val="TableGrid"/>
        <w:tblW w:w="0" w:type="auto"/>
        <w:tblInd w:w="-5" w:type="dxa"/>
        <w:tblBorders>
          <w:top w:val="none" w:sz="0" w:space="0" w:color="auto"/>
        </w:tblBorders>
        <w:tblLook w:val="04A0" w:firstRow="1" w:lastRow="0" w:firstColumn="1" w:lastColumn="0" w:noHBand="0" w:noVBand="1"/>
      </w:tblPr>
      <w:tblGrid>
        <w:gridCol w:w="2254"/>
        <w:gridCol w:w="2254"/>
        <w:gridCol w:w="2254"/>
        <w:gridCol w:w="2254"/>
      </w:tblGrid>
      <w:tr w:rsidR="00232EF7" w:rsidRPr="00D322AF" w14:paraId="4B1AA321" w14:textId="77777777" w:rsidTr="0056208E">
        <w:tc>
          <w:tcPr>
            <w:tcW w:w="9016"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962AB23" w14:textId="77777777" w:rsidR="00232EF7" w:rsidRPr="00D322AF" w:rsidRDefault="00232EF7" w:rsidP="00FF7323">
            <w:pPr>
              <w:spacing w:line="120" w:lineRule="auto"/>
              <w:rPr>
                <w:rFonts w:ascii="Arial" w:hAnsi="Arial" w:cs="Arial"/>
                <w:sz w:val="24"/>
                <w:szCs w:val="24"/>
              </w:rPr>
            </w:pPr>
          </w:p>
          <w:p w14:paraId="494C323C" w14:textId="77777777" w:rsidR="00232EF7" w:rsidRPr="00D322AF" w:rsidRDefault="00232EF7" w:rsidP="00FF7323">
            <w:pPr>
              <w:rPr>
                <w:rFonts w:ascii="Arial" w:hAnsi="Arial" w:cs="Arial"/>
                <w:sz w:val="24"/>
                <w:szCs w:val="24"/>
              </w:rPr>
            </w:pPr>
            <w:r w:rsidRPr="00D322AF">
              <w:rPr>
                <w:rFonts w:ascii="Arial" w:hAnsi="Arial" w:cs="Arial"/>
                <w:b/>
                <w:sz w:val="24"/>
                <w:szCs w:val="24"/>
              </w:rPr>
              <w:t>Document Type:</w:t>
            </w:r>
          </w:p>
          <w:p w14:paraId="0B2FFD72" w14:textId="77777777" w:rsidR="00232EF7" w:rsidRPr="00D322AF" w:rsidRDefault="00232EF7" w:rsidP="00FF7323">
            <w:pPr>
              <w:spacing w:line="120" w:lineRule="auto"/>
              <w:rPr>
                <w:rFonts w:ascii="Arial" w:hAnsi="Arial" w:cs="Arial"/>
                <w:sz w:val="24"/>
                <w:szCs w:val="24"/>
              </w:rPr>
            </w:pPr>
          </w:p>
        </w:tc>
      </w:tr>
      <w:tr w:rsidR="00232EF7" w:rsidRPr="00D322AF" w14:paraId="031AB509" w14:textId="77777777" w:rsidTr="0056208E">
        <w:tc>
          <w:tcPr>
            <w:tcW w:w="2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8" w:space="0" w:color="FFFFFF" w:themeColor="background1"/>
            </w:tcBorders>
          </w:tcPr>
          <w:p w14:paraId="57F102FA" w14:textId="77777777" w:rsidR="00232EF7" w:rsidRPr="00D322AF" w:rsidRDefault="00232EF7" w:rsidP="00FF7323">
            <w:pPr>
              <w:spacing w:line="120" w:lineRule="auto"/>
              <w:rPr>
                <w:rFonts w:ascii="Arial" w:hAnsi="Arial" w:cs="Arial"/>
                <w:sz w:val="24"/>
                <w:szCs w:val="24"/>
              </w:rPr>
            </w:pPr>
          </w:p>
          <w:p w14:paraId="540C106E" w14:textId="77777777" w:rsidR="00232EF7" w:rsidRPr="00D322AF" w:rsidRDefault="00232EF7" w:rsidP="00FF7323">
            <w:pPr>
              <w:rPr>
                <w:rFonts w:ascii="Arial" w:hAnsi="Arial" w:cs="Arial"/>
                <w:sz w:val="24"/>
                <w:szCs w:val="24"/>
              </w:rPr>
            </w:pPr>
            <w:r w:rsidRPr="00D322AF">
              <w:rPr>
                <w:rFonts w:ascii="Arial" w:hAnsi="Arial" w:cs="Arial"/>
                <w:sz w:val="24"/>
                <w:szCs w:val="24"/>
              </w:rPr>
              <w:t>Policy</w:t>
            </w:r>
          </w:p>
          <w:p w14:paraId="6DDF1D1B" w14:textId="77777777" w:rsidR="00232EF7" w:rsidRPr="00D322AF" w:rsidRDefault="00232EF7" w:rsidP="00FF7323">
            <w:pPr>
              <w:spacing w:line="120" w:lineRule="auto"/>
              <w:rPr>
                <w:rFonts w:ascii="Arial" w:hAnsi="Arial" w:cs="Arial"/>
                <w:sz w:val="24"/>
                <w:szCs w:val="24"/>
              </w:rPr>
            </w:pPr>
          </w:p>
        </w:tc>
        <w:tc>
          <w:tcPr>
            <w:tcW w:w="2254" w:type="dxa"/>
            <w:tcBorders>
              <w:top w:val="single" w:sz="4" w:space="0" w:color="AEAAAA" w:themeColor="background2" w:themeShade="BF"/>
              <w:left w:val="single" w:sz="18" w:space="0" w:color="FFFFFF" w:themeColor="background1"/>
              <w:bottom w:val="single" w:sz="4" w:space="0" w:color="AEAAAA" w:themeColor="background2" w:themeShade="BF"/>
              <w:right w:val="single" w:sz="4" w:space="0" w:color="AEAAAA" w:themeColor="background2" w:themeShade="BF"/>
            </w:tcBorders>
          </w:tcPr>
          <w:p w14:paraId="236C8A26" w14:textId="77777777" w:rsidR="00232EF7" w:rsidRPr="00D322AF" w:rsidRDefault="00232EF7" w:rsidP="00FF7323">
            <w:pPr>
              <w:spacing w:line="120" w:lineRule="auto"/>
              <w:jc w:val="center"/>
              <w:rPr>
                <w:rFonts w:ascii="Arial" w:hAnsi="Arial" w:cs="Arial"/>
                <w:sz w:val="24"/>
                <w:szCs w:val="24"/>
              </w:rPr>
            </w:pPr>
          </w:p>
          <w:sdt>
            <w:sdtPr>
              <w:rPr>
                <w:rFonts w:ascii="Arial" w:hAnsi="Arial" w:cs="Arial"/>
                <w:sz w:val="24"/>
                <w:szCs w:val="24"/>
              </w:rPr>
              <w:id w:val="590514532"/>
              <w15:color w:val="008000"/>
              <w14:checkbox>
                <w14:checked w14:val="0"/>
                <w14:checkedState w14:val="2612" w14:font="MS Gothic"/>
                <w14:uncheckedState w14:val="2610" w14:font="MS Gothic"/>
              </w14:checkbox>
            </w:sdtPr>
            <w:sdtEndPr/>
            <w:sdtContent>
              <w:p w14:paraId="15FC98AB" w14:textId="5EA019AC" w:rsidR="00232EF7" w:rsidRPr="00D322AF" w:rsidRDefault="00232EF7" w:rsidP="00FF7323">
                <w:pPr>
                  <w:rPr>
                    <w:rFonts w:ascii="Arial" w:hAnsi="Arial" w:cs="Arial"/>
                    <w:sz w:val="24"/>
                    <w:szCs w:val="24"/>
                  </w:rPr>
                </w:pPr>
                <w:r w:rsidRPr="00D322AF">
                  <w:rPr>
                    <w:rFonts w:ascii="Segoe UI Symbol" w:eastAsia="MS Gothic" w:hAnsi="Segoe UI Symbol" w:cs="Segoe UI Symbol"/>
                    <w:sz w:val="24"/>
                    <w:szCs w:val="24"/>
                  </w:rPr>
                  <w:t>☐</w:t>
                </w:r>
              </w:p>
            </w:sdtContent>
          </w:sdt>
        </w:tc>
        <w:tc>
          <w:tcPr>
            <w:tcW w:w="2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8" w:space="0" w:color="FFFFFF" w:themeColor="background1"/>
            </w:tcBorders>
          </w:tcPr>
          <w:p w14:paraId="167988D4" w14:textId="77777777" w:rsidR="00232EF7" w:rsidRPr="00D322AF" w:rsidRDefault="00232EF7" w:rsidP="00FF7323">
            <w:pPr>
              <w:spacing w:line="120" w:lineRule="auto"/>
              <w:rPr>
                <w:rFonts w:ascii="Arial" w:hAnsi="Arial" w:cs="Arial"/>
                <w:sz w:val="24"/>
                <w:szCs w:val="24"/>
              </w:rPr>
            </w:pPr>
          </w:p>
          <w:p w14:paraId="4F82E30A" w14:textId="77777777" w:rsidR="00232EF7" w:rsidRPr="00D322AF" w:rsidRDefault="00232EF7" w:rsidP="00FF7323">
            <w:pPr>
              <w:rPr>
                <w:rFonts w:ascii="Arial" w:hAnsi="Arial" w:cs="Arial"/>
                <w:sz w:val="24"/>
                <w:szCs w:val="24"/>
              </w:rPr>
            </w:pPr>
            <w:r w:rsidRPr="00D322AF">
              <w:rPr>
                <w:rFonts w:ascii="Arial" w:hAnsi="Arial" w:cs="Arial"/>
                <w:sz w:val="24"/>
                <w:szCs w:val="24"/>
              </w:rPr>
              <w:t>Guidance</w:t>
            </w:r>
          </w:p>
        </w:tc>
        <w:tc>
          <w:tcPr>
            <w:tcW w:w="2254" w:type="dxa"/>
            <w:tcBorders>
              <w:top w:val="single" w:sz="4" w:space="0" w:color="AEAAAA" w:themeColor="background2" w:themeShade="BF"/>
              <w:left w:val="single" w:sz="18" w:space="0" w:color="FFFFFF" w:themeColor="background1"/>
              <w:bottom w:val="single" w:sz="4" w:space="0" w:color="AEAAAA" w:themeColor="background2" w:themeShade="BF"/>
              <w:right w:val="single" w:sz="4" w:space="0" w:color="AEAAAA" w:themeColor="background2" w:themeShade="BF"/>
            </w:tcBorders>
          </w:tcPr>
          <w:p w14:paraId="6B4CCF0C" w14:textId="77777777" w:rsidR="00232EF7" w:rsidRPr="00D322AF" w:rsidRDefault="00232EF7" w:rsidP="00FF7323">
            <w:pPr>
              <w:spacing w:line="120" w:lineRule="auto"/>
              <w:jc w:val="center"/>
              <w:rPr>
                <w:rFonts w:ascii="Arial" w:hAnsi="Arial" w:cs="Arial"/>
                <w:sz w:val="24"/>
                <w:szCs w:val="24"/>
              </w:rPr>
            </w:pPr>
          </w:p>
          <w:sdt>
            <w:sdtPr>
              <w:rPr>
                <w:rFonts w:ascii="Arial" w:hAnsi="Arial" w:cs="Arial"/>
                <w:sz w:val="24"/>
                <w:szCs w:val="24"/>
              </w:rPr>
              <w:id w:val="-704245392"/>
              <w15:color w:val="008000"/>
              <w14:checkbox>
                <w14:checked w14:val="0"/>
                <w14:checkedState w14:val="2612" w14:font="MS Gothic"/>
                <w14:uncheckedState w14:val="2610" w14:font="MS Gothic"/>
              </w14:checkbox>
            </w:sdtPr>
            <w:sdtEndPr/>
            <w:sdtContent>
              <w:p w14:paraId="7CAFE615" w14:textId="38007236" w:rsidR="00232EF7" w:rsidRPr="00D322AF" w:rsidRDefault="450C1A8C" w:rsidP="00FF7323">
                <w:pPr>
                  <w:rPr>
                    <w:rFonts w:ascii="Arial" w:hAnsi="Arial" w:cs="Arial"/>
                    <w:sz w:val="24"/>
                    <w:szCs w:val="24"/>
                  </w:rPr>
                </w:pPr>
                <w:r w:rsidRPr="0056208E">
                  <w:rPr>
                    <w:rFonts w:ascii="MS Gothic" w:eastAsia="MS Gothic" w:hAnsi="MS Gothic" w:cs="MS Gothic"/>
                    <w:sz w:val="24"/>
                    <w:szCs w:val="24"/>
                  </w:rPr>
                  <w:t>☐</w:t>
                </w:r>
              </w:p>
            </w:sdtContent>
          </w:sdt>
        </w:tc>
      </w:tr>
      <w:tr w:rsidR="00232EF7" w:rsidRPr="00D322AF" w14:paraId="22EC485F" w14:textId="77777777" w:rsidTr="0056208E">
        <w:tc>
          <w:tcPr>
            <w:tcW w:w="2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FFFFFF" w:themeColor="background1"/>
            </w:tcBorders>
          </w:tcPr>
          <w:p w14:paraId="329FC20F" w14:textId="77777777" w:rsidR="00232EF7" w:rsidRPr="00D322AF" w:rsidRDefault="00232EF7" w:rsidP="00FF7323">
            <w:pPr>
              <w:spacing w:line="120" w:lineRule="auto"/>
              <w:rPr>
                <w:rFonts w:ascii="Arial" w:hAnsi="Arial" w:cs="Arial"/>
                <w:sz w:val="24"/>
                <w:szCs w:val="24"/>
              </w:rPr>
            </w:pPr>
          </w:p>
          <w:p w14:paraId="35E47E3D" w14:textId="77777777" w:rsidR="00232EF7" w:rsidRPr="00D322AF" w:rsidRDefault="00232EF7" w:rsidP="00FF7323">
            <w:pPr>
              <w:rPr>
                <w:rFonts w:ascii="Arial" w:hAnsi="Arial" w:cs="Arial"/>
                <w:sz w:val="24"/>
                <w:szCs w:val="24"/>
              </w:rPr>
            </w:pPr>
            <w:r w:rsidRPr="00D322AF">
              <w:rPr>
                <w:rFonts w:ascii="Arial" w:hAnsi="Arial" w:cs="Arial"/>
                <w:sz w:val="24"/>
                <w:szCs w:val="24"/>
              </w:rPr>
              <w:t>Strategy</w:t>
            </w:r>
          </w:p>
          <w:p w14:paraId="19CBAAE7" w14:textId="77777777" w:rsidR="00232EF7" w:rsidRPr="00D322AF" w:rsidRDefault="00232EF7" w:rsidP="00FF7323">
            <w:pPr>
              <w:spacing w:line="120" w:lineRule="auto"/>
              <w:rPr>
                <w:rFonts w:ascii="Arial" w:hAnsi="Arial" w:cs="Arial"/>
                <w:sz w:val="24"/>
                <w:szCs w:val="24"/>
              </w:rPr>
            </w:pPr>
          </w:p>
        </w:tc>
        <w:tc>
          <w:tcPr>
            <w:tcW w:w="2254" w:type="dxa"/>
            <w:tcBorders>
              <w:top w:val="single" w:sz="4" w:space="0" w:color="AEAAAA" w:themeColor="background2" w:themeShade="BF"/>
              <w:left w:val="single" w:sz="4" w:space="0" w:color="FFFFFF" w:themeColor="background1"/>
              <w:bottom w:val="single" w:sz="4" w:space="0" w:color="AEAAAA" w:themeColor="background2" w:themeShade="BF"/>
              <w:right w:val="single" w:sz="4" w:space="0" w:color="AEAAAA" w:themeColor="background2" w:themeShade="BF"/>
            </w:tcBorders>
          </w:tcPr>
          <w:p w14:paraId="356810FF" w14:textId="77777777" w:rsidR="00232EF7" w:rsidRPr="00D322AF" w:rsidRDefault="00232EF7" w:rsidP="00FF7323">
            <w:pPr>
              <w:spacing w:line="120" w:lineRule="auto"/>
              <w:jc w:val="center"/>
              <w:rPr>
                <w:rFonts w:ascii="Arial" w:hAnsi="Arial" w:cs="Arial"/>
                <w:sz w:val="24"/>
                <w:szCs w:val="24"/>
              </w:rPr>
            </w:pPr>
          </w:p>
          <w:sdt>
            <w:sdtPr>
              <w:rPr>
                <w:rFonts w:ascii="Arial" w:hAnsi="Arial" w:cs="Arial"/>
                <w:sz w:val="24"/>
                <w:szCs w:val="24"/>
              </w:rPr>
              <w:id w:val="-36978897"/>
              <w15:color w:val="008000"/>
              <w14:checkbox>
                <w14:checked w14:val="0"/>
                <w14:checkedState w14:val="2612" w14:font="MS Gothic"/>
                <w14:uncheckedState w14:val="2610" w14:font="MS Gothic"/>
              </w14:checkbox>
            </w:sdtPr>
            <w:sdtEndPr/>
            <w:sdtContent>
              <w:p w14:paraId="7460DF80" w14:textId="77777777" w:rsidR="00232EF7" w:rsidRPr="00D322AF" w:rsidRDefault="00232EF7" w:rsidP="00FF7323">
                <w:pPr>
                  <w:rPr>
                    <w:rFonts w:ascii="Arial" w:hAnsi="Arial" w:cs="Arial"/>
                    <w:sz w:val="24"/>
                    <w:szCs w:val="24"/>
                  </w:rPr>
                </w:pPr>
                <w:r w:rsidRPr="00D322AF">
                  <w:rPr>
                    <w:rFonts w:ascii="Segoe UI Symbol" w:eastAsia="MS Gothic" w:hAnsi="Segoe UI Symbol" w:cs="Segoe UI Symbol"/>
                    <w:sz w:val="24"/>
                    <w:szCs w:val="24"/>
                  </w:rPr>
                  <w:t>☐</w:t>
                </w:r>
              </w:p>
            </w:sdtContent>
          </w:sdt>
        </w:tc>
        <w:tc>
          <w:tcPr>
            <w:tcW w:w="225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FFFFFF" w:themeColor="background1"/>
            </w:tcBorders>
          </w:tcPr>
          <w:p w14:paraId="436B1BAC" w14:textId="77777777" w:rsidR="00232EF7" w:rsidRPr="00D322AF" w:rsidRDefault="00232EF7" w:rsidP="00FF7323">
            <w:pPr>
              <w:spacing w:line="120" w:lineRule="auto"/>
              <w:rPr>
                <w:rFonts w:ascii="Arial" w:hAnsi="Arial" w:cs="Arial"/>
                <w:sz w:val="24"/>
                <w:szCs w:val="24"/>
              </w:rPr>
            </w:pPr>
          </w:p>
          <w:p w14:paraId="7F117E28" w14:textId="77777777" w:rsidR="00232EF7" w:rsidRPr="00D322AF" w:rsidRDefault="00232EF7" w:rsidP="00FF7323">
            <w:pPr>
              <w:rPr>
                <w:rFonts w:ascii="Arial" w:hAnsi="Arial" w:cs="Arial"/>
                <w:sz w:val="24"/>
                <w:szCs w:val="24"/>
              </w:rPr>
            </w:pPr>
            <w:r w:rsidRPr="00D322AF">
              <w:rPr>
                <w:rFonts w:ascii="Arial" w:hAnsi="Arial" w:cs="Arial"/>
                <w:sz w:val="24"/>
                <w:szCs w:val="24"/>
              </w:rPr>
              <w:t>Procedure</w:t>
            </w:r>
          </w:p>
        </w:tc>
        <w:tc>
          <w:tcPr>
            <w:tcW w:w="2254" w:type="dxa"/>
            <w:tcBorders>
              <w:top w:val="single" w:sz="4" w:space="0" w:color="AEAAAA" w:themeColor="background2" w:themeShade="BF"/>
              <w:left w:val="single" w:sz="4" w:space="0" w:color="FFFFFF" w:themeColor="background1"/>
              <w:bottom w:val="single" w:sz="4" w:space="0" w:color="AEAAAA" w:themeColor="background2" w:themeShade="BF"/>
              <w:right w:val="single" w:sz="4" w:space="0" w:color="AEAAAA" w:themeColor="background2" w:themeShade="BF"/>
            </w:tcBorders>
          </w:tcPr>
          <w:p w14:paraId="5D21BB37" w14:textId="77777777" w:rsidR="00232EF7" w:rsidRPr="00D322AF" w:rsidRDefault="00232EF7" w:rsidP="00FF7323">
            <w:pPr>
              <w:spacing w:line="120" w:lineRule="auto"/>
              <w:jc w:val="center"/>
              <w:rPr>
                <w:rFonts w:ascii="Arial" w:hAnsi="Arial" w:cs="Arial"/>
                <w:sz w:val="24"/>
                <w:szCs w:val="24"/>
              </w:rPr>
            </w:pPr>
          </w:p>
          <w:sdt>
            <w:sdtPr>
              <w:rPr>
                <w:rFonts w:ascii="Arial" w:hAnsi="Arial" w:cs="Arial"/>
                <w:sz w:val="24"/>
                <w:szCs w:val="24"/>
              </w:rPr>
              <w:id w:val="939267632"/>
              <w15:color w:val="008000"/>
              <w14:checkbox>
                <w14:checked w14:val="1"/>
                <w14:checkedState w14:val="2612" w14:font="MS Gothic"/>
                <w14:uncheckedState w14:val="2610" w14:font="MS Gothic"/>
              </w14:checkbox>
            </w:sdtPr>
            <w:sdtEndPr/>
            <w:sdtContent>
              <w:p w14:paraId="72182264" w14:textId="045941D3" w:rsidR="00232EF7" w:rsidRPr="00D322AF" w:rsidRDefault="7BE3EAAD" w:rsidP="00FF7323">
                <w:pPr>
                  <w:rPr>
                    <w:rFonts w:ascii="Arial" w:hAnsi="Arial" w:cs="Arial"/>
                    <w:sz w:val="24"/>
                    <w:szCs w:val="24"/>
                  </w:rPr>
                </w:pPr>
                <w:r w:rsidRPr="0056208E">
                  <w:rPr>
                    <w:rFonts w:ascii="MS Gothic" w:eastAsia="MS Gothic" w:hAnsi="MS Gothic" w:cs="MS Gothic"/>
                    <w:sz w:val="24"/>
                    <w:szCs w:val="24"/>
                  </w:rPr>
                  <w:t>☒</w:t>
                </w:r>
              </w:p>
            </w:sdtContent>
          </w:sdt>
        </w:tc>
      </w:tr>
      <w:tr w:rsidR="00232EF7" w:rsidRPr="00D322AF" w14:paraId="7481A202" w14:textId="77777777" w:rsidTr="0056208E">
        <w:tblPrEx>
          <w:tblBorders>
            <w:top w:val="single" w:sz="4" w:space="0" w:color="auto"/>
          </w:tblBorders>
        </w:tblPrEx>
        <w:tc>
          <w:tcPr>
            <w:tcW w:w="450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D0CECE" w:themeColor="background2" w:themeShade="E6"/>
            </w:tcBorders>
          </w:tcPr>
          <w:p w14:paraId="0AC87811" w14:textId="77777777" w:rsidR="00232EF7" w:rsidRPr="00D322AF" w:rsidRDefault="00232EF7" w:rsidP="00FF7323">
            <w:pPr>
              <w:spacing w:line="120" w:lineRule="auto"/>
              <w:rPr>
                <w:rFonts w:ascii="Arial" w:hAnsi="Arial" w:cs="Arial"/>
                <w:sz w:val="24"/>
                <w:szCs w:val="24"/>
              </w:rPr>
            </w:pPr>
          </w:p>
          <w:p w14:paraId="47B2C9B7" w14:textId="59FDCEAD" w:rsidR="00232EF7" w:rsidRPr="00CB6E32" w:rsidRDefault="00232EF7" w:rsidP="00FF7323">
            <w:pPr>
              <w:rPr>
                <w:rFonts w:ascii="Arial" w:hAnsi="Arial" w:cs="Arial"/>
                <w:bCs/>
                <w:sz w:val="24"/>
                <w:szCs w:val="24"/>
              </w:rPr>
            </w:pPr>
            <w:r w:rsidRPr="003E07F7">
              <w:rPr>
                <w:rFonts w:ascii="Arial" w:hAnsi="Arial" w:cs="Arial"/>
                <w:b/>
                <w:sz w:val="24"/>
                <w:szCs w:val="24"/>
              </w:rPr>
              <w:t xml:space="preserve">Approved By: </w:t>
            </w:r>
            <w:r w:rsidR="003E07F7" w:rsidRPr="00CB6E32">
              <w:rPr>
                <w:rFonts w:ascii="Arial" w:hAnsi="Arial" w:cs="Arial"/>
                <w:bCs/>
                <w:sz w:val="24"/>
                <w:szCs w:val="24"/>
              </w:rPr>
              <w:t xml:space="preserve">Service Lead Digital Data System </w:t>
            </w:r>
            <w:r w:rsidR="00CB6E32" w:rsidRPr="00CB6E32">
              <w:rPr>
                <w:rFonts w:ascii="Arial" w:hAnsi="Arial" w:cs="Arial"/>
                <w:bCs/>
                <w:sz w:val="24"/>
                <w:szCs w:val="24"/>
              </w:rPr>
              <w:t>Pr</w:t>
            </w:r>
            <w:r w:rsidR="003E07F7" w:rsidRPr="00CB6E32">
              <w:rPr>
                <w:rFonts w:ascii="Arial" w:hAnsi="Arial" w:cs="Arial"/>
                <w:bCs/>
                <w:sz w:val="24"/>
                <w:szCs w:val="24"/>
              </w:rPr>
              <w:t>ocess</w:t>
            </w:r>
          </w:p>
          <w:p w14:paraId="30F14B65" w14:textId="77777777" w:rsidR="00232EF7" w:rsidRPr="00D322AF" w:rsidRDefault="00232EF7" w:rsidP="00FF7323">
            <w:pPr>
              <w:spacing w:line="120" w:lineRule="auto"/>
              <w:rPr>
                <w:rFonts w:ascii="Arial" w:hAnsi="Arial" w:cs="Arial"/>
                <w:sz w:val="24"/>
                <w:szCs w:val="24"/>
              </w:rPr>
            </w:pPr>
          </w:p>
        </w:tc>
        <w:tc>
          <w:tcPr>
            <w:tcW w:w="4508" w:type="dxa"/>
            <w:gridSpan w:val="2"/>
            <w:tcBorders>
              <w:top w:val="single" w:sz="4" w:space="0" w:color="AEAAAA" w:themeColor="background2" w:themeShade="BF"/>
              <w:left w:val="single" w:sz="4" w:space="0" w:color="D0CECE" w:themeColor="background2" w:themeShade="E6"/>
              <w:bottom w:val="single" w:sz="4" w:space="0" w:color="AEAAAA" w:themeColor="background2" w:themeShade="BF"/>
              <w:right w:val="single" w:sz="4" w:space="0" w:color="AEAAAA" w:themeColor="background2" w:themeShade="BF"/>
            </w:tcBorders>
          </w:tcPr>
          <w:p w14:paraId="33E63A55" w14:textId="77777777" w:rsidR="00232EF7" w:rsidRPr="00D322AF" w:rsidRDefault="00232EF7" w:rsidP="00FF7323">
            <w:pPr>
              <w:spacing w:line="120" w:lineRule="auto"/>
              <w:rPr>
                <w:rFonts w:ascii="Arial" w:hAnsi="Arial" w:cs="Arial"/>
                <w:sz w:val="24"/>
                <w:szCs w:val="24"/>
              </w:rPr>
            </w:pPr>
          </w:p>
          <w:p w14:paraId="2258A426" w14:textId="29A5F18D" w:rsidR="00232EF7" w:rsidRPr="00CB6E32" w:rsidRDefault="00232EF7" w:rsidP="00FF7323">
            <w:pPr>
              <w:rPr>
                <w:rFonts w:ascii="Arial" w:hAnsi="Arial" w:cs="Arial"/>
                <w:bCs/>
                <w:sz w:val="24"/>
                <w:szCs w:val="24"/>
              </w:rPr>
            </w:pPr>
            <w:r w:rsidRPr="00D322AF">
              <w:rPr>
                <w:rFonts w:ascii="Arial" w:hAnsi="Arial" w:cs="Arial"/>
                <w:b/>
                <w:sz w:val="24"/>
                <w:szCs w:val="24"/>
              </w:rPr>
              <w:t>Version Number *:</w:t>
            </w:r>
            <w:r w:rsidR="00A93087" w:rsidRPr="00D322AF">
              <w:rPr>
                <w:rFonts w:ascii="Arial" w:hAnsi="Arial" w:cs="Arial"/>
                <w:b/>
                <w:sz w:val="24"/>
                <w:szCs w:val="24"/>
              </w:rPr>
              <w:t xml:space="preserve"> </w:t>
            </w:r>
            <w:r w:rsidR="00D0415C" w:rsidRPr="00CB6E32">
              <w:rPr>
                <w:rFonts w:ascii="Arial" w:hAnsi="Arial" w:cs="Arial"/>
                <w:bCs/>
                <w:sz w:val="24"/>
                <w:szCs w:val="24"/>
              </w:rPr>
              <w:t>7</w:t>
            </w:r>
          </w:p>
          <w:p w14:paraId="3D9E1468" w14:textId="77777777" w:rsidR="00232EF7" w:rsidRPr="00D322AF" w:rsidRDefault="00232EF7" w:rsidP="00FF7323">
            <w:pPr>
              <w:spacing w:line="120" w:lineRule="auto"/>
              <w:rPr>
                <w:rFonts w:ascii="Arial" w:hAnsi="Arial" w:cs="Arial"/>
                <w:sz w:val="24"/>
                <w:szCs w:val="24"/>
              </w:rPr>
            </w:pPr>
          </w:p>
        </w:tc>
      </w:tr>
      <w:tr w:rsidR="00232EF7" w:rsidRPr="00D322AF" w14:paraId="5024FA9F" w14:textId="77777777" w:rsidTr="0056208E">
        <w:tblPrEx>
          <w:tblBorders>
            <w:top w:val="single" w:sz="4" w:space="0" w:color="auto"/>
          </w:tblBorders>
        </w:tblPrEx>
        <w:tc>
          <w:tcPr>
            <w:tcW w:w="450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312AD4" w14:textId="77777777" w:rsidR="00232EF7" w:rsidRPr="00D322AF" w:rsidRDefault="00232EF7" w:rsidP="00FF7323">
            <w:pPr>
              <w:spacing w:line="120" w:lineRule="auto"/>
              <w:rPr>
                <w:rFonts w:ascii="Arial" w:hAnsi="Arial" w:cs="Arial"/>
                <w:b/>
                <w:sz w:val="24"/>
                <w:szCs w:val="24"/>
              </w:rPr>
            </w:pPr>
          </w:p>
          <w:p w14:paraId="7544C37B" w14:textId="77777777" w:rsidR="00232EF7" w:rsidRPr="00D322AF" w:rsidRDefault="00232EF7" w:rsidP="00FF7323">
            <w:pPr>
              <w:rPr>
                <w:rFonts w:ascii="Arial" w:hAnsi="Arial" w:cs="Arial"/>
                <w:sz w:val="24"/>
                <w:szCs w:val="24"/>
              </w:rPr>
            </w:pPr>
            <w:r w:rsidRPr="00D322AF">
              <w:rPr>
                <w:rFonts w:ascii="Arial" w:hAnsi="Arial" w:cs="Arial"/>
                <w:b/>
                <w:sz w:val="24"/>
                <w:szCs w:val="24"/>
              </w:rPr>
              <w:t xml:space="preserve">Date Approved: </w:t>
            </w:r>
          </w:p>
          <w:sdt>
            <w:sdtPr>
              <w:rPr>
                <w:rFonts w:ascii="Arial" w:hAnsi="Arial" w:cs="Arial"/>
                <w:bCs/>
                <w:sz w:val="24"/>
                <w:szCs w:val="24"/>
              </w:rPr>
              <w:id w:val="1806121636"/>
              <w:placeholder>
                <w:docPart w:val="61AD1A458F654BD89B85C2D4D8C9AA15"/>
              </w:placeholder>
              <w:date w:fullDate="2019-09-09T00:00:00Z">
                <w:dateFormat w:val="dd/MM/yyyy"/>
                <w:lid w:val="en-GB"/>
                <w:storeMappedDataAs w:val="dateTime"/>
                <w:calendar w:val="gregorian"/>
              </w:date>
            </w:sdtPr>
            <w:sdtEndPr/>
            <w:sdtContent>
              <w:p w14:paraId="6A0C35ED" w14:textId="00514279" w:rsidR="00232EF7" w:rsidRPr="00CB6E32" w:rsidRDefault="00945CE2" w:rsidP="00FF7323">
                <w:pPr>
                  <w:rPr>
                    <w:rFonts w:ascii="Arial" w:hAnsi="Arial" w:cs="Arial"/>
                    <w:bCs/>
                    <w:sz w:val="24"/>
                    <w:szCs w:val="24"/>
                  </w:rPr>
                </w:pPr>
                <w:r w:rsidRPr="00CB6E32">
                  <w:rPr>
                    <w:rFonts w:ascii="Arial" w:hAnsi="Arial" w:cs="Arial"/>
                    <w:bCs/>
                    <w:sz w:val="24"/>
                    <w:szCs w:val="24"/>
                  </w:rPr>
                  <w:t>09/09/2019</w:t>
                </w:r>
              </w:p>
            </w:sdtContent>
          </w:sdt>
          <w:p w14:paraId="717DA2D5" w14:textId="77777777" w:rsidR="00232EF7" w:rsidRPr="00D322AF" w:rsidRDefault="00232EF7" w:rsidP="00FF7323">
            <w:pPr>
              <w:spacing w:line="120" w:lineRule="auto"/>
              <w:rPr>
                <w:rFonts w:ascii="Arial" w:hAnsi="Arial" w:cs="Arial"/>
                <w:sz w:val="24"/>
                <w:szCs w:val="24"/>
              </w:rPr>
            </w:pPr>
          </w:p>
        </w:tc>
        <w:tc>
          <w:tcPr>
            <w:tcW w:w="450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DCA822" w14:textId="77777777" w:rsidR="00232EF7" w:rsidRPr="00D322AF" w:rsidRDefault="00232EF7" w:rsidP="00FF7323">
            <w:pPr>
              <w:spacing w:line="120" w:lineRule="auto"/>
              <w:rPr>
                <w:rFonts w:ascii="Arial" w:hAnsi="Arial" w:cs="Arial"/>
                <w:b/>
                <w:sz w:val="24"/>
                <w:szCs w:val="24"/>
              </w:rPr>
            </w:pPr>
          </w:p>
          <w:p w14:paraId="5B2B09C6" w14:textId="77777777" w:rsidR="00232EF7" w:rsidRPr="00D322AF" w:rsidRDefault="00232EF7" w:rsidP="00FF7323">
            <w:pPr>
              <w:rPr>
                <w:rFonts w:ascii="Arial" w:hAnsi="Arial" w:cs="Arial"/>
                <w:sz w:val="24"/>
                <w:szCs w:val="24"/>
              </w:rPr>
            </w:pPr>
            <w:r w:rsidRPr="00D322AF">
              <w:rPr>
                <w:rFonts w:ascii="Arial" w:hAnsi="Arial" w:cs="Arial"/>
                <w:b/>
                <w:sz w:val="24"/>
                <w:szCs w:val="24"/>
              </w:rPr>
              <w:t xml:space="preserve">Proposed Review Date: </w:t>
            </w:r>
          </w:p>
          <w:p w14:paraId="1D22E0A6" w14:textId="219431E3" w:rsidR="00232EF7" w:rsidRPr="00D322AF" w:rsidRDefault="00DD6E3A" w:rsidP="00FF7323">
            <w:pPr>
              <w:rPr>
                <w:rFonts w:ascii="Arial" w:hAnsi="Arial" w:cs="Arial"/>
                <w:b/>
                <w:sz w:val="24"/>
                <w:szCs w:val="24"/>
              </w:rPr>
            </w:pPr>
            <w:sdt>
              <w:sdtPr>
                <w:rPr>
                  <w:rFonts w:ascii="Arial" w:hAnsi="Arial" w:cs="Arial"/>
                  <w:bCs/>
                  <w:sz w:val="24"/>
                  <w:szCs w:val="24"/>
                </w:rPr>
                <w:id w:val="1075790545"/>
                <w:placeholder>
                  <w:docPart w:val="87443D9F3D724482AA4CDB1AB760C042"/>
                </w:placeholder>
                <w:date w:fullDate="2026-04-30T00:00:00Z">
                  <w:dateFormat w:val="dd/MM/yyyy"/>
                  <w:lid w:val="en-GB"/>
                  <w:storeMappedDataAs w:val="dateTime"/>
                  <w:calendar w:val="gregorian"/>
                </w:date>
              </w:sdtPr>
              <w:sdtEndPr/>
              <w:sdtContent>
                <w:r w:rsidR="00FF3618" w:rsidRPr="00886782">
                  <w:rPr>
                    <w:rFonts w:ascii="Arial" w:hAnsi="Arial" w:cs="Arial"/>
                    <w:bCs/>
                    <w:sz w:val="24"/>
                    <w:szCs w:val="24"/>
                  </w:rPr>
                  <w:t>30/04/2026</w:t>
                </w:r>
              </w:sdtContent>
            </w:sdt>
          </w:p>
          <w:p w14:paraId="5E111379" w14:textId="77777777" w:rsidR="00232EF7" w:rsidRPr="00D322AF" w:rsidRDefault="00232EF7" w:rsidP="00FF7323">
            <w:pPr>
              <w:spacing w:line="120" w:lineRule="auto"/>
              <w:rPr>
                <w:rFonts w:ascii="Arial" w:hAnsi="Arial" w:cs="Arial"/>
                <w:sz w:val="24"/>
                <w:szCs w:val="24"/>
              </w:rPr>
            </w:pPr>
          </w:p>
        </w:tc>
      </w:tr>
    </w:tbl>
    <w:p w14:paraId="35AF94A8" w14:textId="77777777" w:rsidR="00232EF7" w:rsidRPr="00D322AF" w:rsidRDefault="00232EF7" w:rsidP="0041451D">
      <w:pPr>
        <w:spacing w:after="0"/>
        <w:rPr>
          <w:rFonts w:ascii="Arial" w:hAnsi="Arial" w:cs="Arial"/>
          <w:sz w:val="24"/>
          <w:szCs w:val="24"/>
        </w:rPr>
      </w:pPr>
    </w:p>
    <w:tbl>
      <w:tblPr>
        <w:tblStyle w:val="TableGrid"/>
        <w:tblW w:w="0" w:type="auto"/>
        <w:tblLook w:val="04A0" w:firstRow="1" w:lastRow="0" w:firstColumn="1" w:lastColumn="0" w:noHBand="0" w:noVBand="1"/>
      </w:tblPr>
      <w:tblGrid>
        <w:gridCol w:w="4354"/>
        <w:gridCol w:w="4662"/>
      </w:tblGrid>
      <w:tr w:rsidR="00232EF7" w:rsidRPr="00D322AF" w14:paraId="1E6C9531" w14:textId="77777777" w:rsidTr="00FF7323">
        <w:tc>
          <w:tcPr>
            <w:tcW w:w="4508" w:type="dxa"/>
            <w:tcBorders>
              <w:top w:val="single" w:sz="4" w:space="0" w:color="AEAAAA"/>
              <w:left w:val="single" w:sz="4" w:space="0" w:color="AEAAAA"/>
              <w:bottom w:val="single" w:sz="4" w:space="0" w:color="AEAAAA"/>
              <w:right w:val="single" w:sz="4" w:space="0" w:color="AEAAAA"/>
            </w:tcBorders>
          </w:tcPr>
          <w:p w14:paraId="2BE6C447" w14:textId="77777777" w:rsidR="00232EF7" w:rsidRPr="00D322AF" w:rsidRDefault="00232EF7" w:rsidP="00FF7323">
            <w:pPr>
              <w:spacing w:line="120" w:lineRule="auto"/>
              <w:rPr>
                <w:rFonts w:ascii="Arial" w:hAnsi="Arial" w:cs="Arial"/>
                <w:b/>
                <w:sz w:val="24"/>
                <w:szCs w:val="24"/>
              </w:rPr>
            </w:pPr>
          </w:p>
          <w:p w14:paraId="4F04AA10" w14:textId="5E75639E" w:rsidR="00232EF7" w:rsidRPr="00D322AF" w:rsidRDefault="00232EF7" w:rsidP="00FF7323">
            <w:pPr>
              <w:rPr>
                <w:rFonts w:ascii="Arial" w:hAnsi="Arial" w:cs="Arial"/>
                <w:bCs/>
                <w:sz w:val="24"/>
                <w:szCs w:val="24"/>
              </w:rPr>
            </w:pPr>
            <w:r w:rsidRPr="00D322AF">
              <w:rPr>
                <w:rFonts w:ascii="Arial" w:hAnsi="Arial" w:cs="Arial"/>
                <w:b/>
                <w:sz w:val="24"/>
                <w:szCs w:val="24"/>
              </w:rPr>
              <w:t xml:space="preserve">Author: </w:t>
            </w:r>
            <w:r w:rsidR="005B0546" w:rsidRPr="00886782">
              <w:rPr>
                <w:rFonts w:ascii="Arial" w:hAnsi="Arial" w:cs="Arial"/>
                <w:bCs/>
                <w:sz w:val="24"/>
                <w:szCs w:val="24"/>
              </w:rPr>
              <w:t xml:space="preserve">Mosaic </w:t>
            </w:r>
            <w:r w:rsidR="00A848A6" w:rsidRPr="00886782">
              <w:rPr>
                <w:rFonts w:ascii="Arial" w:hAnsi="Arial" w:cs="Arial"/>
                <w:bCs/>
                <w:sz w:val="24"/>
                <w:szCs w:val="24"/>
              </w:rPr>
              <w:t xml:space="preserve">Technical </w:t>
            </w:r>
            <w:r w:rsidR="005B0A27" w:rsidRPr="00886782">
              <w:rPr>
                <w:rFonts w:ascii="Arial" w:hAnsi="Arial" w:cs="Arial"/>
                <w:bCs/>
                <w:sz w:val="24"/>
                <w:szCs w:val="24"/>
              </w:rPr>
              <w:t>Specialist</w:t>
            </w:r>
          </w:p>
          <w:p w14:paraId="00FD1297" w14:textId="77777777" w:rsidR="00232EF7" w:rsidRPr="00D322AF" w:rsidRDefault="00232EF7" w:rsidP="00FF7323">
            <w:pPr>
              <w:spacing w:line="120" w:lineRule="auto"/>
              <w:rPr>
                <w:rFonts w:ascii="Arial" w:hAnsi="Arial" w:cs="Arial"/>
                <w:sz w:val="24"/>
                <w:szCs w:val="24"/>
              </w:rPr>
            </w:pPr>
          </w:p>
        </w:tc>
        <w:tc>
          <w:tcPr>
            <w:tcW w:w="4508" w:type="dxa"/>
            <w:tcBorders>
              <w:top w:val="single" w:sz="4" w:space="0" w:color="AEAAAA"/>
              <w:left w:val="single" w:sz="4" w:space="0" w:color="AEAAAA"/>
              <w:bottom w:val="single" w:sz="4" w:space="0" w:color="AEAAAA"/>
              <w:right w:val="single" w:sz="4" w:space="0" w:color="AEAAAA"/>
            </w:tcBorders>
          </w:tcPr>
          <w:p w14:paraId="07BED81E" w14:textId="77777777" w:rsidR="00232EF7" w:rsidRPr="00D322AF" w:rsidRDefault="00232EF7" w:rsidP="00FF7323">
            <w:pPr>
              <w:spacing w:line="120" w:lineRule="auto"/>
              <w:rPr>
                <w:rFonts w:ascii="Arial" w:hAnsi="Arial" w:cs="Arial"/>
                <w:b/>
                <w:sz w:val="24"/>
                <w:szCs w:val="24"/>
              </w:rPr>
            </w:pPr>
          </w:p>
          <w:p w14:paraId="3F759F49" w14:textId="32779E8F" w:rsidR="00232EF7" w:rsidRPr="00D322AF" w:rsidRDefault="00232EF7" w:rsidP="00FF7323">
            <w:pPr>
              <w:rPr>
                <w:rFonts w:ascii="Arial" w:hAnsi="Arial" w:cs="Arial"/>
                <w:sz w:val="24"/>
                <w:szCs w:val="24"/>
              </w:rPr>
            </w:pPr>
            <w:r w:rsidRPr="00D322AF">
              <w:rPr>
                <w:rFonts w:ascii="Arial" w:hAnsi="Arial" w:cs="Arial"/>
                <w:b/>
                <w:sz w:val="24"/>
                <w:szCs w:val="24"/>
              </w:rPr>
              <w:t>Responsible Team:</w:t>
            </w:r>
            <w:r w:rsidR="00945CE2" w:rsidRPr="00D322AF">
              <w:rPr>
                <w:rFonts w:ascii="Arial" w:hAnsi="Arial" w:cs="Arial"/>
                <w:b/>
                <w:sz w:val="24"/>
                <w:szCs w:val="24"/>
              </w:rPr>
              <w:t xml:space="preserve"> </w:t>
            </w:r>
            <w:r w:rsidR="00945CE2" w:rsidRPr="00D322AF">
              <w:rPr>
                <w:rFonts w:ascii="Arial" w:hAnsi="Arial" w:cs="Arial"/>
                <w:bCs/>
                <w:sz w:val="24"/>
                <w:szCs w:val="24"/>
              </w:rPr>
              <w:t>Mosaic Development Team - Adults</w:t>
            </w:r>
          </w:p>
        </w:tc>
      </w:tr>
      <w:tr w:rsidR="00232EF7" w:rsidRPr="00D322AF" w14:paraId="31DBC4CA" w14:textId="77777777" w:rsidTr="00FF7323">
        <w:tc>
          <w:tcPr>
            <w:tcW w:w="4508" w:type="dxa"/>
            <w:tcBorders>
              <w:top w:val="single" w:sz="4" w:space="0" w:color="AEAAAA"/>
              <w:left w:val="single" w:sz="4" w:space="0" w:color="AEAAAA"/>
              <w:bottom w:val="single" w:sz="4" w:space="0" w:color="AEAAAA"/>
              <w:right w:val="single" w:sz="4" w:space="0" w:color="AEAAAA"/>
            </w:tcBorders>
          </w:tcPr>
          <w:p w14:paraId="46A4368B" w14:textId="77777777" w:rsidR="00232EF7" w:rsidRPr="00D322AF" w:rsidRDefault="00232EF7" w:rsidP="00FF7323">
            <w:pPr>
              <w:spacing w:line="120" w:lineRule="auto"/>
              <w:rPr>
                <w:rFonts w:ascii="Arial" w:hAnsi="Arial" w:cs="Arial"/>
                <w:b/>
                <w:sz w:val="24"/>
                <w:szCs w:val="24"/>
              </w:rPr>
            </w:pPr>
          </w:p>
          <w:p w14:paraId="24CD3FC0" w14:textId="3527D87F" w:rsidR="00232EF7" w:rsidRPr="00D322AF" w:rsidRDefault="00232EF7" w:rsidP="00FF7323">
            <w:pPr>
              <w:rPr>
                <w:rFonts w:ascii="Arial" w:hAnsi="Arial" w:cs="Arial"/>
                <w:bCs/>
                <w:sz w:val="24"/>
                <w:szCs w:val="24"/>
              </w:rPr>
            </w:pPr>
            <w:r w:rsidRPr="00D322AF">
              <w:rPr>
                <w:rFonts w:ascii="Arial" w:hAnsi="Arial" w:cs="Arial"/>
                <w:b/>
                <w:sz w:val="24"/>
                <w:szCs w:val="24"/>
              </w:rPr>
              <w:t>Contact Number:</w:t>
            </w:r>
            <w:r w:rsidR="00073DAF" w:rsidRPr="00D322AF">
              <w:rPr>
                <w:rFonts w:ascii="Arial" w:hAnsi="Arial" w:cs="Arial"/>
                <w:b/>
                <w:sz w:val="24"/>
                <w:szCs w:val="24"/>
              </w:rPr>
              <w:t xml:space="preserve"> </w:t>
            </w:r>
            <w:r w:rsidR="00073DAF" w:rsidRPr="00D322AF">
              <w:rPr>
                <w:rFonts w:ascii="Arial" w:hAnsi="Arial" w:cs="Arial"/>
                <w:bCs/>
                <w:sz w:val="24"/>
                <w:szCs w:val="24"/>
              </w:rPr>
              <w:t>0</w:t>
            </w:r>
            <w:r w:rsidR="00945CE2" w:rsidRPr="00D322AF">
              <w:rPr>
                <w:rFonts w:ascii="Arial" w:hAnsi="Arial" w:cs="Arial"/>
                <w:bCs/>
                <w:sz w:val="24"/>
                <w:szCs w:val="24"/>
              </w:rPr>
              <w:t>300 500 8080</w:t>
            </w:r>
          </w:p>
          <w:p w14:paraId="711366A3" w14:textId="77777777" w:rsidR="00232EF7" w:rsidRPr="00D322AF" w:rsidRDefault="00232EF7" w:rsidP="00FF7323">
            <w:pPr>
              <w:spacing w:line="120" w:lineRule="auto"/>
              <w:rPr>
                <w:rFonts w:ascii="Arial" w:hAnsi="Arial" w:cs="Arial"/>
                <w:sz w:val="24"/>
                <w:szCs w:val="24"/>
              </w:rPr>
            </w:pPr>
          </w:p>
        </w:tc>
        <w:tc>
          <w:tcPr>
            <w:tcW w:w="4508" w:type="dxa"/>
            <w:tcBorders>
              <w:top w:val="single" w:sz="4" w:space="0" w:color="AEAAAA"/>
              <w:left w:val="single" w:sz="4" w:space="0" w:color="AEAAAA"/>
              <w:bottom w:val="single" w:sz="4" w:space="0" w:color="AEAAAA"/>
              <w:right w:val="single" w:sz="4" w:space="0" w:color="AEAAAA"/>
            </w:tcBorders>
          </w:tcPr>
          <w:p w14:paraId="10557CC5" w14:textId="77777777" w:rsidR="00232EF7" w:rsidRPr="00D322AF" w:rsidRDefault="00232EF7" w:rsidP="00FF7323">
            <w:pPr>
              <w:spacing w:line="120" w:lineRule="auto"/>
              <w:rPr>
                <w:rFonts w:ascii="Arial" w:hAnsi="Arial" w:cs="Arial"/>
                <w:b/>
                <w:sz w:val="24"/>
                <w:szCs w:val="24"/>
              </w:rPr>
            </w:pPr>
          </w:p>
          <w:p w14:paraId="3AA0474A" w14:textId="3A031E54" w:rsidR="00232EF7" w:rsidRPr="00D322AF" w:rsidRDefault="00232EF7" w:rsidP="00FF7323">
            <w:pPr>
              <w:rPr>
                <w:rFonts w:ascii="Arial" w:hAnsi="Arial" w:cs="Arial"/>
                <w:sz w:val="24"/>
                <w:szCs w:val="24"/>
              </w:rPr>
            </w:pPr>
            <w:r w:rsidRPr="00D322AF">
              <w:rPr>
                <w:rFonts w:ascii="Arial" w:hAnsi="Arial" w:cs="Arial"/>
                <w:b/>
                <w:sz w:val="24"/>
                <w:szCs w:val="24"/>
              </w:rPr>
              <w:t>Contact Email:</w:t>
            </w:r>
            <w:r w:rsidRPr="00D322AF">
              <w:rPr>
                <w:rFonts w:ascii="Arial" w:hAnsi="Arial" w:cs="Arial"/>
                <w:bCs/>
                <w:sz w:val="24"/>
                <w:szCs w:val="24"/>
              </w:rPr>
              <w:t xml:space="preserve"> </w:t>
            </w:r>
            <w:hyperlink r:id="rId12" w:history="1">
              <w:r w:rsidR="00945CE2" w:rsidRPr="00D322AF">
                <w:rPr>
                  <w:rStyle w:val="Hyperlink"/>
                  <w:rFonts w:ascii="Arial" w:hAnsi="Arial" w:cs="Arial"/>
                  <w:bCs/>
                  <w:sz w:val="24"/>
                  <w:szCs w:val="24"/>
                </w:rPr>
                <w:t>mosaicdevelopmentteam@nottscc.gov.uk</w:t>
              </w:r>
            </w:hyperlink>
            <w:r w:rsidR="00073DAF" w:rsidRPr="00D322AF">
              <w:rPr>
                <w:rFonts w:ascii="Arial" w:hAnsi="Arial" w:cs="Arial"/>
                <w:bCs/>
                <w:sz w:val="24"/>
                <w:szCs w:val="24"/>
              </w:rPr>
              <w:t xml:space="preserve"> </w:t>
            </w:r>
          </w:p>
        </w:tc>
      </w:tr>
    </w:tbl>
    <w:p w14:paraId="57194A3B" w14:textId="77777777" w:rsidR="00232EF7" w:rsidRPr="00D322AF" w:rsidRDefault="00232EF7" w:rsidP="0041451D">
      <w:pPr>
        <w:spacing w:after="0"/>
        <w:rPr>
          <w:rFonts w:ascii="Arial" w:hAnsi="Arial" w:cs="Arial"/>
          <w:sz w:val="24"/>
          <w:szCs w:val="24"/>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232EF7" w:rsidRPr="00D322AF" w14:paraId="5715B03D" w14:textId="77777777" w:rsidTr="00FF7323">
        <w:trPr>
          <w:trHeight w:val="363"/>
        </w:trPr>
        <w:tc>
          <w:tcPr>
            <w:tcW w:w="4508" w:type="dxa"/>
            <w:tcBorders>
              <w:top w:val="single" w:sz="4" w:space="0" w:color="AEAAAA"/>
              <w:bottom w:val="single" w:sz="4" w:space="0" w:color="AEAAAA"/>
              <w:right w:val="single" w:sz="4" w:space="0" w:color="FFFFFF" w:themeColor="background1"/>
            </w:tcBorders>
          </w:tcPr>
          <w:p w14:paraId="004192E7" w14:textId="77777777" w:rsidR="00232EF7" w:rsidRPr="00D322AF" w:rsidRDefault="00232EF7" w:rsidP="00FF7323">
            <w:pPr>
              <w:spacing w:line="120" w:lineRule="auto"/>
              <w:rPr>
                <w:rFonts w:ascii="Arial" w:hAnsi="Arial" w:cs="Arial"/>
                <w:b/>
                <w:sz w:val="24"/>
                <w:szCs w:val="24"/>
              </w:rPr>
            </w:pPr>
          </w:p>
          <w:p w14:paraId="6EAD56BF" w14:textId="77777777" w:rsidR="00232EF7" w:rsidRPr="00D322AF" w:rsidRDefault="00232EF7" w:rsidP="00FF7323">
            <w:pPr>
              <w:rPr>
                <w:rFonts w:ascii="Arial" w:hAnsi="Arial" w:cs="Arial"/>
                <w:sz w:val="24"/>
                <w:szCs w:val="24"/>
              </w:rPr>
            </w:pPr>
            <w:r w:rsidRPr="00D322AF">
              <w:rPr>
                <w:rFonts w:ascii="Arial" w:hAnsi="Arial" w:cs="Arial"/>
                <w:b/>
                <w:sz w:val="24"/>
                <w:szCs w:val="24"/>
              </w:rPr>
              <w:t xml:space="preserve">Publicly Available: </w:t>
            </w:r>
          </w:p>
          <w:p w14:paraId="0AE5CB63" w14:textId="77777777" w:rsidR="00232EF7" w:rsidRPr="00D322AF" w:rsidRDefault="00232EF7" w:rsidP="00FF7323">
            <w:pPr>
              <w:spacing w:line="120" w:lineRule="auto"/>
              <w:rPr>
                <w:rFonts w:ascii="Arial" w:hAnsi="Arial" w:cs="Arial"/>
                <w:sz w:val="24"/>
                <w:szCs w:val="24"/>
              </w:rPr>
            </w:pPr>
          </w:p>
        </w:tc>
        <w:tc>
          <w:tcPr>
            <w:tcW w:w="4508" w:type="dxa"/>
            <w:tcBorders>
              <w:left w:val="single" w:sz="4" w:space="0" w:color="FFFFFF" w:themeColor="background1"/>
            </w:tcBorders>
          </w:tcPr>
          <w:p w14:paraId="2CB84957" w14:textId="77777777" w:rsidR="00232EF7" w:rsidRPr="00D322AF" w:rsidRDefault="00232EF7" w:rsidP="00FF7323">
            <w:pPr>
              <w:spacing w:line="120" w:lineRule="auto"/>
              <w:rPr>
                <w:rFonts w:ascii="Arial" w:hAnsi="Arial" w:cs="Arial"/>
                <w:b/>
                <w:sz w:val="24"/>
                <w:szCs w:val="24"/>
              </w:rPr>
            </w:pPr>
          </w:p>
          <w:p w14:paraId="34E2672C" w14:textId="6841F1F7" w:rsidR="00232EF7" w:rsidRPr="00886782" w:rsidRDefault="00DD6E3A" w:rsidP="00FF7323">
            <w:pPr>
              <w:rPr>
                <w:rFonts w:ascii="Arial" w:hAnsi="Arial" w:cs="Arial"/>
                <w:bCs/>
                <w:sz w:val="24"/>
                <w:szCs w:val="24"/>
              </w:rPr>
            </w:pPr>
            <w:sdt>
              <w:sdtPr>
                <w:rPr>
                  <w:rFonts w:ascii="Arial" w:hAnsi="Arial" w:cs="Arial"/>
                  <w:bCs/>
                  <w:sz w:val="24"/>
                  <w:szCs w:val="24"/>
                </w:rPr>
                <w:id w:val="433708384"/>
                <w:placeholder>
                  <w:docPart w:val="0E03B00259E244C889A380F2EE1FB167"/>
                </w:placeholder>
                <w15:color w:val="008000"/>
                <w:dropDownList>
                  <w:listItem w:value="Choose an item."/>
                  <w:listItem w:displayText="Yes" w:value="Yes"/>
                  <w:listItem w:displayText="No" w:value="No"/>
                </w:dropDownList>
              </w:sdtPr>
              <w:sdtEndPr/>
              <w:sdtContent>
                <w:r w:rsidR="00073DAF" w:rsidRPr="00886782">
                  <w:rPr>
                    <w:rFonts w:ascii="Arial" w:hAnsi="Arial" w:cs="Arial"/>
                    <w:bCs/>
                    <w:sz w:val="24"/>
                    <w:szCs w:val="24"/>
                  </w:rPr>
                  <w:t>No</w:t>
                </w:r>
              </w:sdtContent>
            </w:sdt>
          </w:p>
          <w:p w14:paraId="6C9CD148" w14:textId="77777777" w:rsidR="00232EF7" w:rsidRPr="00D322AF" w:rsidRDefault="00232EF7" w:rsidP="00FF7323">
            <w:pPr>
              <w:spacing w:line="120" w:lineRule="auto"/>
              <w:rPr>
                <w:rFonts w:ascii="Arial" w:hAnsi="Arial" w:cs="Arial"/>
                <w:b/>
                <w:sz w:val="24"/>
                <w:szCs w:val="24"/>
              </w:rPr>
            </w:pPr>
          </w:p>
        </w:tc>
      </w:tr>
    </w:tbl>
    <w:p w14:paraId="76170260" w14:textId="77777777" w:rsidR="00232EF7" w:rsidRPr="00D322AF" w:rsidRDefault="00232EF7" w:rsidP="0041451D">
      <w:pPr>
        <w:spacing w:after="0"/>
        <w:rPr>
          <w:rFonts w:ascii="Arial" w:hAnsi="Arial" w:cs="Arial"/>
          <w:sz w:val="24"/>
          <w:szCs w:val="24"/>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232EF7" w:rsidRPr="00D322AF" w14:paraId="7558CBAB" w14:textId="77777777" w:rsidTr="00FF7323">
        <w:trPr>
          <w:trHeight w:val="363"/>
        </w:trPr>
        <w:tc>
          <w:tcPr>
            <w:tcW w:w="4508" w:type="dxa"/>
            <w:tcBorders>
              <w:top w:val="single" w:sz="4" w:space="0" w:color="AEAAAA"/>
              <w:bottom w:val="single" w:sz="4" w:space="0" w:color="AEAAAA"/>
              <w:right w:val="single" w:sz="4" w:space="0" w:color="FFFFFF" w:themeColor="background1"/>
            </w:tcBorders>
          </w:tcPr>
          <w:p w14:paraId="6BC3247E" w14:textId="77777777" w:rsidR="00232EF7" w:rsidRPr="00D322AF" w:rsidRDefault="00232EF7" w:rsidP="00FF7323">
            <w:pPr>
              <w:spacing w:line="120" w:lineRule="auto"/>
              <w:rPr>
                <w:rFonts w:ascii="Arial" w:hAnsi="Arial" w:cs="Arial"/>
                <w:b/>
                <w:sz w:val="24"/>
                <w:szCs w:val="24"/>
              </w:rPr>
            </w:pPr>
          </w:p>
          <w:p w14:paraId="385BED49" w14:textId="77777777" w:rsidR="00232EF7" w:rsidRPr="00D322AF" w:rsidRDefault="00232EF7" w:rsidP="00FF7323">
            <w:pPr>
              <w:rPr>
                <w:rFonts w:ascii="Arial" w:hAnsi="Arial" w:cs="Arial"/>
                <w:sz w:val="24"/>
                <w:szCs w:val="24"/>
              </w:rPr>
            </w:pPr>
            <w:r w:rsidRPr="00D322AF">
              <w:rPr>
                <w:rFonts w:ascii="Arial" w:hAnsi="Arial" w:cs="Arial"/>
                <w:b/>
                <w:sz w:val="24"/>
                <w:szCs w:val="24"/>
              </w:rPr>
              <w:t xml:space="preserve">Site Link: </w:t>
            </w:r>
          </w:p>
          <w:p w14:paraId="39AAD892" w14:textId="77777777" w:rsidR="00232EF7" w:rsidRPr="00D322AF" w:rsidRDefault="00232EF7" w:rsidP="00FF7323">
            <w:pPr>
              <w:spacing w:line="120" w:lineRule="auto"/>
              <w:rPr>
                <w:rFonts w:ascii="Arial" w:hAnsi="Arial" w:cs="Arial"/>
                <w:sz w:val="24"/>
                <w:szCs w:val="24"/>
              </w:rPr>
            </w:pPr>
          </w:p>
        </w:tc>
        <w:tc>
          <w:tcPr>
            <w:tcW w:w="4508" w:type="dxa"/>
            <w:tcBorders>
              <w:left w:val="single" w:sz="4" w:space="0" w:color="FFFFFF" w:themeColor="background1"/>
            </w:tcBorders>
          </w:tcPr>
          <w:p w14:paraId="6A4324B7" w14:textId="77777777" w:rsidR="00232EF7" w:rsidRPr="00D322AF" w:rsidRDefault="00232EF7" w:rsidP="00FF7323">
            <w:pPr>
              <w:spacing w:line="120" w:lineRule="auto"/>
              <w:rPr>
                <w:rFonts w:ascii="Arial" w:hAnsi="Arial" w:cs="Arial"/>
                <w:b/>
                <w:sz w:val="24"/>
                <w:szCs w:val="24"/>
              </w:rPr>
            </w:pPr>
          </w:p>
          <w:sdt>
            <w:sdtPr>
              <w:rPr>
                <w:rFonts w:ascii="Arial" w:hAnsi="Arial" w:cs="Arial"/>
                <w:bCs/>
                <w:sz w:val="24"/>
                <w:szCs w:val="24"/>
              </w:rPr>
              <w:id w:val="-284050311"/>
              <w:placeholder>
                <w:docPart w:val="C23E958576F34B848E53E9B88B596456"/>
              </w:placeholder>
              <w:dropDownList>
                <w:listItem w:value="Choose an item."/>
                <w:listItem w:displayText="Intranet Page" w:value="Intranet Page"/>
                <w:listItem w:displayText="Internet Page" w:value="Internet Page"/>
                <w:listItem w:displayText="Trix" w:value="Trix"/>
              </w:dropDownList>
            </w:sdtPr>
            <w:sdtEndPr/>
            <w:sdtContent>
              <w:p w14:paraId="2CE46BDB" w14:textId="77777777" w:rsidR="00232EF7" w:rsidRPr="00886782" w:rsidRDefault="00232EF7" w:rsidP="00FF7323">
                <w:pPr>
                  <w:rPr>
                    <w:rFonts w:ascii="Arial" w:hAnsi="Arial" w:cs="Arial"/>
                    <w:bCs/>
                    <w:sz w:val="24"/>
                    <w:szCs w:val="24"/>
                  </w:rPr>
                </w:pPr>
                <w:r w:rsidRPr="00886782">
                  <w:rPr>
                    <w:rFonts w:ascii="Arial" w:hAnsi="Arial" w:cs="Arial"/>
                    <w:bCs/>
                    <w:sz w:val="24"/>
                    <w:szCs w:val="24"/>
                  </w:rPr>
                  <w:t>Trix</w:t>
                </w:r>
              </w:p>
            </w:sdtContent>
          </w:sdt>
          <w:p w14:paraId="520A6F33" w14:textId="77777777" w:rsidR="00232EF7" w:rsidRPr="00D322AF" w:rsidRDefault="00232EF7" w:rsidP="00FF7323">
            <w:pPr>
              <w:spacing w:line="120" w:lineRule="auto"/>
              <w:rPr>
                <w:rFonts w:ascii="Arial" w:hAnsi="Arial" w:cs="Arial"/>
                <w:b/>
                <w:sz w:val="24"/>
                <w:szCs w:val="24"/>
              </w:rPr>
            </w:pPr>
          </w:p>
        </w:tc>
      </w:tr>
    </w:tbl>
    <w:p w14:paraId="6A8A5EA6" w14:textId="77777777" w:rsidR="00232EF7" w:rsidRPr="00D322AF" w:rsidRDefault="00232EF7" w:rsidP="0041451D">
      <w:pPr>
        <w:spacing w:after="0"/>
        <w:rPr>
          <w:rFonts w:ascii="Arial" w:hAnsi="Arial" w:cs="Arial"/>
          <w:sz w:val="24"/>
          <w:szCs w:val="24"/>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232EF7" w:rsidRPr="00D322AF" w14:paraId="5047C477" w14:textId="77777777" w:rsidTr="00FF7323">
        <w:trPr>
          <w:trHeight w:val="363"/>
        </w:trPr>
        <w:tc>
          <w:tcPr>
            <w:tcW w:w="4508" w:type="dxa"/>
            <w:tcBorders>
              <w:top w:val="single" w:sz="4" w:space="0" w:color="AEAAAA" w:themeColor="background2" w:themeShade="BF"/>
              <w:bottom w:val="single" w:sz="4" w:space="0" w:color="AEAAAA" w:themeColor="background2" w:themeShade="BF"/>
              <w:right w:val="single" w:sz="4" w:space="0" w:color="A5A5A5" w:themeColor="accent3"/>
            </w:tcBorders>
          </w:tcPr>
          <w:p w14:paraId="595DE623" w14:textId="77777777" w:rsidR="00232EF7" w:rsidRPr="00D322AF" w:rsidRDefault="00232EF7" w:rsidP="00FF7323">
            <w:pPr>
              <w:rPr>
                <w:rFonts w:ascii="Arial" w:hAnsi="Arial" w:cs="Arial"/>
                <w:b/>
                <w:sz w:val="24"/>
                <w:szCs w:val="24"/>
              </w:rPr>
            </w:pPr>
          </w:p>
          <w:p w14:paraId="0252B2C5" w14:textId="3654F183" w:rsidR="00232EF7" w:rsidRPr="00D322AF" w:rsidRDefault="00232EF7" w:rsidP="00FF7323">
            <w:pPr>
              <w:rPr>
                <w:rFonts w:ascii="Arial" w:hAnsi="Arial" w:cs="Arial"/>
                <w:b/>
                <w:sz w:val="24"/>
                <w:szCs w:val="24"/>
              </w:rPr>
            </w:pPr>
            <w:r w:rsidRPr="00D322AF">
              <w:rPr>
                <w:rFonts w:ascii="Arial" w:hAnsi="Arial" w:cs="Arial"/>
                <w:b/>
                <w:sz w:val="24"/>
                <w:szCs w:val="24"/>
              </w:rPr>
              <w:t xml:space="preserve">Area on Trix: </w:t>
            </w:r>
            <w:r w:rsidR="00275D86" w:rsidRPr="00886782">
              <w:rPr>
                <w:rFonts w:ascii="Arial" w:hAnsi="Arial" w:cs="Arial"/>
                <w:bCs/>
                <w:sz w:val="24"/>
                <w:szCs w:val="24"/>
              </w:rPr>
              <w:t xml:space="preserve">Day </w:t>
            </w:r>
            <w:r w:rsidR="00886782" w:rsidRPr="00886782">
              <w:rPr>
                <w:rFonts w:ascii="Arial" w:hAnsi="Arial" w:cs="Arial"/>
                <w:bCs/>
                <w:sz w:val="24"/>
                <w:szCs w:val="24"/>
              </w:rPr>
              <w:t>C</w:t>
            </w:r>
            <w:r w:rsidR="00275D86" w:rsidRPr="00886782">
              <w:rPr>
                <w:rFonts w:ascii="Arial" w:hAnsi="Arial" w:cs="Arial"/>
                <w:bCs/>
                <w:sz w:val="24"/>
                <w:szCs w:val="24"/>
              </w:rPr>
              <w:t xml:space="preserve">are and </w:t>
            </w:r>
            <w:r w:rsidR="00D276C3" w:rsidRPr="00886782">
              <w:rPr>
                <w:rFonts w:ascii="Arial" w:hAnsi="Arial" w:cs="Arial"/>
                <w:bCs/>
                <w:sz w:val="24"/>
                <w:szCs w:val="24"/>
              </w:rPr>
              <w:t>Transport</w:t>
            </w:r>
          </w:p>
          <w:p w14:paraId="39A0F22E" w14:textId="77777777" w:rsidR="00232EF7" w:rsidRPr="00D322AF" w:rsidRDefault="00232EF7" w:rsidP="00FF7323">
            <w:pPr>
              <w:spacing w:line="120" w:lineRule="auto"/>
              <w:rPr>
                <w:rFonts w:ascii="Arial" w:hAnsi="Arial" w:cs="Arial"/>
                <w:sz w:val="24"/>
                <w:szCs w:val="24"/>
              </w:rPr>
            </w:pPr>
          </w:p>
        </w:tc>
        <w:tc>
          <w:tcPr>
            <w:tcW w:w="4508" w:type="dxa"/>
            <w:tcBorders>
              <w:top w:val="single" w:sz="4" w:space="0" w:color="AEAAAA" w:themeColor="background2" w:themeShade="BF"/>
              <w:bottom w:val="single" w:sz="4" w:space="0" w:color="AEAAAA" w:themeColor="background2" w:themeShade="BF"/>
              <w:right w:val="single" w:sz="4" w:space="0" w:color="A5A5A5" w:themeColor="accent3"/>
            </w:tcBorders>
          </w:tcPr>
          <w:p w14:paraId="6E77948B" w14:textId="77777777" w:rsidR="00232EF7" w:rsidRPr="00D322AF" w:rsidRDefault="00232EF7" w:rsidP="00FF7323">
            <w:pPr>
              <w:rPr>
                <w:rFonts w:ascii="Arial" w:hAnsi="Arial" w:cs="Arial"/>
                <w:b/>
                <w:bCs/>
                <w:sz w:val="24"/>
                <w:szCs w:val="24"/>
              </w:rPr>
            </w:pPr>
            <w:r w:rsidRPr="00D322AF">
              <w:rPr>
                <w:rFonts w:ascii="Arial" w:hAnsi="Arial" w:cs="Arial"/>
                <w:b/>
                <w:bCs/>
                <w:sz w:val="24"/>
                <w:szCs w:val="24"/>
              </w:rPr>
              <w:t xml:space="preserve">  </w:t>
            </w:r>
          </w:p>
          <w:p w14:paraId="6B6D0438" w14:textId="540C90E7" w:rsidR="00232EF7" w:rsidRPr="00D322AF" w:rsidRDefault="00232EF7" w:rsidP="00035826">
            <w:pPr>
              <w:rPr>
                <w:rFonts w:ascii="Arial" w:hAnsi="Arial" w:cs="Arial"/>
                <w:b/>
                <w:sz w:val="24"/>
                <w:szCs w:val="24"/>
              </w:rPr>
            </w:pPr>
            <w:r w:rsidRPr="00D322AF">
              <w:rPr>
                <w:rFonts w:ascii="Arial" w:hAnsi="Arial" w:cs="Arial"/>
                <w:b/>
                <w:bCs/>
                <w:sz w:val="24"/>
                <w:szCs w:val="24"/>
              </w:rPr>
              <w:t xml:space="preserve">Subheading: </w:t>
            </w:r>
            <w:r w:rsidR="00D276C3" w:rsidRPr="00886782">
              <w:rPr>
                <w:rFonts w:ascii="Arial" w:hAnsi="Arial" w:cs="Arial"/>
                <w:sz w:val="24"/>
                <w:szCs w:val="24"/>
              </w:rPr>
              <w:t>N/A</w:t>
            </w:r>
          </w:p>
        </w:tc>
      </w:tr>
    </w:tbl>
    <w:p w14:paraId="6C48E743" w14:textId="77777777" w:rsidR="00232EF7" w:rsidRPr="00D322AF" w:rsidRDefault="00232EF7" w:rsidP="00232EF7">
      <w:pPr>
        <w:rPr>
          <w:rFonts w:ascii="Arial" w:hAnsi="Arial" w:cs="Arial"/>
          <w:sz w:val="24"/>
          <w:szCs w:val="24"/>
        </w:rPr>
      </w:pPr>
    </w:p>
    <w:tbl>
      <w:tblPr>
        <w:tblStyle w:val="TableGrid"/>
        <w:tblW w:w="0" w:type="auto"/>
        <w:tblInd w:w="18" w:type="dxa"/>
        <w:tblLook w:val="04A0" w:firstRow="1" w:lastRow="0" w:firstColumn="1" w:lastColumn="0" w:noHBand="0" w:noVBand="1"/>
      </w:tblPr>
      <w:tblGrid>
        <w:gridCol w:w="2671"/>
        <w:gridCol w:w="6237"/>
      </w:tblGrid>
      <w:tr w:rsidR="00232EF7" w:rsidRPr="00D322AF" w14:paraId="1D8D060D" w14:textId="77777777" w:rsidTr="00FF7323">
        <w:tc>
          <w:tcPr>
            <w:tcW w:w="2671" w:type="dxa"/>
          </w:tcPr>
          <w:p w14:paraId="43DCF3F8" w14:textId="77777777" w:rsidR="00232EF7" w:rsidRPr="00D322AF" w:rsidRDefault="00232EF7" w:rsidP="00FF7323">
            <w:pPr>
              <w:rPr>
                <w:rFonts w:ascii="Arial" w:hAnsi="Arial" w:cs="Arial"/>
                <w:sz w:val="24"/>
                <w:szCs w:val="24"/>
              </w:rPr>
            </w:pPr>
            <w:r w:rsidRPr="00D322AF">
              <w:rPr>
                <w:rFonts w:ascii="Arial" w:hAnsi="Arial" w:cs="Arial"/>
                <w:b/>
                <w:sz w:val="24"/>
                <w:szCs w:val="24"/>
              </w:rPr>
              <w:lastRenderedPageBreak/>
              <w:t xml:space="preserve">Review date </w:t>
            </w:r>
          </w:p>
        </w:tc>
        <w:tc>
          <w:tcPr>
            <w:tcW w:w="6237" w:type="dxa"/>
          </w:tcPr>
          <w:p w14:paraId="0E884A09" w14:textId="77777777" w:rsidR="00232EF7" w:rsidRPr="00D322AF" w:rsidRDefault="00232EF7" w:rsidP="00FF7323">
            <w:pPr>
              <w:rPr>
                <w:rFonts w:ascii="Arial" w:hAnsi="Arial" w:cs="Arial"/>
                <w:sz w:val="24"/>
                <w:szCs w:val="24"/>
              </w:rPr>
            </w:pPr>
            <w:r w:rsidRPr="00D322AF">
              <w:rPr>
                <w:rFonts w:ascii="Arial" w:hAnsi="Arial" w:cs="Arial"/>
                <w:b/>
                <w:sz w:val="24"/>
                <w:szCs w:val="24"/>
              </w:rPr>
              <w:t xml:space="preserve">Amendments  </w:t>
            </w:r>
          </w:p>
        </w:tc>
      </w:tr>
      <w:tr w:rsidR="00232EF7" w:rsidRPr="00D322AF" w14:paraId="41958C64" w14:textId="77777777" w:rsidTr="00FF7323">
        <w:tc>
          <w:tcPr>
            <w:tcW w:w="2671" w:type="dxa"/>
          </w:tcPr>
          <w:p w14:paraId="462DDED7" w14:textId="73C20188" w:rsidR="00232EF7" w:rsidRPr="00D322AF" w:rsidRDefault="00232EF7" w:rsidP="000F2140">
            <w:pPr>
              <w:rPr>
                <w:rFonts w:ascii="Arial" w:hAnsi="Arial" w:cs="Arial"/>
                <w:sz w:val="24"/>
                <w:szCs w:val="24"/>
              </w:rPr>
            </w:pPr>
            <w:r w:rsidRPr="00D322AF">
              <w:rPr>
                <w:rFonts w:ascii="Arial" w:hAnsi="Arial" w:cs="Arial"/>
                <w:sz w:val="24"/>
                <w:szCs w:val="24"/>
              </w:rPr>
              <w:t>09/03/2017</w:t>
            </w:r>
          </w:p>
        </w:tc>
        <w:tc>
          <w:tcPr>
            <w:tcW w:w="6237" w:type="dxa"/>
          </w:tcPr>
          <w:p w14:paraId="68CAA7D5" w14:textId="77777777" w:rsidR="00232EF7" w:rsidRPr="00D322AF" w:rsidRDefault="00232EF7" w:rsidP="00FF7323">
            <w:pPr>
              <w:rPr>
                <w:rFonts w:ascii="Arial" w:hAnsi="Arial" w:cs="Arial"/>
                <w:sz w:val="24"/>
                <w:szCs w:val="24"/>
              </w:rPr>
            </w:pPr>
            <w:r w:rsidRPr="00D322AF">
              <w:rPr>
                <w:rFonts w:ascii="Arial" w:hAnsi="Arial" w:cs="Arial"/>
                <w:sz w:val="24"/>
                <w:szCs w:val="24"/>
              </w:rPr>
              <w:t>Clarification statement added</w:t>
            </w:r>
          </w:p>
        </w:tc>
      </w:tr>
      <w:tr w:rsidR="00232EF7" w:rsidRPr="00D322AF" w14:paraId="5401F8EF" w14:textId="77777777" w:rsidTr="00FF7323">
        <w:tc>
          <w:tcPr>
            <w:tcW w:w="2671" w:type="dxa"/>
          </w:tcPr>
          <w:p w14:paraId="2137B564" w14:textId="74C1C187" w:rsidR="00232EF7" w:rsidRPr="00D322AF" w:rsidRDefault="00232EF7" w:rsidP="000F2140">
            <w:pPr>
              <w:rPr>
                <w:rFonts w:ascii="Arial" w:hAnsi="Arial" w:cs="Arial"/>
                <w:sz w:val="24"/>
                <w:szCs w:val="24"/>
              </w:rPr>
            </w:pPr>
            <w:r w:rsidRPr="00D322AF">
              <w:rPr>
                <w:rFonts w:ascii="Arial" w:hAnsi="Arial" w:cs="Arial"/>
                <w:sz w:val="24"/>
                <w:szCs w:val="24"/>
              </w:rPr>
              <w:t>21/03/2018</w:t>
            </w:r>
          </w:p>
        </w:tc>
        <w:tc>
          <w:tcPr>
            <w:tcW w:w="6237" w:type="dxa"/>
          </w:tcPr>
          <w:p w14:paraId="713687BB" w14:textId="5188B027" w:rsidR="00232EF7" w:rsidRPr="00D322AF" w:rsidRDefault="00FF3618" w:rsidP="00FF7323">
            <w:pPr>
              <w:rPr>
                <w:rFonts w:ascii="Arial" w:hAnsi="Arial" w:cs="Arial"/>
                <w:sz w:val="24"/>
                <w:szCs w:val="24"/>
              </w:rPr>
            </w:pPr>
            <w:r w:rsidRPr="00D322AF">
              <w:rPr>
                <w:rFonts w:ascii="Arial" w:hAnsi="Arial" w:cs="Arial"/>
                <w:sz w:val="24"/>
                <w:szCs w:val="24"/>
              </w:rPr>
              <w:t>Reviewed</w:t>
            </w:r>
          </w:p>
        </w:tc>
      </w:tr>
      <w:tr w:rsidR="00232EF7" w:rsidRPr="00D322AF" w14:paraId="322AB7CB" w14:textId="77777777" w:rsidTr="00FF7323">
        <w:tc>
          <w:tcPr>
            <w:tcW w:w="2671" w:type="dxa"/>
          </w:tcPr>
          <w:p w14:paraId="6AB7C728" w14:textId="77777777" w:rsidR="00232EF7" w:rsidRPr="00D322AF" w:rsidRDefault="00232EF7" w:rsidP="000F2140">
            <w:pPr>
              <w:rPr>
                <w:rFonts w:ascii="Arial" w:hAnsi="Arial" w:cs="Arial"/>
                <w:sz w:val="24"/>
                <w:szCs w:val="24"/>
              </w:rPr>
            </w:pPr>
            <w:r w:rsidRPr="00D322AF">
              <w:rPr>
                <w:rFonts w:ascii="Arial" w:hAnsi="Arial" w:cs="Arial"/>
                <w:sz w:val="24"/>
                <w:szCs w:val="24"/>
              </w:rPr>
              <w:t>14/03/2019</w:t>
            </w:r>
          </w:p>
        </w:tc>
        <w:tc>
          <w:tcPr>
            <w:tcW w:w="6237" w:type="dxa"/>
          </w:tcPr>
          <w:p w14:paraId="27603DAC" w14:textId="4872934C" w:rsidR="00232EF7" w:rsidRPr="00D322AF" w:rsidRDefault="00FF3618" w:rsidP="00FF7323">
            <w:pPr>
              <w:rPr>
                <w:rFonts w:ascii="Arial" w:hAnsi="Arial" w:cs="Arial"/>
                <w:sz w:val="24"/>
                <w:szCs w:val="24"/>
              </w:rPr>
            </w:pPr>
            <w:r w:rsidRPr="00D322AF">
              <w:rPr>
                <w:rFonts w:ascii="Arial" w:hAnsi="Arial" w:cs="Arial"/>
                <w:sz w:val="24"/>
                <w:szCs w:val="24"/>
              </w:rPr>
              <w:t>Reviewed</w:t>
            </w:r>
          </w:p>
        </w:tc>
      </w:tr>
      <w:tr w:rsidR="00232EF7" w:rsidRPr="00D322AF" w14:paraId="0DF3B2C7" w14:textId="77777777" w:rsidTr="00FF7323">
        <w:tc>
          <w:tcPr>
            <w:tcW w:w="2671" w:type="dxa"/>
          </w:tcPr>
          <w:p w14:paraId="2BD9A517" w14:textId="77777777" w:rsidR="00232EF7" w:rsidRPr="00D322AF" w:rsidRDefault="00232EF7" w:rsidP="000F2140">
            <w:pPr>
              <w:rPr>
                <w:rFonts w:ascii="Arial" w:hAnsi="Arial" w:cs="Arial"/>
                <w:sz w:val="24"/>
                <w:szCs w:val="24"/>
              </w:rPr>
            </w:pPr>
            <w:r w:rsidRPr="00D322AF">
              <w:rPr>
                <w:rFonts w:ascii="Arial" w:hAnsi="Arial" w:cs="Arial"/>
                <w:sz w:val="24"/>
                <w:szCs w:val="24"/>
              </w:rPr>
              <w:t>06/04/2020</w:t>
            </w:r>
          </w:p>
        </w:tc>
        <w:tc>
          <w:tcPr>
            <w:tcW w:w="6237" w:type="dxa"/>
          </w:tcPr>
          <w:p w14:paraId="579F1BA0" w14:textId="3B6B6B32" w:rsidR="00232EF7" w:rsidRPr="00D322AF" w:rsidRDefault="00FF3618" w:rsidP="00FF7323">
            <w:pPr>
              <w:rPr>
                <w:rFonts w:ascii="Arial" w:hAnsi="Arial" w:cs="Arial"/>
                <w:sz w:val="24"/>
                <w:szCs w:val="24"/>
              </w:rPr>
            </w:pPr>
            <w:r w:rsidRPr="00D322AF">
              <w:rPr>
                <w:rFonts w:ascii="Arial" w:hAnsi="Arial" w:cs="Arial"/>
                <w:sz w:val="24"/>
                <w:szCs w:val="24"/>
              </w:rPr>
              <w:t>Reviewed</w:t>
            </w:r>
          </w:p>
        </w:tc>
      </w:tr>
      <w:tr w:rsidR="00232EF7" w:rsidRPr="00D322AF" w14:paraId="10BB7D36" w14:textId="77777777" w:rsidTr="00FF7323">
        <w:tc>
          <w:tcPr>
            <w:tcW w:w="2671" w:type="dxa"/>
          </w:tcPr>
          <w:p w14:paraId="591E341D" w14:textId="77777777" w:rsidR="00232EF7" w:rsidRPr="00D322AF" w:rsidRDefault="00232EF7" w:rsidP="000F2140">
            <w:pPr>
              <w:rPr>
                <w:rFonts w:ascii="Arial" w:hAnsi="Arial" w:cs="Arial"/>
                <w:sz w:val="24"/>
                <w:szCs w:val="24"/>
              </w:rPr>
            </w:pPr>
            <w:r w:rsidRPr="00D322AF">
              <w:rPr>
                <w:rFonts w:ascii="Arial" w:hAnsi="Arial" w:cs="Arial"/>
                <w:sz w:val="24"/>
                <w:szCs w:val="24"/>
              </w:rPr>
              <w:t>29/06/2021</w:t>
            </w:r>
          </w:p>
        </w:tc>
        <w:tc>
          <w:tcPr>
            <w:tcW w:w="6237" w:type="dxa"/>
          </w:tcPr>
          <w:p w14:paraId="76C222BC" w14:textId="0015193C" w:rsidR="00232EF7" w:rsidRPr="00D322AF" w:rsidRDefault="00FF3618" w:rsidP="00FF7323">
            <w:pPr>
              <w:rPr>
                <w:rFonts w:ascii="Arial" w:hAnsi="Arial" w:cs="Arial"/>
                <w:sz w:val="24"/>
                <w:szCs w:val="24"/>
              </w:rPr>
            </w:pPr>
            <w:r w:rsidRPr="00D322AF">
              <w:rPr>
                <w:rFonts w:ascii="Arial" w:hAnsi="Arial" w:cs="Arial"/>
                <w:sz w:val="24"/>
                <w:szCs w:val="24"/>
              </w:rPr>
              <w:t>Reviewed</w:t>
            </w:r>
          </w:p>
        </w:tc>
      </w:tr>
      <w:tr w:rsidR="00232EF7" w:rsidRPr="00D322AF" w14:paraId="5BBA6CD9" w14:textId="77777777" w:rsidTr="00FF7323">
        <w:tc>
          <w:tcPr>
            <w:tcW w:w="2671" w:type="dxa"/>
          </w:tcPr>
          <w:p w14:paraId="03BF3E4A" w14:textId="77777777" w:rsidR="00232EF7" w:rsidRPr="00D322AF" w:rsidRDefault="00232EF7" w:rsidP="000F2140">
            <w:pPr>
              <w:rPr>
                <w:rFonts w:ascii="Arial" w:hAnsi="Arial" w:cs="Arial"/>
                <w:sz w:val="24"/>
                <w:szCs w:val="24"/>
              </w:rPr>
            </w:pPr>
            <w:r w:rsidRPr="00D322AF">
              <w:rPr>
                <w:rFonts w:ascii="Arial" w:hAnsi="Arial" w:cs="Arial"/>
                <w:sz w:val="24"/>
                <w:szCs w:val="24"/>
              </w:rPr>
              <w:t>24/04/2023</w:t>
            </w:r>
          </w:p>
        </w:tc>
        <w:tc>
          <w:tcPr>
            <w:tcW w:w="6237" w:type="dxa"/>
          </w:tcPr>
          <w:p w14:paraId="5AC53CCD" w14:textId="35F20258" w:rsidR="00232EF7" w:rsidRPr="00D322AF" w:rsidRDefault="00FF3618" w:rsidP="00FF7323">
            <w:pPr>
              <w:rPr>
                <w:rFonts w:ascii="Arial" w:hAnsi="Arial" w:cs="Arial"/>
                <w:sz w:val="24"/>
                <w:szCs w:val="24"/>
              </w:rPr>
            </w:pPr>
            <w:r w:rsidRPr="00D322AF">
              <w:rPr>
                <w:rFonts w:ascii="Arial" w:hAnsi="Arial" w:cs="Arial"/>
                <w:sz w:val="24"/>
                <w:szCs w:val="24"/>
              </w:rPr>
              <w:t>Reviewed</w:t>
            </w:r>
          </w:p>
        </w:tc>
      </w:tr>
      <w:tr w:rsidR="00232EF7" w:rsidRPr="00D322AF" w14:paraId="36445A80" w14:textId="77777777" w:rsidTr="00FF7323">
        <w:tc>
          <w:tcPr>
            <w:tcW w:w="2671" w:type="dxa"/>
          </w:tcPr>
          <w:p w14:paraId="19EE9BA6" w14:textId="77777777" w:rsidR="00232EF7" w:rsidRPr="00D322AF" w:rsidRDefault="00232EF7" w:rsidP="000F2140">
            <w:pPr>
              <w:rPr>
                <w:rFonts w:ascii="Arial" w:hAnsi="Arial" w:cs="Arial"/>
                <w:sz w:val="24"/>
                <w:szCs w:val="24"/>
              </w:rPr>
            </w:pPr>
            <w:r w:rsidRPr="00D322AF">
              <w:rPr>
                <w:rFonts w:ascii="Arial" w:hAnsi="Arial" w:cs="Arial"/>
                <w:sz w:val="24"/>
                <w:szCs w:val="24"/>
              </w:rPr>
              <w:t>05/04/2024</w:t>
            </w:r>
          </w:p>
        </w:tc>
        <w:tc>
          <w:tcPr>
            <w:tcW w:w="6237" w:type="dxa"/>
          </w:tcPr>
          <w:p w14:paraId="71D5E879" w14:textId="3E78A8D6" w:rsidR="00232EF7" w:rsidRPr="00D322AF" w:rsidRDefault="00FF3618" w:rsidP="00FF7323">
            <w:pPr>
              <w:rPr>
                <w:rFonts w:ascii="Arial" w:hAnsi="Arial" w:cs="Arial"/>
                <w:sz w:val="24"/>
                <w:szCs w:val="24"/>
              </w:rPr>
            </w:pPr>
            <w:r w:rsidRPr="00D322AF">
              <w:rPr>
                <w:rFonts w:ascii="Arial" w:hAnsi="Arial" w:cs="Arial"/>
                <w:sz w:val="24"/>
                <w:szCs w:val="24"/>
              </w:rPr>
              <w:t xml:space="preserve">Reviewed </w:t>
            </w:r>
          </w:p>
        </w:tc>
      </w:tr>
      <w:tr w:rsidR="00232EF7" w:rsidRPr="00D322AF" w14:paraId="6F7DAFF4" w14:textId="77777777" w:rsidTr="00FF7323">
        <w:tc>
          <w:tcPr>
            <w:tcW w:w="2671" w:type="dxa"/>
          </w:tcPr>
          <w:p w14:paraId="7750B3BE" w14:textId="2050B353" w:rsidR="00232EF7" w:rsidRPr="00D322AF" w:rsidRDefault="00232EF7" w:rsidP="000F2140">
            <w:pPr>
              <w:rPr>
                <w:rFonts w:ascii="Arial" w:hAnsi="Arial" w:cs="Arial"/>
                <w:sz w:val="24"/>
                <w:szCs w:val="24"/>
              </w:rPr>
            </w:pPr>
            <w:r w:rsidRPr="00D322AF">
              <w:rPr>
                <w:rFonts w:ascii="Arial" w:hAnsi="Arial" w:cs="Arial"/>
                <w:sz w:val="24"/>
                <w:szCs w:val="24"/>
              </w:rPr>
              <w:t>31/</w:t>
            </w:r>
            <w:r w:rsidR="00FF3618" w:rsidRPr="00D322AF">
              <w:rPr>
                <w:rFonts w:ascii="Arial" w:hAnsi="Arial" w:cs="Arial"/>
                <w:sz w:val="24"/>
                <w:szCs w:val="24"/>
              </w:rPr>
              <w:t>0</w:t>
            </w:r>
            <w:r w:rsidRPr="00D322AF">
              <w:rPr>
                <w:rFonts w:ascii="Arial" w:hAnsi="Arial" w:cs="Arial"/>
                <w:sz w:val="24"/>
                <w:szCs w:val="24"/>
              </w:rPr>
              <w:t>5/2024</w:t>
            </w:r>
          </w:p>
        </w:tc>
        <w:tc>
          <w:tcPr>
            <w:tcW w:w="6237" w:type="dxa"/>
          </w:tcPr>
          <w:p w14:paraId="6E0C78A8" w14:textId="1A2E1617" w:rsidR="00232EF7" w:rsidRPr="00D322AF" w:rsidRDefault="00FF3618" w:rsidP="00FF7323">
            <w:pPr>
              <w:rPr>
                <w:rFonts w:ascii="Arial" w:hAnsi="Arial" w:cs="Arial"/>
                <w:sz w:val="24"/>
                <w:szCs w:val="24"/>
              </w:rPr>
            </w:pPr>
            <w:r w:rsidRPr="00D322AF">
              <w:rPr>
                <w:rFonts w:ascii="Arial" w:hAnsi="Arial" w:cs="Arial"/>
                <w:sz w:val="24"/>
                <w:szCs w:val="24"/>
              </w:rPr>
              <w:t>Reviewed</w:t>
            </w:r>
          </w:p>
        </w:tc>
      </w:tr>
      <w:tr w:rsidR="00FF3618" w:rsidRPr="00D322AF" w14:paraId="7AA6D26B" w14:textId="77777777" w:rsidTr="00FF7323">
        <w:tc>
          <w:tcPr>
            <w:tcW w:w="2671" w:type="dxa"/>
          </w:tcPr>
          <w:p w14:paraId="751BEFA6" w14:textId="068F834C" w:rsidR="00FF3618" w:rsidRPr="00D322AF" w:rsidRDefault="00FF3618" w:rsidP="000F2140">
            <w:pPr>
              <w:rPr>
                <w:rFonts w:ascii="Arial" w:hAnsi="Arial" w:cs="Arial"/>
                <w:sz w:val="24"/>
                <w:szCs w:val="24"/>
              </w:rPr>
            </w:pPr>
            <w:r w:rsidRPr="00D322AF">
              <w:rPr>
                <w:rFonts w:ascii="Arial" w:hAnsi="Arial" w:cs="Arial"/>
                <w:sz w:val="24"/>
                <w:szCs w:val="24"/>
              </w:rPr>
              <w:t>12/05/2025</w:t>
            </w:r>
          </w:p>
        </w:tc>
        <w:tc>
          <w:tcPr>
            <w:tcW w:w="6237" w:type="dxa"/>
          </w:tcPr>
          <w:p w14:paraId="4BC5B468" w14:textId="66F5D23C" w:rsidR="00FF3618" w:rsidRPr="00D322AF" w:rsidRDefault="00DD592A" w:rsidP="00FF7323">
            <w:pPr>
              <w:rPr>
                <w:rFonts w:ascii="Arial" w:hAnsi="Arial" w:cs="Arial"/>
                <w:sz w:val="24"/>
                <w:szCs w:val="24"/>
              </w:rPr>
            </w:pPr>
            <w:r w:rsidRPr="00D322AF">
              <w:rPr>
                <w:rFonts w:ascii="Arial" w:hAnsi="Arial" w:cs="Arial"/>
                <w:sz w:val="24"/>
                <w:szCs w:val="24"/>
              </w:rPr>
              <w:t>Minor amendments to dates and screenshots</w:t>
            </w:r>
          </w:p>
        </w:tc>
      </w:tr>
      <w:tr w:rsidR="00675C8F" w:rsidRPr="00D322AF" w14:paraId="5E029D2C" w14:textId="77777777" w:rsidTr="00FF7323">
        <w:tc>
          <w:tcPr>
            <w:tcW w:w="2671" w:type="dxa"/>
          </w:tcPr>
          <w:p w14:paraId="61914EAF" w14:textId="3D6EFAA5" w:rsidR="00675C8F" w:rsidRPr="00D322AF" w:rsidRDefault="00675C8F" w:rsidP="000F2140">
            <w:pPr>
              <w:rPr>
                <w:rFonts w:ascii="Arial" w:hAnsi="Arial" w:cs="Arial"/>
                <w:sz w:val="24"/>
                <w:szCs w:val="24"/>
              </w:rPr>
            </w:pPr>
            <w:r>
              <w:rPr>
                <w:rFonts w:ascii="Arial" w:hAnsi="Arial" w:cs="Arial"/>
                <w:sz w:val="24"/>
                <w:szCs w:val="24"/>
              </w:rPr>
              <w:t>11/06/2025</w:t>
            </w:r>
          </w:p>
        </w:tc>
        <w:tc>
          <w:tcPr>
            <w:tcW w:w="6237" w:type="dxa"/>
          </w:tcPr>
          <w:p w14:paraId="1E848C2F" w14:textId="04E8B51D" w:rsidR="00675C8F" w:rsidRPr="00D322AF" w:rsidRDefault="00675C8F" w:rsidP="00FF7323">
            <w:pPr>
              <w:rPr>
                <w:rFonts w:ascii="Arial" w:hAnsi="Arial" w:cs="Arial"/>
                <w:sz w:val="24"/>
                <w:szCs w:val="24"/>
              </w:rPr>
            </w:pPr>
            <w:r>
              <w:rPr>
                <w:rFonts w:ascii="Arial" w:hAnsi="Arial" w:cs="Arial"/>
                <w:sz w:val="24"/>
                <w:szCs w:val="24"/>
              </w:rPr>
              <w:t>References to service user replaced</w:t>
            </w:r>
          </w:p>
        </w:tc>
      </w:tr>
    </w:tbl>
    <w:p w14:paraId="37DB1BFB" w14:textId="77777777" w:rsidR="00232EF7" w:rsidRPr="00D322AF" w:rsidRDefault="00232EF7" w:rsidP="00232EF7">
      <w:pPr>
        <w:rPr>
          <w:rFonts w:ascii="Arial" w:hAnsi="Arial" w:cs="Arial"/>
          <w:sz w:val="14"/>
          <w:szCs w:val="14"/>
        </w:rPr>
      </w:pPr>
    </w:p>
    <w:p w14:paraId="3D0145FB" w14:textId="4C797956" w:rsidR="00232EF7" w:rsidRPr="00D322AF" w:rsidRDefault="00232EF7" w:rsidP="00232EF7">
      <w:pPr>
        <w:rPr>
          <w:rFonts w:ascii="Arial" w:hAnsi="Arial" w:cs="Arial"/>
          <w:sz w:val="14"/>
          <w:szCs w:val="14"/>
        </w:rPr>
      </w:pPr>
      <w:r w:rsidRPr="00D322AF">
        <w:rPr>
          <w:rFonts w:ascii="Arial" w:hAnsi="Arial" w:cs="Arial"/>
          <w:sz w:val="14"/>
          <w:szCs w:val="1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32EF7" w:rsidRPr="00D322AF" w14:paraId="4B8CD963" w14:textId="77777777" w:rsidTr="00FF7323">
        <w:tc>
          <w:tcPr>
            <w:tcW w:w="9118" w:type="dxa"/>
          </w:tcPr>
          <w:p w14:paraId="74E68BC4" w14:textId="311B9639" w:rsidR="00232EF7" w:rsidRPr="00D322AF" w:rsidRDefault="00AC19A6" w:rsidP="00FF7323">
            <w:pPr>
              <w:jc w:val="both"/>
              <w:rPr>
                <w:rFonts w:ascii="Arial" w:hAnsi="Arial" w:cs="Arial"/>
                <w:color w:val="808080"/>
              </w:rPr>
            </w:pPr>
            <w:r w:rsidRPr="00D322AF">
              <w:rPr>
                <w:rFonts w:ascii="Arial" w:hAnsi="Arial" w:cs="Arial"/>
                <w:noProof/>
              </w:rPr>
              <w:lastRenderedPageBreak/>
              <w:drawing>
                <wp:inline distT="0" distB="0" distL="0" distR="0" wp14:anchorId="0A5EE5B2" wp14:editId="759EA119">
                  <wp:extent cx="2947035" cy="499110"/>
                  <wp:effectExtent l="0" t="0" r="0" b="0"/>
                  <wp:docPr id="493675008" name="Picture 493675008"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035" cy="499110"/>
                          </a:xfrm>
                          <a:prstGeom prst="rect">
                            <a:avLst/>
                          </a:prstGeom>
                          <a:noFill/>
                          <a:ln>
                            <a:noFill/>
                          </a:ln>
                        </pic:spPr>
                      </pic:pic>
                    </a:graphicData>
                  </a:graphic>
                </wp:inline>
              </w:drawing>
            </w:r>
          </w:p>
        </w:tc>
      </w:tr>
    </w:tbl>
    <w:p w14:paraId="009126E0" w14:textId="61972834" w:rsidR="0033253F" w:rsidRPr="00D322AF" w:rsidRDefault="0033253F">
      <w:pPr>
        <w:rPr>
          <w:rFonts w:ascii="Arial" w:hAnsi="Arial" w:cs="Arial"/>
          <w:b/>
          <w:bCs/>
          <w:sz w:val="40"/>
          <w:szCs w:val="40"/>
        </w:rPr>
      </w:pPr>
      <w:r w:rsidRPr="00D322AF">
        <w:rPr>
          <w:rFonts w:ascii="Arial" w:hAnsi="Arial" w:cs="Arial"/>
          <w:noProof/>
          <w:sz w:val="40"/>
          <w:szCs w:val="40"/>
        </w:rPr>
        <w:t>Nottinghamshire Day Care Portal</w:t>
      </w:r>
      <w:r w:rsidR="00232EF7" w:rsidRPr="00D322AF">
        <w:rPr>
          <w:rFonts w:ascii="Arial" w:hAnsi="Arial" w:cs="Arial"/>
          <w:noProof/>
          <w:sz w:val="40"/>
          <w:szCs w:val="40"/>
        </w:rPr>
        <w:t xml:space="preserve"> </w:t>
      </w:r>
      <w:r w:rsidRPr="00D322AF">
        <w:rPr>
          <w:rFonts w:ascii="Arial" w:hAnsi="Arial" w:cs="Arial"/>
          <w:noProof/>
          <w:sz w:val="40"/>
          <w:szCs w:val="40"/>
        </w:rPr>
        <w:t>User Guide</w:t>
      </w:r>
    </w:p>
    <w:sdt>
      <w:sdtPr>
        <w:rPr>
          <w:rFonts w:ascii="Arial" w:eastAsiaTheme="minorEastAsia" w:hAnsi="Arial" w:cs="Arial"/>
          <w:color w:val="auto"/>
          <w:sz w:val="22"/>
          <w:szCs w:val="22"/>
          <w:lang w:val="en-GB"/>
        </w:rPr>
        <w:id w:val="862704947"/>
        <w:docPartObj>
          <w:docPartGallery w:val="Table of Contents"/>
          <w:docPartUnique/>
        </w:docPartObj>
      </w:sdtPr>
      <w:sdtEndPr>
        <w:rPr>
          <w:b/>
          <w:bCs/>
          <w:noProof/>
        </w:rPr>
      </w:sdtEndPr>
      <w:sdtContent>
        <w:p w14:paraId="5B8CFDA5" w14:textId="77777777" w:rsidR="00A37BB2" w:rsidRPr="00DE3956" w:rsidRDefault="00A37BB2">
          <w:pPr>
            <w:pStyle w:val="TOCHeading"/>
            <w:rPr>
              <w:rFonts w:ascii="Arial" w:hAnsi="Arial" w:cs="Arial"/>
              <w:color w:val="auto"/>
            </w:rPr>
          </w:pPr>
          <w:r w:rsidRPr="00DE3956">
            <w:rPr>
              <w:rFonts w:ascii="Arial" w:hAnsi="Arial" w:cs="Arial"/>
              <w:color w:val="auto"/>
            </w:rPr>
            <w:t>Contents</w:t>
          </w:r>
        </w:p>
        <w:p w14:paraId="72E81347" w14:textId="186C3C70" w:rsidR="00DE7B5F" w:rsidRPr="00D322AF" w:rsidRDefault="00A37BB2">
          <w:pPr>
            <w:pStyle w:val="TOC2"/>
            <w:rPr>
              <w:rFonts w:ascii="Arial" w:eastAsiaTheme="minorEastAsia" w:hAnsi="Arial" w:cs="Arial"/>
              <w:noProof/>
              <w:kern w:val="2"/>
              <w:sz w:val="24"/>
              <w:szCs w:val="24"/>
              <w:lang w:eastAsia="en-GB"/>
              <w14:ligatures w14:val="standardContextual"/>
            </w:rPr>
          </w:pPr>
          <w:r w:rsidRPr="00D322AF">
            <w:rPr>
              <w:rFonts w:ascii="Arial" w:hAnsi="Arial" w:cs="Arial"/>
              <w:b/>
              <w:bCs/>
            </w:rPr>
            <w:fldChar w:fldCharType="begin"/>
          </w:r>
          <w:r w:rsidRPr="00D322AF">
            <w:rPr>
              <w:rFonts w:ascii="Arial" w:hAnsi="Arial" w:cs="Arial"/>
              <w:b/>
              <w:bCs/>
            </w:rPr>
            <w:instrText xml:space="preserve"> TOC \o "1-3" \h \z \u </w:instrText>
          </w:r>
          <w:r w:rsidRPr="00D322AF">
            <w:rPr>
              <w:rFonts w:ascii="Arial" w:hAnsi="Arial" w:cs="Arial"/>
              <w:b/>
              <w:bCs/>
            </w:rPr>
            <w:fldChar w:fldCharType="separate"/>
          </w:r>
          <w:hyperlink w:anchor="_Toc198891738" w:history="1">
            <w:r w:rsidR="00DE7B5F" w:rsidRPr="00D322AF">
              <w:rPr>
                <w:rStyle w:val="Hyperlink"/>
                <w:rFonts w:ascii="Arial" w:hAnsi="Arial" w:cs="Arial"/>
                <w:noProof/>
              </w:rPr>
              <w:t>1.</w:t>
            </w:r>
            <w:r w:rsidR="00DE7B5F" w:rsidRPr="00D322AF">
              <w:rPr>
                <w:rFonts w:ascii="Arial" w:eastAsiaTheme="minorEastAsia" w:hAnsi="Arial" w:cs="Arial"/>
                <w:noProof/>
                <w:kern w:val="2"/>
                <w:sz w:val="24"/>
                <w:szCs w:val="24"/>
                <w:lang w:eastAsia="en-GB"/>
                <w14:ligatures w14:val="standardContextual"/>
              </w:rPr>
              <w:tab/>
            </w:r>
            <w:r w:rsidR="00DE7B5F" w:rsidRPr="00D322AF">
              <w:rPr>
                <w:rStyle w:val="Hyperlink"/>
                <w:rFonts w:ascii="Arial" w:hAnsi="Arial" w:cs="Arial"/>
                <w:noProof/>
              </w:rPr>
              <w:t>What the portal is for</w:t>
            </w:r>
            <w:r w:rsidR="00DE7B5F" w:rsidRPr="00D322AF">
              <w:rPr>
                <w:rFonts w:ascii="Arial" w:hAnsi="Arial" w:cs="Arial"/>
                <w:noProof/>
                <w:webHidden/>
              </w:rPr>
              <w:tab/>
            </w:r>
            <w:r w:rsidR="00DE7B5F" w:rsidRPr="00D322AF">
              <w:rPr>
                <w:rFonts w:ascii="Arial" w:hAnsi="Arial" w:cs="Arial"/>
                <w:noProof/>
                <w:webHidden/>
              </w:rPr>
              <w:fldChar w:fldCharType="begin"/>
            </w:r>
            <w:r w:rsidR="00DE7B5F" w:rsidRPr="00D322AF">
              <w:rPr>
                <w:rFonts w:ascii="Arial" w:hAnsi="Arial" w:cs="Arial"/>
                <w:noProof/>
                <w:webHidden/>
              </w:rPr>
              <w:instrText xml:space="preserve"> PAGEREF _Toc198891738 \h </w:instrText>
            </w:r>
            <w:r w:rsidR="00DE7B5F" w:rsidRPr="00D322AF">
              <w:rPr>
                <w:rFonts w:ascii="Arial" w:hAnsi="Arial" w:cs="Arial"/>
                <w:noProof/>
                <w:webHidden/>
              </w:rPr>
            </w:r>
            <w:r w:rsidR="00DE7B5F" w:rsidRPr="00D322AF">
              <w:rPr>
                <w:rFonts w:ascii="Arial" w:hAnsi="Arial" w:cs="Arial"/>
                <w:noProof/>
                <w:webHidden/>
              </w:rPr>
              <w:fldChar w:fldCharType="separate"/>
            </w:r>
            <w:r w:rsidR="00DE7B5F" w:rsidRPr="00D322AF">
              <w:rPr>
                <w:rFonts w:ascii="Arial" w:hAnsi="Arial" w:cs="Arial"/>
                <w:noProof/>
                <w:webHidden/>
              </w:rPr>
              <w:t>1</w:t>
            </w:r>
            <w:r w:rsidR="00DE7B5F" w:rsidRPr="00D322AF">
              <w:rPr>
                <w:rFonts w:ascii="Arial" w:hAnsi="Arial" w:cs="Arial"/>
                <w:noProof/>
                <w:webHidden/>
              </w:rPr>
              <w:fldChar w:fldCharType="end"/>
            </w:r>
          </w:hyperlink>
        </w:p>
        <w:p w14:paraId="4C388753" w14:textId="3978F20A"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39" w:history="1">
            <w:r w:rsidRPr="00D322AF">
              <w:rPr>
                <w:rStyle w:val="Hyperlink"/>
                <w:rFonts w:ascii="Arial" w:hAnsi="Arial" w:cs="Arial"/>
                <w:noProof/>
              </w:rPr>
              <w:t>2.</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Log in</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_Toc198891739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1</w:t>
            </w:r>
            <w:r w:rsidRPr="00D322AF">
              <w:rPr>
                <w:rFonts w:ascii="Arial" w:hAnsi="Arial" w:cs="Arial"/>
                <w:noProof/>
                <w:webHidden/>
              </w:rPr>
              <w:fldChar w:fldCharType="end"/>
            </w:r>
          </w:hyperlink>
        </w:p>
        <w:p w14:paraId="2FAC50CC" w14:textId="04B761D6"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0" w:history="1">
            <w:r w:rsidRPr="00D322AF">
              <w:rPr>
                <w:rStyle w:val="Hyperlink"/>
                <w:rFonts w:ascii="Arial" w:hAnsi="Arial" w:cs="Arial"/>
                <w:noProof/>
              </w:rPr>
              <w:t>2.1 Who can use the system</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_Toc198891740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1</w:t>
            </w:r>
            <w:r w:rsidRPr="00D322AF">
              <w:rPr>
                <w:rFonts w:ascii="Arial" w:hAnsi="Arial" w:cs="Arial"/>
                <w:noProof/>
                <w:webHidden/>
              </w:rPr>
              <w:fldChar w:fldCharType="end"/>
            </w:r>
          </w:hyperlink>
        </w:p>
        <w:p w14:paraId="00A46D31" w14:textId="7D76F315"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1" w:history="1">
            <w:r w:rsidRPr="00D322AF">
              <w:rPr>
                <w:rStyle w:val="Hyperlink"/>
                <w:rFonts w:ascii="Arial" w:hAnsi="Arial" w:cs="Arial"/>
                <w:noProof/>
              </w:rPr>
              <w:t>2.2 Where it will be available</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_Toc198891741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1</w:t>
            </w:r>
            <w:r w:rsidRPr="00D322AF">
              <w:rPr>
                <w:rFonts w:ascii="Arial" w:hAnsi="Arial" w:cs="Arial"/>
                <w:noProof/>
                <w:webHidden/>
              </w:rPr>
              <w:fldChar w:fldCharType="end"/>
            </w:r>
          </w:hyperlink>
        </w:p>
        <w:p w14:paraId="3EFDA46D" w14:textId="4BED051A"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2" w:history="1">
            <w:r w:rsidRPr="00D322AF">
              <w:rPr>
                <w:rStyle w:val="Hyperlink"/>
                <w:rFonts w:ascii="Arial" w:hAnsi="Arial" w:cs="Arial"/>
                <w:noProof/>
              </w:rPr>
              <w:t>2.3 When it will be available</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_Toc198891742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1</w:t>
            </w:r>
            <w:r w:rsidRPr="00D322AF">
              <w:rPr>
                <w:rFonts w:ascii="Arial" w:hAnsi="Arial" w:cs="Arial"/>
                <w:noProof/>
                <w:webHidden/>
              </w:rPr>
              <w:fldChar w:fldCharType="end"/>
            </w:r>
          </w:hyperlink>
        </w:p>
        <w:p w14:paraId="2399C936" w14:textId="1198B690"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43" w:history="1">
            <w:r w:rsidRPr="00D322AF">
              <w:rPr>
                <w:rStyle w:val="Hyperlink"/>
                <w:rFonts w:ascii="Arial" w:hAnsi="Arial" w:cs="Arial"/>
                <w:noProof/>
              </w:rPr>
              <w:t>3.</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DCP Home screen</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_Toc198891743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2</w:t>
            </w:r>
            <w:r w:rsidRPr="00D322AF">
              <w:rPr>
                <w:rFonts w:ascii="Arial" w:hAnsi="Arial" w:cs="Arial"/>
                <w:noProof/>
                <w:webHidden/>
              </w:rPr>
              <w:fldChar w:fldCharType="end"/>
            </w:r>
          </w:hyperlink>
        </w:p>
        <w:p w14:paraId="5DC8D2DD" w14:textId="729EF650"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4" w:history="1">
            <w:r w:rsidRPr="00D322AF">
              <w:rPr>
                <w:rStyle w:val="Hyperlink"/>
                <w:rFonts w:ascii="Arial" w:hAnsi="Arial" w:cs="Arial"/>
                <w:noProof/>
              </w:rPr>
              <w:t>3.1 Main Menu</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_Toc198891744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2</w:t>
            </w:r>
            <w:r w:rsidRPr="00D322AF">
              <w:rPr>
                <w:rFonts w:ascii="Arial" w:hAnsi="Arial" w:cs="Arial"/>
                <w:noProof/>
                <w:webHidden/>
              </w:rPr>
              <w:fldChar w:fldCharType="end"/>
            </w:r>
          </w:hyperlink>
        </w:p>
        <w:p w14:paraId="7C4E559A" w14:textId="4B529F3B"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5" w:history="1">
            <w:r w:rsidRPr="00D322AF">
              <w:rPr>
                <w:rStyle w:val="Hyperlink"/>
                <w:rFonts w:ascii="Arial" w:hAnsi="Arial" w:cs="Arial"/>
                <w:noProof/>
              </w:rPr>
              <w:t>3.2 Message</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_Toc198891745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2</w:t>
            </w:r>
            <w:r w:rsidRPr="00D322AF">
              <w:rPr>
                <w:rFonts w:ascii="Arial" w:hAnsi="Arial" w:cs="Arial"/>
                <w:noProof/>
                <w:webHidden/>
              </w:rPr>
              <w:fldChar w:fldCharType="end"/>
            </w:r>
          </w:hyperlink>
        </w:p>
        <w:p w14:paraId="6436F5AC" w14:textId="294D5747"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6" w:history="1">
            <w:r w:rsidRPr="00D322AF">
              <w:rPr>
                <w:rStyle w:val="Hyperlink"/>
                <w:rFonts w:ascii="Arial" w:hAnsi="Arial" w:cs="Arial"/>
                <w:noProof/>
              </w:rPr>
              <w:t>3.3 My care suppliers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_Toc198891746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3</w:t>
            </w:r>
            <w:r w:rsidRPr="00D322AF">
              <w:rPr>
                <w:rFonts w:ascii="Arial" w:hAnsi="Arial" w:cs="Arial"/>
                <w:noProof/>
                <w:webHidden/>
              </w:rPr>
              <w:fldChar w:fldCharType="end"/>
            </w:r>
          </w:hyperlink>
        </w:p>
        <w:p w14:paraId="2B7BA3B9" w14:textId="1FB41A17"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7" w:history="1">
            <w:r w:rsidRPr="00D322AF">
              <w:rPr>
                <w:rStyle w:val="Hyperlink"/>
                <w:rFonts w:ascii="Arial" w:hAnsi="Arial" w:cs="Arial"/>
                <w:noProof/>
              </w:rPr>
              <w:t>3.4 Links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_Toc198891747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3</w:t>
            </w:r>
            <w:r w:rsidRPr="00D322AF">
              <w:rPr>
                <w:rFonts w:ascii="Arial" w:hAnsi="Arial" w:cs="Arial"/>
                <w:noProof/>
                <w:webHidden/>
              </w:rPr>
              <w:fldChar w:fldCharType="end"/>
            </w:r>
          </w:hyperlink>
        </w:p>
        <w:p w14:paraId="4144BAB0" w14:textId="48841339"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48" w:history="1">
            <w:r w:rsidRPr="00D322AF">
              <w:rPr>
                <w:rStyle w:val="Hyperlink"/>
                <w:rFonts w:ascii="Arial" w:hAnsi="Arial" w:cs="Arial"/>
                <w:noProof/>
              </w:rPr>
              <w:t>4.</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Choose care supplier</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_Toc198891748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3</w:t>
            </w:r>
            <w:r w:rsidRPr="00D322AF">
              <w:rPr>
                <w:rFonts w:ascii="Arial" w:hAnsi="Arial" w:cs="Arial"/>
                <w:noProof/>
                <w:webHidden/>
              </w:rPr>
              <w:fldChar w:fldCharType="end"/>
            </w:r>
          </w:hyperlink>
        </w:p>
        <w:p w14:paraId="04BABA8C" w14:textId="53BE684D"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49" w:history="1">
            <w:r w:rsidRPr="00D322AF">
              <w:rPr>
                <w:rStyle w:val="Hyperlink"/>
                <w:rFonts w:ascii="Arial" w:hAnsi="Arial" w:cs="Arial"/>
                <w:noProof/>
              </w:rPr>
              <w:t>4.1 Multiple care providers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_Toc198891749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3</w:t>
            </w:r>
            <w:r w:rsidRPr="00D322AF">
              <w:rPr>
                <w:rFonts w:ascii="Arial" w:hAnsi="Arial" w:cs="Arial"/>
                <w:noProof/>
                <w:webHidden/>
              </w:rPr>
              <w:fldChar w:fldCharType="end"/>
            </w:r>
          </w:hyperlink>
        </w:p>
        <w:p w14:paraId="0A9340B7" w14:textId="0C6886A6"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0" w:history="1">
            <w:r w:rsidRPr="00D322AF">
              <w:rPr>
                <w:rStyle w:val="Hyperlink"/>
                <w:rFonts w:ascii="Arial" w:hAnsi="Arial" w:cs="Arial"/>
                <w:noProof/>
              </w:rPr>
              <w:t>4.2 Dates that are available for enquiry and updating</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_Toc198891750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3</w:t>
            </w:r>
            <w:r w:rsidRPr="00D322AF">
              <w:rPr>
                <w:rFonts w:ascii="Arial" w:hAnsi="Arial" w:cs="Arial"/>
                <w:noProof/>
                <w:webHidden/>
              </w:rPr>
              <w:fldChar w:fldCharType="end"/>
            </w:r>
          </w:hyperlink>
        </w:p>
        <w:p w14:paraId="4E265444" w14:textId="6762DAE7"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1" w:history="1">
            <w:r w:rsidRPr="00D322AF">
              <w:rPr>
                <w:rStyle w:val="Hyperlink"/>
                <w:rFonts w:ascii="Arial" w:hAnsi="Arial" w:cs="Arial"/>
                <w:noProof/>
              </w:rPr>
              <w:t>4.3 How the register is created</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_Toc198891751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3</w:t>
            </w:r>
            <w:r w:rsidRPr="00D322AF">
              <w:rPr>
                <w:rFonts w:ascii="Arial" w:hAnsi="Arial" w:cs="Arial"/>
                <w:noProof/>
                <w:webHidden/>
              </w:rPr>
              <w:fldChar w:fldCharType="end"/>
            </w:r>
          </w:hyperlink>
        </w:p>
        <w:p w14:paraId="2F7B9FDA" w14:textId="00F8250E"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2" w:history="1">
            <w:r w:rsidRPr="00D322AF">
              <w:rPr>
                <w:rStyle w:val="Hyperlink"/>
                <w:rFonts w:ascii="Arial" w:hAnsi="Arial" w:cs="Arial"/>
                <w:noProof/>
              </w:rPr>
              <w:t>4.4 Non-Payment weeks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_Toc198891752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4</w:t>
            </w:r>
            <w:r w:rsidRPr="00D322AF">
              <w:rPr>
                <w:rFonts w:ascii="Arial" w:hAnsi="Arial" w:cs="Arial"/>
                <w:noProof/>
                <w:webHidden/>
              </w:rPr>
              <w:fldChar w:fldCharType="end"/>
            </w:r>
          </w:hyperlink>
        </w:p>
        <w:p w14:paraId="34B03E4B" w14:textId="76E53193"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53" w:history="1">
            <w:r w:rsidRPr="00D322AF">
              <w:rPr>
                <w:rStyle w:val="Hyperlink"/>
                <w:rFonts w:ascii="Arial" w:hAnsi="Arial" w:cs="Arial"/>
                <w:noProof/>
              </w:rPr>
              <w:t>5.</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Description of screen layout, symbols and their meanings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_Toc198891753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4</w:t>
            </w:r>
            <w:r w:rsidRPr="00D322AF">
              <w:rPr>
                <w:rFonts w:ascii="Arial" w:hAnsi="Arial" w:cs="Arial"/>
                <w:noProof/>
                <w:webHidden/>
              </w:rPr>
              <w:fldChar w:fldCharType="end"/>
            </w:r>
          </w:hyperlink>
        </w:p>
        <w:p w14:paraId="6852A3C0" w14:textId="499C8214"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4" w:history="1">
            <w:r w:rsidRPr="00D322AF">
              <w:rPr>
                <w:rStyle w:val="Hyperlink"/>
                <w:rFonts w:ascii="Arial" w:hAnsi="Arial" w:cs="Arial"/>
                <w:noProof/>
              </w:rPr>
              <w:t>5.1 Screen Layout</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_Toc198891754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4</w:t>
            </w:r>
            <w:r w:rsidRPr="00D322AF">
              <w:rPr>
                <w:rFonts w:ascii="Arial" w:hAnsi="Arial" w:cs="Arial"/>
                <w:noProof/>
                <w:webHidden/>
              </w:rPr>
              <w:fldChar w:fldCharType="end"/>
            </w:r>
          </w:hyperlink>
        </w:p>
        <w:p w14:paraId="4560FB27" w14:textId="1E78B19B"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5" w:history="1">
            <w:r w:rsidRPr="00D322AF">
              <w:rPr>
                <w:rStyle w:val="Hyperlink"/>
                <w:rFonts w:ascii="Arial" w:hAnsi="Arial" w:cs="Arial"/>
                <w:noProof/>
              </w:rPr>
              <w:t>5.2 Symbols and their meanings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_Toc198891755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5</w:t>
            </w:r>
            <w:r w:rsidRPr="00D322AF">
              <w:rPr>
                <w:rFonts w:ascii="Arial" w:hAnsi="Arial" w:cs="Arial"/>
                <w:noProof/>
                <w:webHidden/>
              </w:rPr>
              <w:fldChar w:fldCharType="end"/>
            </w:r>
          </w:hyperlink>
        </w:p>
        <w:p w14:paraId="348FF16B" w14:textId="6822D04F"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56" w:history="1">
            <w:r w:rsidRPr="00D322AF">
              <w:rPr>
                <w:rStyle w:val="Hyperlink"/>
                <w:rFonts w:ascii="Arial" w:hAnsi="Arial" w:cs="Arial"/>
                <w:noProof/>
              </w:rPr>
              <w:t>6.</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Update appropriate records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_Toc198891756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6</w:t>
            </w:r>
            <w:r w:rsidRPr="00D322AF">
              <w:rPr>
                <w:rFonts w:ascii="Arial" w:hAnsi="Arial" w:cs="Arial"/>
                <w:noProof/>
                <w:webHidden/>
              </w:rPr>
              <w:fldChar w:fldCharType="end"/>
            </w:r>
          </w:hyperlink>
        </w:p>
        <w:p w14:paraId="112D5F14" w14:textId="311AFF3D"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7" w:history="1">
            <w:r w:rsidRPr="00D322AF">
              <w:rPr>
                <w:rStyle w:val="Hyperlink"/>
                <w:rFonts w:ascii="Arial" w:hAnsi="Arial" w:cs="Arial"/>
                <w:noProof/>
              </w:rPr>
              <w:t>6.1 What needs amending</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_Toc198891757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6</w:t>
            </w:r>
            <w:r w:rsidRPr="00D322AF">
              <w:rPr>
                <w:rFonts w:ascii="Arial" w:hAnsi="Arial" w:cs="Arial"/>
                <w:noProof/>
                <w:webHidden/>
              </w:rPr>
              <w:fldChar w:fldCharType="end"/>
            </w:r>
          </w:hyperlink>
        </w:p>
        <w:p w14:paraId="14A54781" w14:textId="0751F4E4"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8" w:history="1">
            <w:r w:rsidRPr="00D322AF">
              <w:rPr>
                <w:rStyle w:val="Hyperlink"/>
                <w:rFonts w:ascii="Arial" w:hAnsi="Arial" w:cs="Arial"/>
                <w:noProof/>
              </w:rPr>
              <w:t>6.2 Rules governing amendments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_Toc198891758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6</w:t>
            </w:r>
            <w:r w:rsidRPr="00D322AF">
              <w:rPr>
                <w:rFonts w:ascii="Arial" w:hAnsi="Arial" w:cs="Arial"/>
                <w:noProof/>
                <w:webHidden/>
              </w:rPr>
              <w:fldChar w:fldCharType="end"/>
            </w:r>
          </w:hyperlink>
        </w:p>
        <w:p w14:paraId="23B4CD0C" w14:textId="267851B4"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59" w:history="1">
            <w:r w:rsidRPr="00D322AF">
              <w:rPr>
                <w:rStyle w:val="Hyperlink"/>
                <w:rFonts w:ascii="Arial" w:hAnsi="Arial" w:cs="Arial"/>
                <w:noProof/>
              </w:rPr>
              <w:t>6.3 What to do if wrong service details appear on the register</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_Toc198891759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6</w:t>
            </w:r>
            <w:r w:rsidRPr="00D322AF">
              <w:rPr>
                <w:rFonts w:ascii="Arial" w:hAnsi="Arial" w:cs="Arial"/>
                <w:noProof/>
                <w:webHidden/>
              </w:rPr>
              <w:fldChar w:fldCharType="end"/>
            </w:r>
          </w:hyperlink>
        </w:p>
        <w:p w14:paraId="6A2B0D23" w14:textId="36B4BA0F"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60" w:history="1">
            <w:r w:rsidRPr="00D322AF">
              <w:rPr>
                <w:rStyle w:val="Hyperlink"/>
                <w:rFonts w:ascii="Arial" w:hAnsi="Arial" w:cs="Arial"/>
                <w:noProof/>
              </w:rPr>
              <w:t>7.</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Save</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_Toc198891760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7</w:t>
            </w:r>
            <w:r w:rsidRPr="00D322AF">
              <w:rPr>
                <w:rFonts w:ascii="Arial" w:hAnsi="Arial" w:cs="Arial"/>
                <w:noProof/>
                <w:webHidden/>
              </w:rPr>
              <w:fldChar w:fldCharType="end"/>
            </w:r>
          </w:hyperlink>
        </w:p>
        <w:p w14:paraId="10A3F85F" w14:textId="05E14DBE"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61" w:history="1">
            <w:r w:rsidRPr="00D322AF">
              <w:rPr>
                <w:rStyle w:val="Hyperlink"/>
                <w:rFonts w:ascii="Arial" w:hAnsi="Arial" w:cs="Arial"/>
                <w:noProof/>
              </w:rPr>
              <w:t>7.1 How the save function works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_Toc198891761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7</w:t>
            </w:r>
            <w:r w:rsidRPr="00D322AF">
              <w:rPr>
                <w:rFonts w:ascii="Arial" w:hAnsi="Arial" w:cs="Arial"/>
                <w:noProof/>
                <w:webHidden/>
              </w:rPr>
              <w:fldChar w:fldCharType="end"/>
            </w:r>
          </w:hyperlink>
        </w:p>
        <w:p w14:paraId="7D7C0343" w14:textId="379E5228"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62" w:history="1">
            <w:r w:rsidRPr="00D322AF">
              <w:rPr>
                <w:rStyle w:val="Hyperlink"/>
                <w:rFonts w:ascii="Arial" w:hAnsi="Arial" w:cs="Arial"/>
                <w:noProof/>
              </w:rPr>
              <w:t>8.</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Submit</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_Toc198891762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7</w:t>
            </w:r>
            <w:r w:rsidRPr="00D322AF">
              <w:rPr>
                <w:rFonts w:ascii="Arial" w:hAnsi="Arial" w:cs="Arial"/>
                <w:noProof/>
                <w:webHidden/>
              </w:rPr>
              <w:fldChar w:fldCharType="end"/>
            </w:r>
          </w:hyperlink>
        </w:p>
        <w:p w14:paraId="19962EBB" w14:textId="1FCB9C36"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63" w:history="1">
            <w:r w:rsidRPr="00D322AF">
              <w:rPr>
                <w:rStyle w:val="Hyperlink"/>
                <w:rFonts w:ascii="Arial" w:hAnsi="Arial" w:cs="Arial"/>
                <w:noProof/>
              </w:rPr>
              <w:t>8.1 Submitting a register</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_Toc198891763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7</w:t>
            </w:r>
            <w:r w:rsidRPr="00D322AF">
              <w:rPr>
                <w:rFonts w:ascii="Arial" w:hAnsi="Arial" w:cs="Arial"/>
                <w:noProof/>
                <w:webHidden/>
              </w:rPr>
              <w:fldChar w:fldCharType="end"/>
            </w:r>
          </w:hyperlink>
        </w:p>
        <w:p w14:paraId="318B8C7C" w14:textId="541CD251"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64" w:history="1">
            <w:r w:rsidRPr="00D322AF">
              <w:rPr>
                <w:rStyle w:val="Hyperlink"/>
                <w:rFonts w:ascii="Arial" w:hAnsi="Arial" w:cs="Arial"/>
                <w:noProof/>
              </w:rPr>
              <w:t>8.2 What happens to submitted registers</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_Toc198891764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8</w:t>
            </w:r>
            <w:r w:rsidRPr="00D322AF">
              <w:rPr>
                <w:rFonts w:ascii="Arial" w:hAnsi="Arial" w:cs="Arial"/>
                <w:noProof/>
                <w:webHidden/>
              </w:rPr>
              <w:fldChar w:fldCharType="end"/>
            </w:r>
          </w:hyperlink>
        </w:p>
        <w:p w14:paraId="51992EA3" w14:textId="589F0A43" w:rsidR="00DE7B5F" w:rsidRPr="00D322AF" w:rsidRDefault="00DE7B5F">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98891765" w:history="1">
            <w:r w:rsidRPr="00D322AF">
              <w:rPr>
                <w:rStyle w:val="Hyperlink"/>
                <w:rFonts w:ascii="Arial" w:hAnsi="Arial" w:cs="Arial"/>
                <w:noProof/>
              </w:rPr>
              <w:t>8.3 What happens to the information sent back to Mosaic.</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_Toc198891765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8</w:t>
            </w:r>
            <w:r w:rsidRPr="00D322AF">
              <w:rPr>
                <w:rFonts w:ascii="Arial" w:hAnsi="Arial" w:cs="Arial"/>
                <w:noProof/>
                <w:webHidden/>
              </w:rPr>
              <w:fldChar w:fldCharType="end"/>
            </w:r>
          </w:hyperlink>
        </w:p>
        <w:p w14:paraId="7C9F08E4" w14:textId="6D98E065" w:rsidR="00DE7B5F" w:rsidRPr="00D322AF" w:rsidRDefault="00DE7B5F">
          <w:pPr>
            <w:pStyle w:val="TOC2"/>
            <w:rPr>
              <w:rFonts w:ascii="Arial" w:eastAsiaTheme="minorEastAsia" w:hAnsi="Arial" w:cs="Arial"/>
              <w:noProof/>
              <w:kern w:val="2"/>
              <w:sz w:val="24"/>
              <w:szCs w:val="24"/>
              <w:lang w:eastAsia="en-GB"/>
              <w14:ligatures w14:val="standardContextual"/>
            </w:rPr>
          </w:pPr>
          <w:hyperlink w:anchor="_Toc198891766" w:history="1">
            <w:r w:rsidRPr="00D322AF">
              <w:rPr>
                <w:rStyle w:val="Hyperlink"/>
                <w:rFonts w:ascii="Arial" w:hAnsi="Arial" w:cs="Arial"/>
                <w:noProof/>
              </w:rPr>
              <w:t>9.</w:t>
            </w:r>
            <w:r w:rsidRPr="00D322AF">
              <w:rPr>
                <w:rFonts w:ascii="Arial" w:eastAsiaTheme="minorEastAsia" w:hAnsi="Arial" w:cs="Arial"/>
                <w:noProof/>
                <w:kern w:val="2"/>
                <w:sz w:val="24"/>
                <w:szCs w:val="24"/>
                <w:lang w:eastAsia="en-GB"/>
                <w14:ligatures w14:val="standardContextual"/>
              </w:rPr>
              <w:tab/>
            </w:r>
            <w:r w:rsidRPr="00D322AF">
              <w:rPr>
                <w:rStyle w:val="Hyperlink"/>
                <w:rFonts w:ascii="Arial" w:hAnsi="Arial" w:cs="Arial"/>
                <w:noProof/>
              </w:rPr>
              <w:t>Log out</w:t>
            </w:r>
            <w:r w:rsidRPr="00D322AF">
              <w:rPr>
                <w:rFonts w:ascii="Arial" w:hAnsi="Arial" w:cs="Arial"/>
                <w:noProof/>
                <w:webHidden/>
              </w:rPr>
              <w:tab/>
            </w:r>
            <w:r w:rsidRPr="00D322AF">
              <w:rPr>
                <w:rFonts w:ascii="Arial" w:hAnsi="Arial" w:cs="Arial"/>
                <w:noProof/>
                <w:webHidden/>
              </w:rPr>
              <w:fldChar w:fldCharType="begin"/>
            </w:r>
            <w:r w:rsidRPr="00D322AF">
              <w:rPr>
                <w:rFonts w:ascii="Arial" w:hAnsi="Arial" w:cs="Arial"/>
                <w:noProof/>
                <w:webHidden/>
              </w:rPr>
              <w:instrText xml:space="preserve"> PAGEREF _Toc198891766 \h </w:instrText>
            </w:r>
            <w:r w:rsidRPr="00D322AF">
              <w:rPr>
                <w:rFonts w:ascii="Arial" w:hAnsi="Arial" w:cs="Arial"/>
                <w:noProof/>
                <w:webHidden/>
              </w:rPr>
            </w:r>
            <w:r w:rsidRPr="00D322AF">
              <w:rPr>
                <w:rFonts w:ascii="Arial" w:hAnsi="Arial" w:cs="Arial"/>
                <w:noProof/>
                <w:webHidden/>
              </w:rPr>
              <w:fldChar w:fldCharType="separate"/>
            </w:r>
            <w:r w:rsidRPr="00D322AF">
              <w:rPr>
                <w:rFonts w:ascii="Arial" w:hAnsi="Arial" w:cs="Arial"/>
                <w:noProof/>
                <w:webHidden/>
              </w:rPr>
              <w:t>8</w:t>
            </w:r>
            <w:r w:rsidRPr="00D322AF">
              <w:rPr>
                <w:rFonts w:ascii="Arial" w:hAnsi="Arial" w:cs="Arial"/>
                <w:noProof/>
                <w:webHidden/>
              </w:rPr>
              <w:fldChar w:fldCharType="end"/>
            </w:r>
          </w:hyperlink>
        </w:p>
        <w:p w14:paraId="73A56E6A" w14:textId="7C24FF52" w:rsidR="00A93087" w:rsidRPr="00D322AF" w:rsidRDefault="00A37BB2">
          <w:pPr>
            <w:rPr>
              <w:rFonts w:ascii="Arial" w:hAnsi="Arial" w:cs="Arial"/>
              <w:b/>
              <w:bCs/>
              <w:noProof/>
            </w:rPr>
            <w:sectPr w:rsidR="00A93087" w:rsidRPr="00D322AF" w:rsidSect="00A93087">
              <w:footerReference w:type="default" r:id="rId13"/>
              <w:pgSz w:w="11906" w:h="16838"/>
              <w:pgMar w:top="1440" w:right="1440" w:bottom="1440" w:left="1440" w:header="708" w:footer="708" w:gutter="0"/>
              <w:pgNumType w:start="1"/>
              <w:cols w:space="708"/>
              <w:docGrid w:linePitch="360"/>
            </w:sectPr>
          </w:pPr>
          <w:r w:rsidRPr="00D322AF">
            <w:rPr>
              <w:rFonts w:ascii="Arial" w:hAnsi="Arial" w:cs="Arial"/>
              <w:b/>
              <w:bCs/>
              <w:noProof/>
            </w:rPr>
            <w:fldChar w:fldCharType="end"/>
          </w:r>
        </w:p>
        <w:p w14:paraId="337F27D4" w14:textId="77777777" w:rsidR="00435EEB" w:rsidRDefault="00DD6E3A" w:rsidP="00435EEB">
          <w:pPr>
            <w:rPr>
              <w:rFonts w:ascii="Arial" w:eastAsiaTheme="minorEastAsia" w:hAnsi="Arial" w:cs="Arial"/>
              <w:b/>
              <w:bCs/>
              <w:noProof/>
            </w:rPr>
          </w:pPr>
        </w:p>
      </w:sdtContent>
    </w:sdt>
    <w:bookmarkStart w:id="0" w:name="_Toc198891738" w:displacedByCustomXml="prev"/>
    <w:p w14:paraId="689BF6B1" w14:textId="30792B4E" w:rsidR="00E74162" w:rsidRDefault="00A37BB2" w:rsidP="00E74162">
      <w:pPr>
        <w:pStyle w:val="Heading2"/>
        <w:numPr>
          <w:ilvl w:val="0"/>
          <w:numId w:val="1"/>
        </w:numPr>
        <w:rPr>
          <w:rFonts w:ascii="Arial" w:hAnsi="Arial" w:cs="Arial"/>
          <w:b/>
          <w:bCs/>
          <w:color w:val="auto"/>
          <w:sz w:val="28"/>
          <w:szCs w:val="28"/>
        </w:rPr>
      </w:pPr>
      <w:r w:rsidRPr="00D322AF">
        <w:rPr>
          <w:rFonts w:ascii="Arial" w:hAnsi="Arial" w:cs="Arial"/>
          <w:b/>
          <w:bCs/>
          <w:color w:val="auto"/>
          <w:sz w:val="28"/>
          <w:szCs w:val="28"/>
        </w:rPr>
        <w:t>What the portal is for</w:t>
      </w:r>
      <w:bookmarkEnd w:id="0"/>
    </w:p>
    <w:p w14:paraId="2E9B9315" w14:textId="77777777" w:rsidR="00D322AF" w:rsidRPr="00D322AF" w:rsidRDefault="00D322AF" w:rsidP="00D322AF">
      <w:pPr>
        <w:spacing w:after="0"/>
      </w:pPr>
    </w:p>
    <w:p w14:paraId="4253C87B" w14:textId="0211B4BA" w:rsidR="002F52B7" w:rsidRPr="00D322AF" w:rsidRDefault="002F52B7" w:rsidP="00E74162">
      <w:pPr>
        <w:rPr>
          <w:rFonts w:ascii="Arial" w:hAnsi="Arial" w:cs="Arial"/>
          <w:sz w:val="24"/>
          <w:szCs w:val="24"/>
        </w:rPr>
      </w:pPr>
      <w:r w:rsidRPr="00D322AF">
        <w:rPr>
          <w:rFonts w:ascii="Arial" w:hAnsi="Arial" w:cs="Arial"/>
          <w:sz w:val="24"/>
          <w:szCs w:val="24"/>
        </w:rPr>
        <w:t>The Day Care Portal (DCP) is the system used by Nott</w:t>
      </w:r>
      <w:r w:rsidR="004932EC" w:rsidRPr="00D322AF">
        <w:rPr>
          <w:rFonts w:ascii="Arial" w:hAnsi="Arial" w:cs="Arial"/>
          <w:sz w:val="24"/>
          <w:szCs w:val="24"/>
        </w:rPr>
        <w:t>inghamshire</w:t>
      </w:r>
      <w:r w:rsidRPr="00D322AF">
        <w:rPr>
          <w:rFonts w:ascii="Arial" w:hAnsi="Arial" w:cs="Arial"/>
          <w:sz w:val="24"/>
          <w:szCs w:val="24"/>
        </w:rPr>
        <w:t xml:space="preserve"> C</w:t>
      </w:r>
      <w:r w:rsidR="004932EC" w:rsidRPr="00D322AF">
        <w:rPr>
          <w:rFonts w:ascii="Arial" w:hAnsi="Arial" w:cs="Arial"/>
          <w:sz w:val="24"/>
          <w:szCs w:val="24"/>
        </w:rPr>
        <w:t xml:space="preserve">ounty </w:t>
      </w:r>
      <w:r w:rsidRPr="00D322AF">
        <w:rPr>
          <w:rFonts w:ascii="Arial" w:hAnsi="Arial" w:cs="Arial"/>
          <w:sz w:val="24"/>
          <w:szCs w:val="24"/>
        </w:rPr>
        <w:t>C</w:t>
      </w:r>
      <w:r w:rsidR="004932EC" w:rsidRPr="00D322AF">
        <w:rPr>
          <w:rFonts w:ascii="Arial" w:hAnsi="Arial" w:cs="Arial"/>
          <w:sz w:val="24"/>
          <w:szCs w:val="24"/>
        </w:rPr>
        <w:t>ouncil</w:t>
      </w:r>
      <w:r w:rsidRPr="00D322AF">
        <w:rPr>
          <w:rFonts w:ascii="Arial" w:hAnsi="Arial" w:cs="Arial"/>
          <w:sz w:val="24"/>
          <w:szCs w:val="24"/>
        </w:rPr>
        <w:t xml:space="preserve"> to collect the details of</w:t>
      </w:r>
      <w:r w:rsidR="000A0346" w:rsidRPr="00D322AF">
        <w:rPr>
          <w:rFonts w:ascii="Arial" w:hAnsi="Arial" w:cs="Arial"/>
          <w:sz w:val="24"/>
          <w:szCs w:val="24"/>
        </w:rPr>
        <w:t xml:space="preserve"> attendance</w:t>
      </w:r>
      <w:r w:rsidR="003F7BF4" w:rsidRPr="00D322AF">
        <w:rPr>
          <w:rFonts w:ascii="Arial" w:hAnsi="Arial" w:cs="Arial"/>
          <w:sz w:val="24"/>
          <w:szCs w:val="24"/>
        </w:rPr>
        <w:t xml:space="preserve"> at day services</w:t>
      </w:r>
      <w:r w:rsidR="00FF3A16" w:rsidRPr="00D322AF">
        <w:rPr>
          <w:rFonts w:ascii="Arial" w:hAnsi="Arial" w:cs="Arial"/>
          <w:sz w:val="24"/>
          <w:szCs w:val="24"/>
        </w:rPr>
        <w:t xml:space="preserve"> for </w:t>
      </w:r>
      <w:r w:rsidR="00AE6660">
        <w:rPr>
          <w:rFonts w:ascii="Arial" w:hAnsi="Arial" w:cs="Arial"/>
          <w:sz w:val="24"/>
          <w:szCs w:val="24"/>
        </w:rPr>
        <w:t xml:space="preserve">people </w:t>
      </w:r>
      <w:r w:rsidR="00FF3A16" w:rsidRPr="00D322AF">
        <w:rPr>
          <w:rFonts w:ascii="Arial" w:hAnsi="Arial" w:cs="Arial"/>
          <w:sz w:val="24"/>
          <w:szCs w:val="24"/>
        </w:rPr>
        <w:t>who have had day care commissioned as part of their care package</w:t>
      </w:r>
      <w:r w:rsidR="00E67D4C" w:rsidRPr="00D322AF">
        <w:rPr>
          <w:rFonts w:ascii="Arial" w:hAnsi="Arial" w:cs="Arial"/>
          <w:sz w:val="24"/>
          <w:szCs w:val="24"/>
        </w:rPr>
        <w:t xml:space="preserve">. </w:t>
      </w:r>
      <w:r w:rsidR="00390518" w:rsidRPr="00D322AF">
        <w:rPr>
          <w:rFonts w:ascii="Arial" w:hAnsi="Arial" w:cs="Arial"/>
          <w:sz w:val="24"/>
          <w:szCs w:val="24"/>
        </w:rPr>
        <w:t xml:space="preserve">It is only used for those </w:t>
      </w:r>
      <w:r w:rsidR="003E0126">
        <w:rPr>
          <w:rFonts w:ascii="Arial" w:hAnsi="Arial" w:cs="Arial"/>
          <w:sz w:val="24"/>
          <w:szCs w:val="24"/>
        </w:rPr>
        <w:t>people</w:t>
      </w:r>
      <w:r w:rsidR="00390518" w:rsidRPr="00D322AF">
        <w:rPr>
          <w:rFonts w:ascii="Arial" w:hAnsi="Arial" w:cs="Arial"/>
          <w:sz w:val="24"/>
          <w:szCs w:val="24"/>
        </w:rPr>
        <w:t xml:space="preserve"> for whom </w:t>
      </w:r>
      <w:r w:rsidR="00FD5B1B" w:rsidRPr="00D322AF">
        <w:rPr>
          <w:rFonts w:ascii="Arial" w:hAnsi="Arial" w:cs="Arial"/>
          <w:sz w:val="24"/>
          <w:szCs w:val="24"/>
        </w:rPr>
        <w:t>Nottinghamshire County Council (</w:t>
      </w:r>
      <w:r w:rsidR="00390518" w:rsidRPr="00D322AF">
        <w:rPr>
          <w:rFonts w:ascii="Arial" w:hAnsi="Arial" w:cs="Arial"/>
          <w:sz w:val="24"/>
          <w:szCs w:val="24"/>
        </w:rPr>
        <w:t>NCC</w:t>
      </w:r>
      <w:r w:rsidR="00FD5B1B" w:rsidRPr="00D322AF">
        <w:rPr>
          <w:rFonts w:ascii="Arial" w:hAnsi="Arial" w:cs="Arial"/>
          <w:sz w:val="24"/>
          <w:szCs w:val="24"/>
        </w:rPr>
        <w:t>)</w:t>
      </w:r>
      <w:r w:rsidR="00390518" w:rsidRPr="00D322AF">
        <w:rPr>
          <w:rFonts w:ascii="Arial" w:hAnsi="Arial" w:cs="Arial"/>
          <w:sz w:val="24"/>
          <w:szCs w:val="24"/>
        </w:rPr>
        <w:t xml:space="preserve"> has financial responsibility – there may be other people attending the day service that are paid for privately or by other authorities.</w:t>
      </w:r>
    </w:p>
    <w:p w14:paraId="233EEAE8" w14:textId="0E5323A2" w:rsidR="00E74162" w:rsidRPr="00D322AF" w:rsidRDefault="002F52B7" w:rsidP="00AE6660">
      <w:pPr>
        <w:spacing w:after="0"/>
        <w:rPr>
          <w:rFonts w:ascii="Arial" w:hAnsi="Arial" w:cs="Arial"/>
          <w:sz w:val="24"/>
          <w:szCs w:val="24"/>
        </w:rPr>
      </w:pPr>
      <w:r w:rsidRPr="00D322AF">
        <w:rPr>
          <w:rFonts w:ascii="Arial" w:hAnsi="Arial" w:cs="Arial"/>
          <w:sz w:val="24"/>
          <w:szCs w:val="24"/>
        </w:rPr>
        <w:t xml:space="preserve">The portal displays the expected pattern of attendance for each </w:t>
      </w:r>
      <w:r w:rsidR="00A9493F">
        <w:rPr>
          <w:rFonts w:ascii="Arial" w:hAnsi="Arial" w:cs="Arial"/>
          <w:sz w:val="24"/>
          <w:szCs w:val="24"/>
        </w:rPr>
        <w:t>person</w:t>
      </w:r>
      <w:r w:rsidR="00724DFF" w:rsidRPr="00D322AF">
        <w:rPr>
          <w:rFonts w:ascii="Arial" w:hAnsi="Arial" w:cs="Arial"/>
          <w:sz w:val="24"/>
          <w:szCs w:val="24"/>
        </w:rPr>
        <w:t>,</w:t>
      </w:r>
      <w:r w:rsidRPr="00D322AF">
        <w:rPr>
          <w:rFonts w:ascii="Arial" w:hAnsi="Arial" w:cs="Arial"/>
          <w:sz w:val="24"/>
          <w:szCs w:val="24"/>
        </w:rPr>
        <w:t xml:space="preserve"> and providers confirm that pattern or update it to show any changes. </w:t>
      </w:r>
      <w:r w:rsidR="006E705F" w:rsidRPr="00D322AF">
        <w:rPr>
          <w:rFonts w:ascii="Arial" w:hAnsi="Arial" w:cs="Arial"/>
          <w:sz w:val="24"/>
          <w:szCs w:val="24"/>
        </w:rPr>
        <w:t xml:space="preserve">Each weekly register </w:t>
      </w:r>
      <w:r w:rsidRPr="00D322AF">
        <w:rPr>
          <w:rFonts w:ascii="Arial" w:hAnsi="Arial" w:cs="Arial"/>
          <w:sz w:val="24"/>
          <w:szCs w:val="24"/>
        </w:rPr>
        <w:t>must</w:t>
      </w:r>
      <w:r w:rsidR="006E705F" w:rsidRPr="00D322AF">
        <w:rPr>
          <w:rFonts w:ascii="Arial" w:hAnsi="Arial" w:cs="Arial"/>
          <w:sz w:val="24"/>
          <w:szCs w:val="24"/>
        </w:rPr>
        <w:t xml:space="preserve"> be checked for accuracy</w:t>
      </w:r>
      <w:r w:rsidRPr="00D322AF">
        <w:rPr>
          <w:rFonts w:ascii="Arial" w:hAnsi="Arial" w:cs="Arial"/>
          <w:sz w:val="24"/>
          <w:szCs w:val="24"/>
        </w:rPr>
        <w:t xml:space="preserve"> by the service provider</w:t>
      </w:r>
      <w:r w:rsidR="006E705F" w:rsidRPr="00D322AF">
        <w:rPr>
          <w:rFonts w:ascii="Arial" w:hAnsi="Arial" w:cs="Arial"/>
          <w:sz w:val="24"/>
          <w:szCs w:val="24"/>
        </w:rPr>
        <w:t xml:space="preserve"> and submitted for importing into the NCC social care system. The data will then be used to create </w:t>
      </w:r>
      <w:r w:rsidR="00AE6660">
        <w:rPr>
          <w:rFonts w:ascii="Arial" w:hAnsi="Arial" w:cs="Arial"/>
          <w:sz w:val="24"/>
          <w:szCs w:val="24"/>
        </w:rPr>
        <w:t>peoples’</w:t>
      </w:r>
      <w:r w:rsidR="006E705F" w:rsidRPr="00D322AF">
        <w:rPr>
          <w:rFonts w:ascii="Arial" w:hAnsi="Arial" w:cs="Arial"/>
          <w:sz w:val="24"/>
          <w:szCs w:val="24"/>
        </w:rPr>
        <w:t xml:space="preserve"> bills and for paying suppliers of se</w:t>
      </w:r>
      <w:r w:rsidRPr="00D322AF">
        <w:rPr>
          <w:rFonts w:ascii="Arial" w:hAnsi="Arial" w:cs="Arial"/>
          <w:sz w:val="24"/>
          <w:szCs w:val="24"/>
        </w:rPr>
        <w:t>r</w:t>
      </w:r>
      <w:r w:rsidR="006E705F" w:rsidRPr="00D322AF">
        <w:rPr>
          <w:rFonts w:ascii="Arial" w:hAnsi="Arial" w:cs="Arial"/>
          <w:sz w:val="24"/>
          <w:szCs w:val="24"/>
        </w:rPr>
        <w:t>vices.</w:t>
      </w:r>
      <w:r w:rsidR="00E67D4C" w:rsidRPr="00D322AF">
        <w:rPr>
          <w:rFonts w:ascii="Arial" w:hAnsi="Arial" w:cs="Arial"/>
          <w:sz w:val="24"/>
          <w:szCs w:val="24"/>
        </w:rPr>
        <w:t xml:space="preserve"> </w:t>
      </w:r>
    </w:p>
    <w:p w14:paraId="3FC6800D" w14:textId="1E1AB8F8" w:rsidR="003C01E6" w:rsidRPr="00D322AF" w:rsidRDefault="003C01E6" w:rsidP="00AE6660">
      <w:pPr>
        <w:spacing w:after="0"/>
        <w:rPr>
          <w:rFonts w:ascii="Arial" w:hAnsi="Arial" w:cs="Arial"/>
        </w:rPr>
      </w:pPr>
    </w:p>
    <w:p w14:paraId="3D2B4E49" w14:textId="77777777" w:rsidR="008278A2" w:rsidRDefault="00A50064" w:rsidP="00E74162">
      <w:pPr>
        <w:pStyle w:val="Heading2"/>
        <w:numPr>
          <w:ilvl w:val="0"/>
          <w:numId w:val="1"/>
        </w:numPr>
        <w:rPr>
          <w:rFonts w:ascii="Arial" w:hAnsi="Arial" w:cs="Arial"/>
          <w:b/>
          <w:bCs/>
          <w:color w:val="auto"/>
          <w:sz w:val="28"/>
          <w:szCs w:val="28"/>
        </w:rPr>
      </w:pPr>
      <w:bookmarkStart w:id="1" w:name="_Toc198891739"/>
      <w:r w:rsidRPr="00D322AF">
        <w:rPr>
          <w:rFonts w:ascii="Arial" w:hAnsi="Arial" w:cs="Arial"/>
          <w:b/>
          <w:bCs/>
          <w:color w:val="auto"/>
          <w:sz w:val="28"/>
          <w:szCs w:val="28"/>
        </w:rPr>
        <w:t>Log in</w:t>
      </w:r>
      <w:bookmarkEnd w:id="1"/>
    </w:p>
    <w:p w14:paraId="7FD2627E" w14:textId="77777777" w:rsidR="00D322AF" w:rsidRPr="00D322AF" w:rsidRDefault="00D322AF" w:rsidP="00D322AF"/>
    <w:p w14:paraId="41671F03" w14:textId="198F5257" w:rsidR="0087411B" w:rsidRPr="00D322AF" w:rsidRDefault="00E67D4C" w:rsidP="00E74162">
      <w:pPr>
        <w:rPr>
          <w:rFonts w:ascii="Arial" w:hAnsi="Arial" w:cs="Arial"/>
          <w:sz w:val="24"/>
          <w:szCs w:val="24"/>
        </w:rPr>
      </w:pPr>
      <w:r w:rsidRPr="00D322AF">
        <w:rPr>
          <w:rFonts w:ascii="Arial" w:hAnsi="Arial" w:cs="Arial"/>
          <w:sz w:val="24"/>
          <w:szCs w:val="24"/>
        </w:rPr>
        <w:t>U</w:t>
      </w:r>
      <w:r w:rsidR="00347104" w:rsidRPr="00D322AF">
        <w:rPr>
          <w:rFonts w:ascii="Arial" w:hAnsi="Arial" w:cs="Arial"/>
          <w:sz w:val="24"/>
          <w:szCs w:val="24"/>
        </w:rPr>
        <w:t>se this U</w:t>
      </w:r>
      <w:r w:rsidRPr="00D322AF">
        <w:rPr>
          <w:rFonts w:ascii="Arial" w:hAnsi="Arial" w:cs="Arial"/>
          <w:sz w:val="24"/>
          <w:szCs w:val="24"/>
        </w:rPr>
        <w:t>RL</w:t>
      </w:r>
      <w:r w:rsidR="00347104" w:rsidRPr="00D322AF">
        <w:rPr>
          <w:rFonts w:ascii="Arial" w:hAnsi="Arial" w:cs="Arial"/>
          <w:sz w:val="24"/>
          <w:szCs w:val="24"/>
        </w:rPr>
        <w:t xml:space="preserve"> to get to the log in page: </w:t>
      </w:r>
      <w:hyperlink r:id="rId14" w:history="1">
        <w:r w:rsidR="00EE6524" w:rsidRPr="00D322AF">
          <w:rPr>
            <w:rStyle w:val="Hyperlink"/>
            <w:rFonts w:ascii="Arial" w:hAnsi="Arial" w:cs="Arial"/>
            <w:sz w:val="24"/>
            <w:szCs w:val="24"/>
          </w:rPr>
          <w:t>https://www.nottinghamshire.gov.uk/daycareportal/</w:t>
        </w:r>
      </w:hyperlink>
      <w:r w:rsidR="00EE6524" w:rsidRPr="00D322AF">
        <w:rPr>
          <w:rFonts w:ascii="Arial" w:hAnsi="Arial" w:cs="Arial"/>
          <w:sz w:val="24"/>
          <w:szCs w:val="24"/>
        </w:rPr>
        <w:t xml:space="preserve"> </w:t>
      </w:r>
    </w:p>
    <w:p w14:paraId="2C1D7D6C" w14:textId="77777777" w:rsidR="00526852" w:rsidRPr="00D322AF" w:rsidRDefault="00526852" w:rsidP="00E74162">
      <w:pPr>
        <w:rPr>
          <w:rFonts w:ascii="Arial" w:hAnsi="Arial" w:cs="Arial"/>
          <w:sz w:val="24"/>
          <w:szCs w:val="24"/>
        </w:rPr>
      </w:pPr>
      <w:r w:rsidRPr="00D322AF">
        <w:rPr>
          <w:rFonts w:ascii="Arial" w:hAnsi="Arial" w:cs="Arial"/>
          <w:noProof/>
          <w:sz w:val="24"/>
          <w:szCs w:val="24"/>
        </w:rPr>
        <w:drawing>
          <wp:inline distT="0" distB="0" distL="0" distR="0" wp14:anchorId="57E10C17" wp14:editId="1495ECBA">
            <wp:extent cx="4037003" cy="1965277"/>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4869" cy="1973975"/>
                    </a:xfrm>
                    <a:prstGeom prst="rect">
                      <a:avLst/>
                    </a:prstGeom>
                  </pic:spPr>
                </pic:pic>
              </a:graphicData>
            </a:graphic>
          </wp:inline>
        </w:drawing>
      </w:r>
    </w:p>
    <w:p w14:paraId="6EEF19BF" w14:textId="329A387F" w:rsidR="00B10D21" w:rsidRPr="00D322AF" w:rsidRDefault="00433C66" w:rsidP="002F434A">
      <w:pPr>
        <w:pStyle w:val="Heading3"/>
        <w:rPr>
          <w:rFonts w:ascii="Arial" w:hAnsi="Arial" w:cs="Arial"/>
          <w:b/>
          <w:bCs/>
          <w:color w:val="auto"/>
        </w:rPr>
      </w:pPr>
      <w:bookmarkStart w:id="2" w:name="_Toc198891740"/>
      <w:r w:rsidRPr="00D322AF">
        <w:rPr>
          <w:rFonts w:ascii="Arial" w:hAnsi="Arial" w:cs="Arial"/>
          <w:b/>
          <w:bCs/>
          <w:color w:val="auto"/>
        </w:rPr>
        <w:t>2.1 Who can use the system</w:t>
      </w:r>
      <w:bookmarkEnd w:id="2"/>
      <w:r w:rsidRPr="00D322AF">
        <w:rPr>
          <w:rFonts w:ascii="Arial" w:hAnsi="Arial" w:cs="Arial"/>
          <w:b/>
          <w:bCs/>
          <w:color w:val="auto"/>
        </w:rPr>
        <w:t xml:space="preserve"> </w:t>
      </w:r>
    </w:p>
    <w:p w14:paraId="65BB992A" w14:textId="1022FF9D" w:rsidR="00433C66" w:rsidRPr="00D322AF" w:rsidRDefault="008C1249" w:rsidP="00433C66">
      <w:pPr>
        <w:rPr>
          <w:rFonts w:ascii="Arial" w:hAnsi="Arial" w:cs="Arial"/>
          <w:sz w:val="24"/>
          <w:szCs w:val="24"/>
        </w:rPr>
      </w:pPr>
      <w:r w:rsidRPr="00D322AF">
        <w:rPr>
          <w:rFonts w:ascii="Arial" w:hAnsi="Arial" w:cs="Arial"/>
          <w:sz w:val="24"/>
          <w:szCs w:val="24"/>
        </w:rPr>
        <w:t xml:space="preserve">Access is arranged through </w:t>
      </w:r>
      <w:r w:rsidR="00E05ADC" w:rsidRPr="00D322AF">
        <w:rPr>
          <w:rFonts w:ascii="Arial" w:hAnsi="Arial" w:cs="Arial"/>
          <w:sz w:val="24"/>
          <w:szCs w:val="24"/>
        </w:rPr>
        <w:t>A</w:t>
      </w:r>
      <w:r w:rsidR="002F434A" w:rsidRPr="00D322AF">
        <w:rPr>
          <w:rFonts w:ascii="Arial" w:hAnsi="Arial" w:cs="Arial"/>
          <w:sz w:val="24"/>
          <w:szCs w:val="24"/>
        </w:rPr>
        <w:t>dult Care Financial Services (ACFS)</w:t>
      </w:r>
      <w:r w:rsidR="00B10D21" w:rsidRPr="00D322AF">
        <w:rPr>
          <w:rFonts w:ascii="Arial" w:hAnsi="Arial" w:cs="Arial"/>
          <w:sz w:val="24"/>
          <w:szCs w:val="24"/>
        </w:rPr>
        <w:t xml:space="preserve"> </w:t>
      </w:r>
      <w:r w:rsidRPr="00D322AF">
        <w:rPr>
          <w:rFonts w:ascii="Arial" w:hAnsi="Arial" w:cs="Arial"/>
          <w:sz w:val="24"/>
          <w:szCs w:val="24"/>
        </w:rPr>
        <w:t>in</w:t>
      </w:r>
      <w:r w:rsidR="00B10D21" w:rsidRPr="00D322AF">
        <w:rPr>
          <w:rFonts w:ascii="Arial" w:hAnsi="Arial" w:cs="Arial"/>
          <w:sz w:val="24"/>
          <w:szCs w:val="24"/>
        </w:rPr>
        <w:t xml:space="preserve"> </w:t>
      </w:r>
      <w:r w:rsidR="002F434A" w:rsidRPr="00D322AF">
        <w:rPr>
          <w:rFonts w:ascii="Arial" w:hAnsi="Arial" w:cs="Arial"/>
          <w:sz w:val="24"/>
          <w:szCs w:val="24"/>
        </w:rPr>
        <w:t xml:space="preserve">Adult Social Care </w:t>
      </w:r>
      <w:r w:rsidR="00E60257" w:rsidRPr="00D322AF">
        <w:rPr>
          <w:rFonts w:ascii="Arial" w:hAnsi="Arial" w:cs="Arial"/>
          <w:sz w:val="24"/>
          <w:szCs w:val="24"/>
        </w:rPr>
        <w:t xml:space="preserve">and </w:t>
      </w:r>
      <w:r w:rsidR="002F434A" w:rsidRPr="00D322AF">
        <w:rPr>
          <w:rFonts w:ascii="Arial" w:hAnsi="Arial" w:cs="Arial"/>
          <w:sz w:val="24"/>
          <w:szCs w:val="24"/>
        </w:rPr>
        <w:t>Health</w:t>
      </w:r>
      <w:r w:rsidRPr="00D322AF">
        <w:rPr>
          <w:rFonts w:ascii="Arial" w:hAnsi="Arial" w:cs="Arial"/>
          <w:sz w:val="24"/>
          <w:szCs w:val="24"/>
        </w:rPr>
        <w:t xml:space="preserve"> department</w:t>
      </w:r>
      <w:r w:rsidR="00B10D21" w:rsidRPr="00D322AF">
        <w:rPr>
          <w:rFonts w:ascii="Arial" w:hAnsi="Arial" w:cs="Arial"/>
          <w:sz w:val="24"/>
          <w:szCs w:val="24"/>
        </w:rPr>
        <w:t xml:space="preserve">. Access will be based on an approved </w:t>
      </w:r>
      <w:r w:rsidR="00E05ADC" w:rsidRPr="00D322AF">
        <w:rPr>
          <w:rFonts w:ascii="Arial" w:hAnsi="Arial" w:cs="Arial"/>
          <w:sz w:val="24"/>
          <w:szCs w:val="24"/>
        </w:rPr>
        <w:t>email address.</w:t>
      </w:r>
    </w:p>
    <w:p w14:paraId="68EFDCDD" w14:textId="2C7F8190" w:rsidR="00B10D21" w:rsidRPr="00D322AF" w:rsidRDefault="00433C66" w:rsidP="002F434A">
      <w:pPr>
        <w:pStyle w:val="Heading3"/>
        <w:rPr>
          <w:rFonts w:ascii="Arial" w:hAnsi="Arial" w:cs="Arial"/>
          <w:b/>
          <w:bCs/>
          <w:color w:val="auto"/>
        </w:rPr>
      </w:pPr>
      <w:bookmarkStart w:id="3" w:name="_Toc198891741"/>
      <w:r w:rsidRPr="00D322AF">
        <w:rPr>
          <w:rFonts w:ascii="Arial" w:hAnsi="Arial" w:cs="Arial"/>
          <w:b/>
          <w:bCs/>
          <w:color w:val="auto"/>
        </w:rPr>
        <w:t>2.2 Where</w:t>
      </w:r>
      <w:r w:rsidR="00B10D21" w:rsidRPr="00D322AF">
        <w:rPr>
          <w:rFonts w:ascii="Arial" w:hAnsi="Arial" w:cs="Arial"/>
          <w:b/>
          <w:bCs/>
          <w:color w:val="auto"/>
        </w:rPr>
        <w:t xml:space="preserve"> it will be available</w:t>
      </w:r>
      <w:bookmarkEnd w:id="3"/>
    </w:p>
    <w:p w14:paraId="54F8E6BF" w14:textId="4D460B23" w:rsidR="00433C66" w:rsidRPr="00D322AF" w:rsidRDefault="00B10D21" w:rsidP="00433C66">
      <w:pPr>
        <w:rPr>
          <w:rFonts w:ascii="Arial" w:hAnsi="Arial" w:cs="Arial"/>
          <w:sz w:val="24"/>
          <w:szCs w:val="24"/>
        </w:rPr>
      </w:pPr>
      <w:r w:rsidRPr="00D322AF">
        <w:rPr>
          <w:rFonts w:ascii="Arial" w:hAnsi="Arial" w:cs="Arial"/>
          <w:sz w:val="24"/>
          <w:szCs w:val="24"/>
        </w:rPr>
        <w:t xml:space="preserve">Access will be available from any computer </w:t>
      </w:r>
      <w:r w:rsidR="00E05ADC" w:rsidRPr="00D322AF">
        <w:rPr>
          <w:rFonts w:ascii="Arial" w:hAnsi="Arial" w:cs="Arial"/>
          <w:sz w:val="24"/>
          <w:szCs w:val="24"/>
        </w:rPr>
        <w:t xml:space="preserve">with internet access. Two level </w:t>
      </w:r>
      <w:r w:rsidR="00035826" w:rsidRPr="00D322AF">
        <w:rPr>
          <w:rFonts w:ascii="Arial" w:hAnsi="Arial" w:cs="Arial"/>
          <w:sz w:val="24"/>
          <w:szCs w:val="24"/>
        </w:rPr>
        <w:t>authentications</w:t>
      </w:r>
      <w:r w:rsidR="00E05ADC" w:rsidRPr="00D322AF">
        <w:rPr>
          <w:rFonts w:ascii="Arial" w:hAnsi="Arial" w:cs="Arial"/>
          <w:sz w:val="24"/>
          <w:szCs w:val="24"/>
        </w:rPr>
        <w:t xml:space="preserve"> </w:t>
      </w:r>
      <w:r w:rsidRPr="00D322AF">
        <w:rPr>
          <w:rFonts w:ascii="Arial" w:hAnsi="Arial" w:cs="Arial"/>
          <w:sz w:val="24"/>
          <w:szCs w:val="24"/>
        </w:rPr>
        <w:t xml:space="preserve">will be used. Users </w:t>
      </w:r>
      <w:r w:rsidR="00E05ADC" w:rsidRPr="00D322AF">
        <w:rPr>
          <w:rFonts w:ascii="Arial" w:hAnsi="Arial" w:cs="Arial"/>
          <w:sz w:val="24"/>
          <w:szCs w:val="24"/>
        </w:rPr>
        <w:t>will have to provide a phone number and receive a verification code</w:t>
      </w:r>
      <w:r w:rsidRPr="00D322AF">
        <w:rPr>
          <w:rFonts w:ascii="Arial" w:hAnsi="Arial" w:cs="Arial"/>
          <w:sz w:val="24"/>
          <w:szCs w:val="24"/>
        </w:rPr>
        <w:t xml:space="preserve"> when logg</w:t>
      </w:r>
      <w:r w:rsidR="002F434A" w:rsidRPr="00D322AF">
        <w:rPr>
          <w:rFonts w:ascii="Arial" w:hAnsi="Arial" w:cs="Arial"/>
          <w:sz w:val="24"/>
          <w:szCs w:val="24"/>
        </w:rPr>
        <w:t xml:space="preserve">ing in </w:t>
      </w:r>
      <w:r w:rsidR="00057D0F" w:rsidRPr="00D322AF">
        <w:rPr>
          <w:rFonts w:ascii="Arial" w:hAnsi="Arial" w:cs="Arial"/>
          <w:sz w:val="24"/>
          <w:szCs w:val="24"/>
        </w:rPr>
        <w:t xml:space="preserve">for the first time </w:t>
      </w:r>
      <w:r w:rsidR="002F434A" w:rsidRPr="00D322AF">
        <w:rPr>
          <w:rFonts w:ascii="Arial" w:hAnsi="Arial" w:cs="Arial"/>
          <w:sz w:val="24"/>
          <w:szCs w:val="24"/>
        </w:rPr>
        <w:t>using their registered email address.</w:t>
      </w:r>
    </w:p>
    <w:p w14:paraId="6BB90CC5" w14:textId="5EE75335" w:rsidR="00B10D21" w:rsidRPr="00D322AF" w:rsidRDefault="00433C66" w:rsidP="002F434A">
      <w:pPr>
        <w:pStyle w:val="Heading3"/>
        <w:rPr>
          <w:rFonts w:ascii="Arial" w:hAnsi="Arial" w:cs="Arial"/>
          <w:b/>
          <w:bCs/>
          <w:color w:val="auto"/>
        </w:rPr>
      </w:pPr>
      <w:bookmarkStart w:id="4" w:name="_Toc198891742"/>
      <w:r w:rsidRPr="00D322AF">
        <w:rPr>
          <w:rFonts w:ascii="Arial" w:hAnsi="Arial" w:cs="Arial"/>
          <w:b/>
          <w:bCs/>
          <w:color w:val="auto"/>
        </w:rPr>
        <w:t>2.3 When</w:t>
      </w:r>
      <w:r w:rsidR="00B10D21" w:rsidRPr="00D322AF">
        <w:rPr>
          <w:rFonts w:ascii="Arial" w:hAnsi="Arial" w:cs="Arial"/>
          <w:b/>
          <w:bCs/>
          <w:color w:val="auto"/>
        </w:rPr>
        <w:t xml:space="preserve"> it will be available</w:t>
      </w:r>
      <w:bookmarkEnd w:id="4"/>
    </w:p>
    <w:p w14:paraId="6B11A752" w14:textId="2CCFCFB0" w:rsidR="003C01E6" w:rsidRPr="0025745E" w:rsidRDefault="00250144">
      <w:pPr>
        <w:rPr>
          <w:rFonts w:ascii="Arial" w:hAnsi="Arial" w:cs="Arial"/>
          <w:sz w:val="24"/>
          <w:szCs w:val="24"/>
        </w:rPr>
      </w:pPr>
      <w:r w:rsidRPr="00D322AF">
        <w:rPr>
          <w:rFonts w:ascii="Arial" w:hAnsi="Arial" w:cs="Arial"/>
          <w:sz w:val="24"/>
          <w:szCs w:val="24"/>
        </w:rPr>
        <w:t>24</w:t>
      </w:r>
      <w:r w:rsidR="00EE1F80" w:rsidRPr="00D322AF">
        <w:rPr>
          <w:rFonts w:ascii="Arial" w:hAnsi="Arial" w:cs="Arial"/>
          <w:sz w:val="24"/>
          <w:szCs w:val="24"/>
        </w:rPr>
        <w:t xml:space="preserve"> hours a day, </w:t>
      </w:r>
      <w:r w:rsidRPr="00D322AF">
        <w:rPr>
          <w:rFonts w:ascii="Arial" w:hAnsi="Arial" w:cs="Arial"/>
          <w:sz w:val="24"/>
          <w:szCs w:val="24"/>
        </w:rPr>
        <w:t>7</w:t>
      </w:r>
      <w:r w:rsidR="00EE1F80" w:rsidRPr="00D322AF">
        <w:rPr>
          <w:rFonts w:ascii="Arial" w:hAnsi="Arial" w:cs="Arial"/>
          <w:sz w:val="24"/>
          <w:szCs w:val="24"/>
        </w:rPr>
        <w:t xml:space="preserve"> days a week,</w:t>
      </w:r>
      <w:r w:rsidR="00E05ADC" w:rsidRPr="00D322AF">
        <w:rPr>
          <w:rFonts w:ascii="Arial" w:hAnsi="Arial" w:cs="Arial"/>
          <w:sz w:val="24"/>
          <w:szCs w:val="24"/>
        </w:rPr>
        <w:t xml:space="preserve"> but support </w:t>
      </w:r>
      <w:r w:rsidR="00EE1F80" w:rsidRPr="00D322AF">
        <w:rPr>
          <w:rFonts w:ascii="Arial" w:hAnsi="Arial" w:cs="Arial"/>
          <w:sz w:val="24"/>
          <w:szCs w:val="24"/>
        </w:rPr>
        <w:t>will only be available during normal</w:t>
      </w:r>
      <w:r w:rsidR="00E05ADC" w:rsidRPr="00D322AF">
        <w:rPr>
          <w:rFonts w:ascii="Arial" w:hAnsi="Arial" w:cs="Arial"/>
          <w:sz w:val="24"/>
          <w:szCs w:val="24"/>
        </w:rPr>
        <w:t xml:space="preserve"> office hours</w:t>
      </w:r>
      <w:r w:rsidR="003C01E6" w:rsidRPr="00D322AF">
        <w:rPr>
          <w:rFonts w:ascii="Arial" w:hAnsi="Arial" w:cs="Arial"/>
        </w:rPr>
        <w:br w:type="page"/>
      </w:r>
    </w:p>
    <w:p w14:paraId="1F4CDEBD" w14:textId="0D385557" w:rsidR="009207B0" w:rsidRDefault="00F07A42" w:rsidP="00E74162">
      <w:pPr>
        <w:pStyle w:val="Heading2"/>
        <w:numPr>
          <w:ilvl w:val="0"/>
          <w:numId w:val="1"/>
        </w:numPr>
        <w:rPr>
          <w:rFonts w:ascii="Arial" w:hAnsi="Arial" w:cs="Arial"/>
          <w:b/>
          <w:bCs/>
          <w:color w:val="auto"/>
          <w:sz w:val="28"/>
          <w:szCs w:val="28"/>
        </w:rPr>
      </w:pPr>
      <w:bookmarkStart w:id="5" w:name="_Toc198891743"/>
      <w:r>
        <w:rPr>
          <w:rFonts w:ascii="Arial" w:hAnsi="Arial" w:cs="Arial"/>
          <w:b/>
          <w:bCs/>
          <w:color w:val="auto"/>
          <w:sz w:val="28"/>
          <w:szCs w:val="28"/>
        </w:rPr>
        <w:lastRenderedPageBreak/>
        <w:t>Day Care Portal (</w:t>
      </w:r>
      <w:r w:rsidR="009207B0" w:rsidRPr="00D322AF">
        <w:rPr>
          <w:rFonts w:ascii="Arial" w:hAnsi="Arial" w:cs="Arial"/>
          <w:b/>
          <w:bCs/>
          <w:color w:val="auto"/>
          <w:sz w:val="28"/>
          <w:szCs w:val="28"/>
        </w:rPr>
        <w:t>DCP</w:t>
      </w:r>
      <w:r>
        <w:rPr>
          <w:rFonts w:ascii="Arial" w:hAnsi="Arial" w:cs="Arial"/>
          <w:b/>
          <w:bCs/>
          <w:color w:val="auto"/>
          <w:sz w:val="28"/>
          <w:szCs w:val="28"/>
        </w:rPr>
        <w:t>)</w:t>
      </w:r>
      <w:r w:rsidR="009207B0" w:rsidRPr="00D322AF">
        <w:rPr>
          <w:rFonts w:ascii="Arial" w:hAnsi="Arial" w:cs="Arial"/>
          <w:b/>
          <w:bCs/>
          <w:color w:val="auto"/>
          <w:sz w:val="28"/>
          <w:szCs w:val="28"/>
        </w:rPr>
        <w:t xml:space="preserve"> Home screen</w:t>
      </w:r>
      <w:bookmarkEnd w:id="5"/>
    </w:p>
    <w:p w14:paraId="2968D90F" w14:textId="77777777" w:rsidR="00D322AF" w:rsidRPr="00D322AF" w:rsidRDefault="00D322AF" w:rsidP="00D322AF"/>
    <w:p w14:paraId="6309CC81" w14:textId="583ACF6A" w:rsidR="009207B0" w:rsidRPr="00D322AF" w:rsidRDefault="00526852" w:rsidP="009207B0">
      <w:pPr>
        <w:rPr>
          <w:rFonts w:ascii="Arial" w:hAnsi="Arial" w:cs="Arial"/>
          <w:sz w:val="24"/>
          <w:szCs w:val="24"/>
        </w:rPr>
      </w:pPr>
      <w:r w:rsidRPr="00D322AF">
        <w:rPr>
          <w:rFonts w:ascii="Arial" w:hAnsi="Arial" w:cs="Arial"/>
          <w:sz w:val="24"/>
          <w:szCs w:val="24"/>
        </w:rPr>
        <w:t xml:space="preserve">Having logged in you will </w:t>
      </w:r>
      <w:r w:rsidR="00057D0F" w:rsidRPr="00D322AF">
        <w:rPr>
          <w:rFonts w:ascii="Arial" w:hAnsi="Arial" w:cs="Arial"/>
          <w:sz w:val="24"/>
          <w:szCs w:val="24"/>
        </w:rPr>
        <w:t xml:space="preserve">see </w:t>
      </w:r>
      <w:r w:rsidR="00016ACE" w:rsidRPr="00D322AF">
        <w:rPr>
          <w:rFonts w:ascii="Arial" w:hAnsi="Arial" w:cs="Arial"/>
          <w:sz w:val="24"/>
          <w:szCs w:val="24"/>
        </w:rPr>
        <w:t>your day service</w:t>
      </w:r>
      <w:r w:rsidRPr="00D322AF">
        <w:rPr>
          <w:rFonts w:ascii="Arial" w:hAnsi="Arial" w:cs="Arial"/>
          <w:sz w:val="24"/>
          <w:szCs w:val="24"/>
        </w:rPr>
        <w:t>:</w:t>
      </w:r>
    </w:p>
    <w:p w14:paraId="09F75486" w14:textId="399F3B11" w:rsidR="0097006B" w:rsidRPr="00D322AF" w:rsidRDefault="00016ACE" w:rsidP="009207B0">
      <w:pPr>
        <w:rPr>
          <w:rFonts w:ascii="Arial" w:hAnsi="Arial" w:cs="Arial"/>
          <w:sz w:val="24"/>
          <w:szCs w:val="24"/>
        </w:rPr>
      </w:pPr>
      <w:bookmarkStart w:id="6" w:name="_Hlk19692470"/>
      <w:r w:rsidRPr="00D322AF">
        <w:rPr>
          <w:rFonts w:ascii="Arial" w:hAnsi="Arial" w:cs="Arial"/>
          <w:noProof/>
          <w:sz w:val="24"/>
          <w:szCs w:val="24"/>
        </w:rPr>
        <w:drawing>
          <wp:inline distT="0" distB="0" distL="0" distR="0" wp14:anchorId="2CA9BBD7" wp14:editId="38007C2E">
            <wp:extent cx="5731510" cy="883920"/>
            <wp:effectExtent l="0" t="0" r="2540" b="0"/>
            <wp:docPr id="56501331" name="Picture 2" descr="A green box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1331" name="Picture 2" descr="A green box with a numb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83920"/>
                    </a:xfrm>
                    <a:prstGeom prst="rect">
                      <a:avLst/>
                    </a:prstGeom>
                  </pic:spPr>
                </pic:pic>
              </a:graphicData>
            </a:graphic>
          </wp:inline>
        </w:drawing>
      </w:r>
    </w:p>
    <w:p w14:paraId="70723C1E" w14:textId="2E9AE681" w:rsidR="008340C3" w:rsidRPr="00D322AF" w:rsidRDefault="008340C3" w:rsidP="009207B0">
      <w:pPr>
        <w:rPr>
          <w:rFonts w:ascii="Arial" w:hAnsi="Arial" w:cs="Arial"/>
          <w:sz w:val="24"/>
          <w:szCs w:val="24"/>
        </w:rPr>
      </w:pPr>
      <w:r w:rsidRPr="00D322AF">
        <w:rPr>
          <w:rFonts w:ascii="Arial" w:hAnsi="Arial" w:cs="Arial"/>
          <w:sz w:val="24"/>
          <w:szCs w:val="24"/>
        </w:rPr>
        <w:t>The progress bar show</w:t>
      </w:r>
      <w:r w:rsidR="00016ACE" w:rsidRPr="00D322AF">
        <w:rPr>
          <w:rFonts w:ascii="Arial" w:hAnsi="Arial" w:cs="Arial"/>
          <w:sz w:val="24"/>
          <w:szCs w:val="24"/>
        </w:rPr>
        <w:t>s you</w:t>
      </w:r>
      <w:r w:rsidRPr="00D322AF">
        <w:rPr>
          <w:rFonts w:ascii="Arial" w:hAnsi="Arial" w:cs="Arial"/>
          <w:sz w:val="24"/>
          <w:szCs w:val="24"/>
        </w:rPr>
        <w:t xml:space="preserve"> how many</w:t>
      </w:r>
      <w:r w:rsidR="000662B8" w:rsidRPr="00D322AF">
        <w:rPr>
          <w:rFonts w:ascii="Arial" w:hAnsi="Arial" w:cs="Arial"/>
          <w:sz w:val="24"/>
          <w:szCs w:val="24"/>
        </w:rPr>
        <w:t xml:space="preserve"> </w:t>
      </w:r>
      <w:r w:rsidRPr="00D322AF">
        <w:rPr>
          <w:rFonts w:ascii="Arial" w:hAnsi="Arial" w:cs="Arial"/>
          <w:sz w:val="24"/>
          <w:szCs w:val="24"/>
        </w:rPr>
        <w:t>registers</w:t>
      </w:r>
      <w:r w:rsidR="00286633" w:rsidRPr="00D322AF">
        <w:rPr>
          <w:rFonts w:ascii="Arial" w:hAnsi="Arial" w:cs="Arial"/>
          <w:sz w:val="24"/>
          <w:szCs w:val="24"/>
        </w:rPr>
        <w:t xml:space="preserve"> for previous weeks have been </w:t>
      </w:r>
      <w:r w:rsidRPr="00D322AF">
        <w:rPr>
          <w:rFonts w:ascii="Arial" w:hAnsi="Arial" w:cs="Arial"/>
          <w:sz w:val="24"/>
          <w:szCs w:val="24"/>
        </w:rPr>
        <w:t>submitted</w:t>
      </w:r>
      <w:r w:rsidR="00016ACE" w:rsidRPr="00D322AF">
        <w:rPr>
          <w:rFonts w:ascii="Arial" w:hAnsi="Arial" w:cs="Arial"/>
          <w:sz w:val="24"/>
          <w:szCs w:val="24"/>
        </w:rPr>
        <w:t xml:space="preserve"> (coloured Green), how many are in progress (coloured Amber) and how many future registers there will be in the financial year</w:t>
      </w:r>
      <w:r w:rsidRPr="00D322AF">
        <w:rPr>
          <w:rFonts w:ascii="Arial" w:hAnsi="Arial" w:cs="Arial"/>
          <w:sz w:val="24"/>
          <w:szCs w:val="24"/>
        </w:rPr>
        <w:t>.</w:t>
      </w:r>
    </w:p>
    <w:p w14:paraId="697947E0" w14:textId="77777777" w:rsidR="009207B0" w:rsidRPr="00D322AF" w:rsidRDefault="009207B0" w:rsidP="002F434A">
      <w:pPr>
        <w:pStyle w:val="Heading3"/>
        <w:rPr>
          <w:rFonts w:ascii="Arial" w:hAnsi="Arial" w:cs="Arial"/>
          <w:b/>
          <w:bCs/>
          <w:color w:val="auto"/>
        </w:rPr>
      </w:pPr>
      <w:bookmarkStart w:id="7" w:name="_Toc198891744"/>
      <w:bookmarkEnd w:id="6"/>
      <w:r w:rsidRPr="00D322AF">
        <w:rPr>
          <w:rFonts w:ascii="Arial" w:hAnsi="Arial" w:cs="Arial"/>
          <w:b/>
          <w:bCs/>
          <w:color w:val="auto"/>
        </w:rPr>
        <w:t>3.1 Main Menu</w:t>
      </w:r>
      <w:bookmarkEnd w:id="7"/>
    </w:p>
    <w:p w14:paraId="6CC75BAD" w14:textId="77777777" w:rsidR="00976701" w:rsidRPr="00D322AF" w:rsidRDefault="00976701" w:rsidP="009207B0">
      <w:pPr>
        <w:rPr>
          <w:rFonts w:ascii="Arial" w:hAnsi="Arial" w:cs="Arial"/>
          <w:sz w:val="24"/>
          <w:szCs w:val="24"/>
        </w:rPr>
      </w:pPr>
      <w:r w:rsidRPr="00D322AF">
        <w:rPr>
          <w:rFonts w:ascii="Arial" w:hAnsi="Arial" w:cs="Arial"/>
          <w:noProof/>
          <w:sz w:val="24"/>
          <w:szCs w:val="24"/>
        </w:rPr>
        <w:drawing>
          <wp:inline distT="0" distB="0" distL="0" distR="0" wp14:anchorId="1F046FB9" wp14:editId="083ECC0D">
            <wp:extent cx="1263650" cy="12969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5107" cy="1339452"/>
                    </a:xfrm>
                    <a:prstGeom prst="rect">
                      <a:avLst/>
                    </a:prstGeom>
                  </pic:spPr>
                </pic:pic>
              </a:graphicData>
            </a:graphic>
          </wp:inline>
        </w:drawing>
      </w:r>
    </w:p>
    <w:p w14:paraId="3714ECFE" w14:textId="77777777" w:rsidR="0066716A" w:rsidRPr="00D322AF" w:rsidRDefault="0066716A" w:rsidP="009207B0">
      <w:pPr>
        <w:rPr>
          <w:rFonts w:ascii="Arial" w:hAnsi="Arial" w:cs="Arial"/>
          <w:sz w:val="24"/>
          <w:szCs w:val="24"/>
        </w:rPr>
      </w:pPr>
      <w:r w:rsidRPr="00D322AF">
        <w:rPr>
          <w:rFonts w:ascii="Arial" w:hAnsi="Arial" w:cs="Arial"/>
          <w:sz w:val="24"/>
          <w:szCs w:val="24"/>
        </w:rPr>
        <w:t>There are two options on the menu:</w:t>
      </w:r>
    </w:p>
    <w:p w14:paraId="38D48A8A" w14:textId="7C5C11B1" w:rsidR="0066716A" w:rsidRPr="00D322AF" w:rsidRDefault="0066716A" w:rsidP="0066716A">
      <w:pPr>
        <w:pStyle w:val="ListParagraph"/>
        <w:numPr>
          <w:ilvl w:val="0"/>
          <w:numId w:val="4"/>
        </w:numPr>
        <w:rPr>
          <w:rFonts w:ascii="Arial" w:hAnsi="Arial" w:cs="Arial"/>
          <w:sz w:val="24"/>
          <w:szCs w:val="24"/>
        </w:rPr>
      </w:pPr>
      <w:r w:rsidRPr="00D322AF">
        <w:rPr>
          <w:rFonts w:ascii="Arial" w:hAnsi="Arial" w:cs="Arial"/>
          <w:sz w:val="24"/>
          <w:szCs w:val="24"/>
        </w:rPr>
        <w:t xml:space="preserve">Support: This will allow you to request support if there is a technical problem with the day care portal. A blank email will be created </w:t>
      </w:r>
      <w:r w:rsidR="008C1249" w:rsidRPr="00D322AF">
        <w:rPr>
          <w:rFonts w:ascii="Arial" w:hAnsi="Arial" w:cs="Arial"/>
          <w:sz w:val="24"/>
          <w:szCs w:val="24"/>
        </w:rPr>
        <w:t xml:space="preserve">and </w:t>
      </w:r>
      <w:r w:rsidRPr="00D322AF">
        <w:rPr>
          <w:rFonts w:ascii="Arial" w:hAnsi="Arial" w:cs="Arial"/>
          <w:sz w:val="24"/>
          <w:szCs w:val="24"/>
        </w:rPr>
        <w:t>addressed to</w:t>
      </w:r>
      <w:r w:rsidR="00016ACE" w:rsidRPr="00D322AF">
        <w:rPr>
          <w:rFonts w:ascii="Arial" w:hAnsi="Arial" w:cs="Arial"/>
          <w:sz w:val="24"/>
          <w:szCs w:val="24"/>
        </w:rPr>
        <w:t xml:space="preserve"> the Day Care </w:t>
      </w:r>
      <w:r w:rsidRPr="00D322AF">
        <w:rPr>
          <w:rFonts w:ascii="Arial" w:hAnsi="Arial" w:cs="Arial"/>
          <w:sz w:val="24"/>
          <w:szCs w:val="24"/>
        </w:rPr>
        <w:t>Support</w:t>
      </w:r>
      <w:r w:rsidR="00016ACE" w:rsidRPr="00D322AF">
        <w:rPr>
          <w:rFonts w:ascii="Arial" w:hAnsi="Arial" w:cs="Arial"/>
          <w:sz w:val="24"/>
          <w:szCs w:val="24"/>
        </w:rPr>
        <w:t xml:space="preserve"> team at the Council.</w:t>
      </w:r>
      <w:r w:rsidR="008C1249" w:rsidRPr="00D322AF">
        <w:rPr>
          <w:rFonts w:ascii="Arial" w:hAnsi="Arial" w:cs="Arial"/>
          <w:sz w:val="24"/>
          <w:szCs w:val="24"/>
        </w:rPr>
        <w:t xml:space="preserve"> Y</w:t>
      </w:r>
      <w:r w:rsidR="00976701" w:rsidRPr="00D322AF">
        <w:rPr>
          <w:rFonts w:ascii="Arial" w:hAnsi="Arial" w:cs="Arial"/>
          <w:sz w:val="24"/>
          <w:szCs w:val="24"/>
        </w:rPr>
        <w:t>ou will need to describe the nature of the problem and the steps leading up to it happening. This is for technical problems with the portal itself, not for problems with the data showing – there’s a separate option for that described below</w:t>
      </w:r>
      <w:r w:rsidR="00EC5DE6" w:rsidRPr="00D322AF">
        <w:rPr>
          <w:rFonts w:ascii="Arial" w:hAnsi="Arial" w:cs="Arial"/>
          <w:sz w:val="24"/>
          <w:szCs w:val="24"/>
        </w:rPr>
        <w:t xml:space="preserve"> (3.4)</w:t>
      </w:r>
      <w:r w:rsidR="00976701" w:rsidRPr="00D322AF">
        <w:rPr>
          <w:rFonts w:ascii="Arial" w:hAnsi="Arial" w:cs="Arial"/>
          <w:sz w:val="24"/>
          <w:szCs w:val="24"/>
        </w:rPr>
        <w:t>.</w:t>
      </w:r>
    </w:p>
    <w:p w14:paraId="4CD3A7CC" w14:textId="77777777" w:rsidR="00976701" w:rsidRPr="00D322AF" w:rsidRDefault="00976701" w:rsidP="0066716A">
      <w:pPr>
        <w:pStyle w:val="ListParagraph"/>
        <w:numPr>
          <w:ilvl w:val="0"/>
          <w:numId w:val="4"/>
        </w:numPr>
        <w:rPr>
          <w:rFonts w:ascii="Arial" w:hAnsi="Arial" w:cs="Arial"/>
          <w:sz w:val="24"/>
          <w:szCs w:val="24"/>
        </w:rPr>
      </w:pPr>
      <w:r w:rsidRPr="00D322AF">
        <w:rPr>
          <w:rFonts w:ascii="Arial" w:hAnsi="Arial" w:cs="Arial"/>
          <w:sz w:val="24"/>
          <w:szCs w:val="24"/>
        </w:rPr>
        <w:t>Log out – when you have finished working with the portal</w:t>
      </w:r>
    </w:p>
    <w:p w14:paraId="6ED92AE0" w14:textId="77777777" w:rsidR="00976701" w:rsidRPr="00D322AF" w:rsidRDefault="00976701" w:rsidP="00976701">
      <w:pPr>
        <w:pStyle w:val="ListParagraph"/>
        <w:rPr>
          <w:rFonts w:ascii="Arial" w:hAnsi="Arial" w:cs="Arial"/>
          <w:sz w:val="24"/>
          <w:szCs w:val="24"/>
        </w:rPr>
      </w:pPr>
    </w:p>
    <w:p w14:paraId="1C4ED78D" w14:textId="77777777" w:rsidR="009207B0" w:rsidRPr="00D322AF" w:rsidRDefault="005B412C" w:rsidP="002F434A">
      <w:pPr>
        <w:pStyle w:val="Heading3"/>
        <w:rPr>
          <w:rFonts w:ascii="Arial" w:hAnsi="Arial" w:cs="Arial"/>
          <w:b/>
          <w:bCs/>
          <w:color w:val="auto"/>
        </w:rPr>
      </w:pPr>
      <w:bookmarkStart w:id="8" w:name="_Toc198891745"/>
      <w:r w:rsidRPr="00D322AF">
        <w:rPr>
          <w:rFonts w:ascii="Arial" w:hAnsi="Arial" w:cs="Arial"/>
          <w:b/>
          <w:bCs/>
          <w:color w:val="auto"/>
        </w:rPr>
        <w:t>3.2 Message</w:t>
      </w:r>
      <w:bookmarkEnd w:id="8"/>
    </w:p>
    <w:p w14:paraId="17AFFF96" w14:textId="4727F969" w:rsidR="003C01E6" w:rsidRPr="00D322AF" w:rsidRDefault="00976701" w:rsidP="009207B0">
      <w:pPr>
        <w:rPr>
          <w:rFonts w:ascii="Arial" w:hAnsi="Arial" w:cs="Arial"/>
          <w:sz w:val="24"/>
          <w:szCs w:val="24"/>
        </w:rPr>
      </w:pPr>
      <w:r w:rsidRPr="00D322AF">
        <w:rPr>
          <w:rFonts w:ascii="Arial" w:hAnsi="Arial" w:cs="Arial"/>
          <w:sz w:val="24"/>
          <w:szCs w:val="24"/>
        </w:rPr>
        <w:t xml:space="preserve">There is a simple facility </w:t>
      </w:r>
      <w:r w:rsidR="00A82B01" w:rsidRPr="00D322AF">
        <w:rPr>
          <w:rFonts w:ascii="Arial" w:hAnsi="Arial" w:cs="Arial"/>
          <w:sz w:val="24"/>
          <w:szCs w:val="24"/>
        </w:rPr>
        <w:t>to allow ACFS to</w:t>
      </w:r>
      <w:r w:rsidRPr="00D322AF">
        <w:rPr>
          <w:rFonts w:ascii="Arial" w:hAnsi="Arial" w:cs="Arial"/>
          <w:sz w:val="24"/>
          <w:szCs w:val="24"/>
        </w:rPr>
        <w:t xml:space="preserve"> display messages on the home screen</w:t>
      </w:r>
      <w:r w:rsidR="003C01E6" w:rsidRPr="00D322AF">
        <w:rPr>
          <w:rFonts w:ascii="Arial" w:hAnsi="Arial" w:cs="Arial"/>
          <w:sz w:val="24"/>
          <w:szCs w:val="24"/>
        </w:rPr>
        <w:t xml:space="preserve"> – these messages are for all users of the portal,</w:t>
      </w:r>
      <w:r w:rsidR="004966E2" w:rsidRPr="00D322AF">
        <w:rPr>
          <w:rFonts w:ascii="Arial" w:hAnsi="Arial" w:cs="Arial"/>
          <w:sz w:val="24"/>
          <w:szCs w:val="24"/>
        </w:rPr>
        <w:t xml:space="preserve"> </w:t>
      </w:r>
      <w:r w:rsidR="003C01E6" w:rsidRPr="00D322AF">
        <w:rPr>
          <w:rFonts w:ascii="Arial" w:hAnsi="Arial" w:cs="Arial"/>
          <w:sz w:val="24"/>
          <w:szCs w:val="24"/>
        </w:rPr>
        <w:t>not directed at individual day service providers</w:t>
      </w:r>
      <w:r w:rsidRPr="00D322AF">
        <w:rPr>
          <w:rFonts w:ascii="Arial" w:hAnsi="Arial" w:cs="Arial"/>
          <w:sz w:val="24"/>
          <w:szCs w:val="24"/>
        </w:rPr>
        <w:t xml:space="preserve">. </w:t>
      </w:r>
    </w:p>
    <w:p w14:paraId="55ECDC48" w14:textId="77777777" w:rsidR="00976701" w:rsidRPr="00D322AF" w:rsidRDefault="00976701" w:rsidP="009207B0">
      <w:pPr>
        <w:rPr>
          <w:rFonts w:ascii="Arial" w:hAnsi="Arial" w:cs="Arial"/>
          <w:sz w:val="24"/>
          <w:szCs w:val="24"/>
        </w:rPr>
      </w:pPr>
      <w:r w:rsidRPr="00D322AF">
        <w:rPr>
          <w:rFonts w:ascii="Arial" w:hAnsi="Arial" w:cs="Arial"/>
          <w:sz w:val="24"/>
          <w:szCs w:val="24"/>
        </w:rPr>
        <w:t>Some examples are shown below.</w:t>
      </w:r>
    </w:p>
    <w:p w14:paraId="7ACB983C" w14:textId="77777777" w:rsidR="00976701" w:rsidRPr="00D322AF" w:rsidRDefault="00976701" w:rsidP="009207B0">
      <w:pPr>
        <w:pStyle w:val="ListParagraph"/>
        <w:numPr>
          <w:ilvl w:val="0"/>
          <w:numId w:val="5"/>
        </w:numPr>
        <w:rPr>
          <w:rFonts w:ascii="Arial" w:hAnsi="Arial" w:cs="Arial"/>
          <w:sz w:val="24"/>
          <w:szCs w:val="24"/>
        </w:rPr>
      </w:pPr>
      <w:r w:rsidRPr="00D322AF">
        <w:rPr>
          <w:rFonts w:ascii="Arial" w:hAnsi="Arial" w:cs="Arial"/>
          <w:sz w:val="24"/>
          <w:szCs w:val="24"/>
        </w:rPr>
        <w:t>The standard welcome message</w:t>
      </w:r>
    </w:p>
    <w:p w14:paraId="6F9C2D15" w14:textId="77777777" w:rsidR="004B560A" w:rsidRPr="00D322AF" w:rsidRDefault="004B560A" w:rsidP="00976701">
      <w:pPr>
        <w:ind w:left="2880"/>
        <w:rPr>
          <w:rFonts w:ascii="Arial" w:hAnsi="Arial" w:cs="Arial"/>
          <w:sz w:val="24"/>
          <w:szCs w:val="24"/>
        </w:rPr>
      </w:pPr>
      <w:r w:rsidRPr="00D322AF">
        <w:rPr>
          <w:rFonts w:ascii="Arial" w:hAnsi="Arial" w:cs="Arial"/>
          <w:noProof/>
          <w:sz w:val="24"/>
          <w:szCs w:val="24"/>
        </w:rPr>
        <w:drawing>
          <wp:inline distT="0" distB="0" distL="0" distR="0" wp14:anchorId="798A36AE" wp14:editId="6592E600">
            <wp:extent cx="2851150" cy="27797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8192" cy="295237"/>
                    </a:xfrm>
                    <a:prstGeom prst="rect">
                      <a:avLst/>
                    </a:prstGeom>
                  </pic:spPr>
                </pic:pic>
              </a:graphicData>
            </a:graphic>
          </wp:inline>
        </w:drawing>
      </w:r>
      <w:r w:rsidR="00976701" w:rsidRPr="00D322AF">
        <w:rPr>
          <w:rFonts w:ascii="Arial" w:hAnsi="Arial" w:cs="Arial"/>
          <w:sz w:val="24"/>
          <w:szCs w:val="24"/>
        </w:rPr>
        <w:t xml:space="preserve"> </w:t>
      </w:r>
    </w:p>
    <w:p w14:paraId="557A5F10" w14:textId="6F00B91D" w:rsidR="00976701" w:rsidRPr="00D322AF" w:rsidRDefault="00976701" w:rsidP="00976701">
      <w:pPr>
        <w:pStyle w:val="ListParagraph"/>
        <w:numPr>
          <w:ilvl w:val="0"/>
          <w:numId w:val="5"/>
        </w:numPr>
        <w:rPr>
          <w:rFonts w:ascii="Arial" w:hAnsi="Arial" w:cs="Arial"/>
          <w:sz w:val="24"/>
          <w:szCs w:val="24"/>
        </w:rPr>
      </w:pPr>
      <w:r w:rsidRPr="00D322AF">
        <w:rPr>
          <w:rFonts w:ascii="Arial" w:hAnsi="Arial" w:cs="Arial"/>
          <w:sz w:val="24"/>
          <w:szCs w:val="24"/>
        </w:rPr>
        <w:t>Warning message</w:t>
      </w:r>
    </w:p>
    <w:p w14:paraId="09CA7FCE" w14:textId="625F4F79" w:rsidR="00E70EEE" w:rsidRPr="00D322AF" w:rsidRDefault="00E70EEE" w:rsidP="00E70EEE">
      <w:pPr>
        <w:pStyle w:val="ListParagraph"/>
        <w:rPr>
          <w:rFonts w:ascii="Arial" w:hAnsi="Arial" w:cs="Arial"/>
          <w:sz w:val="24"/>
          <w:szCs w:val="24"/>
        </w:rPr>
      </w:pPr>
      <w:r w:rsidRPr="00D322AF">
        <w:rPr>
          <w:rFonts w:ascii="Arial" w:hAnsi="Arial" w:cs="Arial"/>
          <w:noProof/>
          <w:sz w:val="24"/>
          <w:szCs w:val="24"/>
        </w:rPr>
        <w:drawing>
          <wp:inline distT="0" distB="0" distL="0" distR="0" wp14:anchorId="7D78CC77" wp14:editId="1D45D7FB">
            <wp:extent cx="4969510" cy="5473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85B7F.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9510" cy="547370"/>
                    </a:xfrm>
                    <a:prstGeom prst="rect">
                      <a:avLst/>
                    </a:prstGeom>
                  </pic:spPr>
                </pic:pic>
              </a:graphicData>
            </a:graphic>
          </wp:inline>
        </w:drawing>
      </w:r>
    </w:p>
    <w:p w14:paraId="529DB9F6" w14:textId="5D4DE295" w:rsidR="004B560A" w:rsidRPr="00D322AF" w:rsidRDefault="004B560A" w:rsidP="00976701">
      <w:pPr>
        <w:ind w:left="2880"/>
        <w:rPr>
          <w:rFonts w:ascii="Arial" w:hAnsi="Arial" w:cs="Arial"/>
          <w:sz w:val="24"/>
          <w:szCs w:val="24"/>
        </w:rPr>
      </w:pPr>
    </w:p>
    <w:p w14:paraId="07F3E158" w14:textId="77777777" w:rsidR="00976701" w:rsidRPr="00D322AF" w:rsidRDefault="00976701" w:rsidP="00976701">
      <w:pPr>
        <w:pStyle w:val="ListParagraph"/>
        <w:numPr>
          <w:ilvl w:val="0"/>
          <w:numId w:val="5"/>
        </w:numPr>
        <w:rPr>
          <w:rFonts w:ascii="Arial" w:hAnsi="Arial" w:cs="Arial"/>
          <w:sz w:val="24"/>
          <w:szCs w:val="24"/>
        </w:rPr>
      </w:pPr>
      <w:r w:rsidRPr="00D322AF">
        <w:rPr>
          <w:rFonts w:ascii="Arial" w:hAnsi="Arial" w:cs="Arial"/>
          <w:sz w:val="24"/>
          <w:szCs w:val="24"/>
        </w:rPr>
        <w:lastRenderedPageBreak/>
        <w:t>Error message</w:t>
      </w:r>
    </w:p>
    <w:p w14:paraId="3218B1AE" w14:textId="77777777" w:rsidR="00892006" w:rsidRPr="00D322AF" w:rsidRDefault="00892006" w:rsidP="00976701">
      <w:pPr>
        <w:ind w:left="2880"/>
        <w:rPr>
          <w:rFonts w:ascii="Arial" w:hAnsi="Arial" w:cs="Arial"/>
          <w:sz w:val="24"/>
          <w:szCs w:val="24"/>
        </w:rPr>
      </w:pPr>
      <w:r w:rsidRPr="00D322AF">
        <w:rPr>
          <w:rFonts w:ascii="Arial" w:hAnsi="Arial" w:cs="Arial"/>
          <w:noProof/>
          <w:sz w:val="24"/>
          <w:szCs w:val="24"/>
        </w:rPr>
        <w:drawing>
          <wp:inline distT="0" distB="0" distL="0" distR="0" wp14:anchorId="497FAB5C" wp14:editId="5A78036D">
            <wp:extent cx="2794000" cy="3332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2679" cy="342613"/>
                    </a:xfrm>
                    <a:prstGeom prst="rect">
                      <a:avLst/>
                    </a:prstGeom>
                  </pic:spPr>
                </pic:pic>
              </a:graphicData>
            </a:graphic>
          </wp:inline>
        </w:drawing>
      </w:r>
    </w:p>
    <w:p w14:paraId="78652956" w14:textId="77777777" w:rsidR="005B412C" w:rsidRPr="00D322AF" w:rsidRDefault="005B412C" w:rsidP="002F434A">
      <w:pPr>
        <w:pStyle w:val="Heading3"/>
        <w:rPr>
          <w:rFonts w:ascii="Arial" w:hAnsi="Arial" w:cs="Arial"/>
          <w:b/>
          <w:bCs/>
          <w:color w:val="auto"/>
        </w:rPr>
      </w:pPr>
      <w:bookmarkStart w:id="9" w:name="_Toc198891746"/>
      <w:r w:rsidRPr="00D322AF">
        <w:rPr>
          <w:rFonts w:ascii="Arial" w:hAnsi="Arial" w:cs="Arial"/>
          <w:b/>
          <w:bCs/>
          <w:color w:val="auto"/>
        </w:rPr>
        <w:t>3.3 My care suppliers</w:t>
      </w:r>
      <w:bookmarkEnd w:id="9"/>
    </w:p>
    <w:p w14:paraId="5BEFD33C" w14:textId="77777777" w:rsidR="00976701" w:rsidRPr="00D322AF" w:rsidRDefault="00823531" w:rsidP="009207B0">
      <w:pPr>
        <w:rPr>
          <w:rFonts w:ascii="Arial" w:hAnsi="Arial" w:cs="Arial"/>
          <w:sz w:val="24"/>
          <w:szCs w:val="24"/>
        </w:rPr>
      </w:pPr>
      <w:r w:rsidRPr="00D322AF">
        <w:rPr>
          <w:rFonts w:ascii="Arial" w:hAnsi="Arial" w:cs="Arial"/>
          <w:sz w:val="24"/>
          <w:szCs w:val="24"/>
        </w:rPr>
        <w:t>The service providers that you are</w:t>
      </w:r>
      <w:r w:rsidR="00BD4942" w:rsidRPr="00D322AF">
        <w:rPr>
          <w:rFonts w:ascii="Arial" w:hAnsi="Arial" w:cs="Arial"/>
          <w:sz w:val="24"/>
          <w:szCs w:val="24"/>
        </w:rPr>
        <w:t xml:space="preserve"> responsible for updating will be listed on the home screen under ‘My care suppliers’.</w:t>
      </w:r>
    </w:p>
    <w:p w14:paraId="1A877C8A" w14:textId="77777777" w:rsidR="005B412C" w:rsidRPr="00D322AF" w:rsidRDefault="005B412C" w:rsidP="002F434A">
      <w:pPr>
        <w:pStyle w:val="Heading3"/>
        <w:rPr>
          <w:rFonts w:ascii="Arial" w:hAnsi="Arial" w:cs="Arial"/>
          <w:b/>
          <w:bCs/>
          <w:color w:val="auto"/>
        </w:rPr>
      </w:pPr>
      <w:bookmarkStart w:id="10" w:name="_Toc198891747"/>
      <w:r w:rsidRPr="00D322AF">
        <w:rPr>
          <w:rFonts w:ascii="Arial" w:hAnsi="Arial" w:cs="Arial"/>
          <w:b/>
          <w:bCs/>
          <w:color w:val="auto"/>
        </w:rPr>
        <w:t xml:space="preserve">3.4 </w:t>
      </w:r>
      <w:r w:rsidR="00116065" w:rsidRPr="00D322AF">
        <w:rPr>
          <w:rFonts w:ascii="Arial" w:hAnsi="Arial" w:cs="Arial"/>
          <w:b/>
          <w:bCs/>
          <w:color w:val="auto"/>
        </w:rPr>
        <w:t>Links</w:t>
      </w:r>
      <w:bookmarkEnd w:id="10"/>
    </w:p>
    <w:p w14:paraId="5AC18882" w14:textId="77777777" w:rsidR="00BD4942" w:rsidRPr="00D322AF" w:rsidRDefault="00BD4942" w:rsidP="009207B0">
      <w:pPr>
        <w:rPr>
          <w:rFonts w:ascii="Arial" w:hAnsi="Arial" w:cs="Arial"/>
          <w:sz w:val="24"/>
          <w:szCs w:val="24"/>
        </w:rPr>
      </w:pPr>
      <w:r w:rsidRPr="00D322AF">
        <w:rPr>
          <w:rFonts w:ascii="Arial" w:hAnsi="Arial" w:cs="Arial"/>
          <w:sz w:val="24"/>
          <w:szCs w:val="24"/>
        </w:rPr>
        <w:t xml:space="preserve">At the bottom of the home screen there are some </w:t>
      </w:r>
      <w:r w:rsidR="00564202" w:rsidRPr="00D322AF">
        <w:rPr>
          <w:rFonts w:ascii="Arial" w:hAnsi="Arial" w:cs="Arial"/>
          <w:sz w:val="24"/>
          <w:szCs w:val="24"/>
        </w:rPr>
        <w:t xml:space="preserve">useful </w:t>
      </w:r>
      <w:r w:rsidRPr="00D322AF">
        <w:rPr>
          <w:rFonts w:ascii="Arial" w:hAnsi="Arial" w:cs="Arial"/>
          <w:sz w:val="24"/>
          <w:szCs w:val="24"/>
        </w:rPr>
        <w:t>l</w:t>
      </w:r>
      <w:r w:rsidR="00564202" w:rsidRPr="00D322AF">
        <w:rPr>
          <w:rFonts w:ascii="Arial" w:hAnsi="Arial" w:cs="Arial"/>
          <w:sz w:val="24"/>
          <w:szCs w:val="24"/>
        </w:rPr>
        <w:t>inks.</w:t>
      </w:r>
    </w:p>
    <w:p w14:paraId="4D9EBCEA" w14:textId="77777777" w:rsidR="00116065" w:rsidRPr="00D322AF" w:rsidRDefault="00116065" w:rsidP="009207B0">
      <w:pPr>
        <w:rPr>
          <w:rFonts w:ascii="Arial" w:hAnsi="Arial" w:cs="Arial"/>
          <w:sz w:val="24"/>
          <w:szCs w:val="24"/>
        </w:rPr>
      </w:pPr>
      <w:r w:rsidRPr="00D322AF">
        <w:rPr>
          <w:rFonts w:ascii="Arial" w:hAnsi="Arial" w:cs="Arial"/>
          <w:noProof/>
          <w:sz w:val="24"/>
          <w:szCs w:val="24"/>
        </w:rPr>
        <w:drawing>
          <wp:inline distT="0" distB="0" distL="0" distR="0" wp14:anchorId="00D4429F" wp14:editId="4913C182">
            <wp:extent cx="4667250" cy="6086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7939" cy="619136"/>
                    </a:xfrm>
                    <a:prstGeom prst="rect">
                      <a:avLst/>
                    </a:prstGeom>
                  </pic:spPr>
                </pic:pic>
              </a:graphicData>
            </a:graphic>
          </wp:inline>
        </w:drawing>
      </w:r>
    </w:p>
    <w:p w14:paraId="5DC2471B" w14:textId="514FF689" w:rsidR="00564202" w:rsidRPr="00D322AF" w:rsidRDefault="00564202" w:rsidP="00564202">
      <w:pPr>
        <w:pStyle w:val="ListParagraph"/>
        <w:numPr>
          <w:ilvl w:val="0"/>
          <w:numId w:val="5"/>
        </w:numPr>
        <w:rPr>
          <w:rFonts w:ascii="Arial" w:hAnsi="Arial" w:cs="Arial"/>
          <w:sz w:val="24"/>
          <w:szCs w:val="24"/>
        </w:rPr>
      </w:pPr>
      <w:bookmarkStart w:id="11" w:name="_Hlk48753576"/>
      <w:r w:rsidRPr="00D322AF">
        <w:rPr>
          <w:rFonts w:ascii="Arial" w:hAnsi="Arial" w:cs="Arial"/>
          <w:b/>
          <w:bCs/>
          <w:sz w:val="24"/>
          <w:szCs w:val="24"/>
        </w:rPr>
        <w:t>Report errors</w:t>
      </w:r>
      <w:r w:rsidRPr="00D322AF">
        <w:rPr>
          <w:rFonts w:ascii="Arial" w:hAnsi="Arial" w:cs="Arial"/>
          <w:sz w:val="24"/>
          <w:szCs w:val="24"/>
        </w:rPr>
        <w:t>. Use this for erro</w:t>
      </w:r>
      <w:r w:rsidR="00EC5DE6" w:rsidRPr="00D322AF">
        <w:rPr>
          <w:rFonts w:ascii="Arial" w:hAnsi="Arial" w:cs="Arial"/>
          <w:sz w:val="24"/>
          <w:szCs w:val="24"/>
        </w:rPr>
        <w:t xml:space="preserve">rs that are shown </w:t>
      </w:r>
      <w:r w:rsidRPr="00D322AF">
        <w:rPr>
          <w:rFonts w:ascii="Arial" w:hAnsi="Arial" w:cs="Arial"/>
          <w:sz w:val="24"/>
          <w:szCs w:val="24"/>
        </w:rPr>
        <w:t>in care packages, or to report errors in past registers that have already been submitted. This link opens an email addressed to the appropriate team in ACFS</w:t>
      </w:r>
      <w:r w:rsidR="00BA27A6">
        <w:rPr>
          <w:rFonts w:ascii="Arial" w:hAnsi="Arial" w:cs="Arial"/>
          <w:sz w:val="24"/>
          <w:szCs w:val="24"/>
        </w:rPr>
        <w:t>.</w:t>
      </w:r>
    </w:p>
    <w:p w14:paraId="012EB872" w14:textId="77777777" w:rsidR="00564202" w:rsidRPr="00D322AF" w:rsidRDefault="00564202" w:rsidP="00564202">
      <w:pPr>
        <w:pStyle w:val="ListParagraph"/>
        <w:numPr>
          <w:ilvl w:val="0"/>
          <w:numId w:val="5"/>
        </w:numPr>
        <w:rPr>
          <w:rFonts w:ascii="Arial" w:hAnsi="Arial" w:cs="Arial"/>
          <w:sz w:val="24"/>
          <w:szCs w:val="24"/>
        </w:rPr>
      </w:pPr>
      <w:r w:rsidRPr="00D322AF">
        <w:rPr>
          <w:rFonts w:ascii="Arial" w:hAnsi="Arial" w:cs="Arial"/>
          <w:b/>
          <w:bCs/>
          <w:sz w:val="24"/>
          <w:szCs w:val="24"/>
        </w:rPr>
        <w:t>Payment enquiries</w:t>
      </w:r>
      <w:r w:rsidRPr="00D322AF">
        <w:rPr>
          <w:rFonts w:ascii="Arial" w:hAnsi="Arial" w:cs="Arial"/>
          <w:sz w:val="24"/>
          <w:szCs w:val="24"/>
        </w:rPr>
        <w:t xml:space="preserve">. Use this for queries about payments that have been received. </w:t>
      </w:r>
    </w:p>
    <w:bookmarkEnd w:id="11"/>
    <w:p w14:paraId="78669486" w14:textId="03B1C801" w:rsidR="00564202" w:rsidRPr="00D322AF" w:rsidRDefault="00564202" w:rsidP="00564202">
      <w:pPr>
        <w:pStyle w:val="ListParagraph"/>
        <w:numPr>
          <w:ilvl w:val="0"/>
          <w:numId w:val="5"/>
        </w:numPr>
        <w:rPr>
          <w:rFonts w:ascii="Arial" w:hAnsi="Arial" w:cs="Arial"/>
          <w:sz w:val="24"/>
          <w:szCs w:val="24"/>
        </w:rPr>
      </w:pPr>
      <w:r w:rsidRPr="00D322AF">
        <w:rPr>
          <w:rFonts w:ascii="Arial" w:hAnsi="Arial" w:cs="Arial"/>
          <w:b/>
          <w:bCs/>
          <w:sz w:val="24"/>
          <w:szCs w:val="24"/>
        </w:rPr>
        <w:t>Day Care Portal Guidance</w:t>
      </w:r>
      <w:r w:rsidRPr="00D322AF">
        <w:rPr>
          <w:rFonts w:ascii="Arial" w:hAnsi="Arial" w:cs="Arial"/>
          <w:sz w:val="24"/>
          <w:szCs w:val="24"/>
        </w:rPr>
        <w:t xml:space="preserve">. Allows you to download a copy of the </w:t>
      </w:r>
      <w:r w:rsidR="008C1249" w:rsidRPr="00D322AF">
        <w:rPr>
          <w:rFonts w:ascii="Arial" w:hAnsi="Arial" w:cs="Arial"/>
          <w:sz w:val="24"/>
          <w:szCs w:val="24"/>
        </w:rPr>
        <w:t>U</w:t>
      </w:r>
      <w:r w:rsidRPr="00D322AF">
        <w:rPr>
          <w:rFonts w:ascii="Arial" w:hAnsi="Arial" w:cs="Arial"/>
          <w:sz w:val="24"/>
          <w:szCs w:val="24"/>
        </w:rPr>
        <w:t xml:space="preserve">ser </w:t>
      </w:r>
      <w:r w:rsidR="008C1249" w:rsidRPr="00D322AF">
        <w:rPr>
          <w:rFonts w:ascii="Arial" w:hAnsi="Arial" w:cs="Arial"/>
          <w:sz w:val="24"/>
          <w:szCs w:val="24"/>
        </w:rPr>
        <w:t>G</w:t>
      </w:r>
      <w:r w:rsidRPr="00D322AF">
        <w:rPr>
          <w:rFonts w:ascii="Arial" w:hAnsi="Arial" w:cs="Arial"/>
          <w:sz w:val="24"/>
          <w:szCs w:val="24"/>
        </w:rPr>
        <w:t>uide</w:t>
      </w:r>
      <w:r w:rsidR="00BA27A6">
        <w:rPr>
          <w:rFonts w:ascii="Arial" w:hAnsi="Arial" w:cs="Arial"/>
          <w:sz w:val="24"/>
          <w:szCs w:val="24"/>
        </w:rPr>
        <w:t>.</w:t>
      </w:r>
    </w:p>
    <w:p w14:paraId="125CD1D8" w14:textId="565286DC" w:rsidR="00564202" w:rsidRPr="00D322AF" w:rsidRDefault="00564202" w:rsidP="00564202">
      <w:pPr>
        <w:pStyle w:val="ListParagraph"/>
        <w:numPr>
          <w:ilvl w:val="0"/>
          <w:numId w:val="5"/>
        </w:numPr>
        <w:rPr>
          <w:rFonts w:ascii="Arial" w:hAnsi="Arial" w:cs="Arial"/>
          <w:sz w:val="24"/>
          <w:szCs w:val="24"/>
        </w:rPr>
      </w:pPr>
      <w:r w:rsidRPr="00D322AF">
        <w:rPr>
          <w:rFonts w:ascii="Arial" w:hAnsi="Arial" w:cs="Arial"/>
          <w:b/>
          <w:bCs/>
          <w:sz w:val="24"/>
          <w:szCs w:val="24"/>
        </w:rPr>
        <w:t>Privacy</w:t>
      </w:r>
      <w:r w:rsidRPr="00D322AF">
        <w:rPr>
          <w:rFonts w:ascii="Arial" w:hAnsi="Arial" w:cs="Arial"/>
          <w:sz w:val="24"/>
          <w:szCs w:val="24"/>
        </w:rPr>
        <w:t>. Takes you to the NCC privacy statement</w:t>
      </w:r>
      <w:r w:rsidR="00BA27A6">
        <w:rPr>
          <w:rFonts w:ascii="Arial" w:hAnsi="Arial" w:cs="Arial"/>
          <w:sz w:val="24"/>
          <w:szCs w:val="24"/>
        </w:rPr>
        <w:t>.</w:t>
      </w:r>
      <w:r w:rsidRPr="00D322AF">
        <w:rPr>
          <w:rFonts w:ascii="Arial" w:hAnsi="Arial" w:cs="Arial"/>
          <w:sz w:val="24"/>
          <w:szCs w:val="24"/>
        </w:rPr>
        <w:t xml:space="preserve"> </w:t>
      </w:r>
    </w:p>
    <w:p w14:paraId="0DEAFF8C" w14:textId="370C7E1D" w:rsidR="00564202" w:rsidRPr="00D322AF" w:rsidRDefault="00564202" w:rsidP="00564202">
      <w:pPr>
        <w:pStyle w:val="ListParagraph"/>
        <w:numPr>
          <w:ilvl w:val="0"/>
          <w:numId w:val="5"/>
        </w:numPr>
        <w:rPr>
          <w:rFonts w:ascii="Arial" w:hAnsi="Arial" w:cs="Arial"/>
          <w:sz w:val="24"/>
          <w:szCs w:val="24"/>
        </w:rPr>
      </w:pPr>
      <w:r w:rsidRPr="00D322AF">
        <w:rPr>
          <w:rFonts w:ascii="Arial" w:hAnsi="Arial" w:cs="Arial"/>
          <w:b/>
          <w:bCs/>
          <w:sz w:val="24"/>
          <w:szCs w:val="24"/>
        </w:rPr>
        <w:t>Access to information.</w:t>
      </w:r>
      <w:r w:rsidRPr="00D322AF">
        <w:rPr>
          <w:rFonts w:ascii="Arial" w:hAnsi="Arial" w:cs="Arial"/>
          <w:sz w:val="24"/>
          <w:szCs w:val="24"/>
        </w:rPr>
        <w:t xml:space="preserve"> Takes you to the NCC website</w:t>
      </w:r>
      <w:r w:rsidR="00BA27A6">
        <w:rPr>
          <w:rFonts w:ascii="Arial" w:hAnsi="Arial" w:cs="Arial"/>
          <w:sz w:val="24"/>
          <w:szCs w:val="24"/>
        </w:rPr>
        <w:t>.</w:t>
      </w:r>
    </w:p>
    <w:p w14:paraId="0B5A5A8E" w14:textId="43487974" w:rsidR="003C01E6" w:rsidRPr="00D322AF" w:rsidRDefault="003C01E6">
      <w:pPr>
        <w:rPr>
          <w:rFonts w:ascii="Arial" w:hAnsi="Arial" w:cs="Arial"/>
        </w:rPr>
      </w:pPr>
    </w:p>
    <w:p w14:paraId="2450B202" w14:textId="77777777" w:rsidR="00A50064" w:rsidRDefault="00A50064" w:rsidP="00E74162">
      <w:pPr>
        <w:pStyle w:val="Heading2"/>
        <w:numPr>
          <w:ilvl w:val="0"/>
          <w:numId w:val="1"/>
        </w:numPr>
        <w:rPr>
          <w:rFonts w:ascii="Arial" w:hAnsi="Arial" w:cs="Arial"/>
          <w:b/>
          <w:bCs/>
          <w:color w:val="auto"/>
          <w:sz w:val="28"/>
          <w:szCs w:val="28"/>
        </w:rPr>
      </w:pPr>
      <w:bookmarkStart w:id="12" w:name="_Toc198891748"/>
      <w:r w:rsidRPr="00D322AF">
        <w:rPr>
          <w:rFonts w:ascii="Arial" w:hAnsi="Arial" w:cs="Arial"/>
          <w:b/>
          <w:bCs/>
          <w:color w:val="auto"/>
          <w:sz w:val="28"/>
          <w:szCs w:val="28"/>
        </w:rPr>
        <w:t xml:space="preserve">Choose </w:t>
      </w:r>
      <w:r w:rsidR="00FF3A16" w:rsidRPr="00D322AF">
        <w:rPr>
          <w:rFonts w:ascii="Arial" w:hAnsi="Arial" w:cs="Arial"/>
          <w:b/>
          <w:bCs/>
          <w:color w:val="auto"/>
          <w:sz w:val="28"/>
          <w:szCs w:val="28"/>
        </w:rPr>
        <w:t>care supplier</w:t>
      </w:r>
      <w:bookmarkEnd w:id="12"/>
    </w:p>
    <w:p w14:paraId="7E8FD63D" w14:textId="77777777" w:rsidR="00D322AF" w:rsidRPr="00D322AF" w:rsidRDefault="00D322AF" w:rsidP="00D322AF"/>
    <w:p w14:paraId="46C9C7F3" w14:textId="1A45AFCB" w:rsidR="002F434A" w:rsidRPr="00D322AF" w:rsidRDefault="005B412C" w:rsidP="002F434A">
      <w:pPr>
        <w:pStyle w:val="Heading3"/>
        <w:rPr>
          <w:rFonts w:ascii="Arial" w:hAnsi="Arial" w:cs="Arial"/>
          <w:b/>
          <w:bCs/>
          <w:color w:val="auto"/>
        </w:rPr>
      </w:pPr>
      <w:bookmarkStart w:id="13" w:name="_Toc198891749"/>
      <w:r w:rsidRPr="00D322AF">
        <w:rPr>
          <w:rFonts w:ascii="Arial" w:hAnsi="Arial" w:cs="Arial"/>
          <w:b/>
          <w:bCs/>
          <w:color w:val="auto"/>
        </w:rPr>
        <w:t>4</w:t>
      </w:r>
      <w:r w:rsidR="00250144" w:rsidRPr="00D322AF">
        <w:rPr>
          <w:rFonts w:ascii="Arial" w:hAnsi="Arial" w:cs="Arial"/>
          <w:b/>
          <w:bCs/>
          <w:color w:val="auto"/>
        </w:rPr>
        <w:t xml:space="preserve">.1 Multiple </w:t>
      </w:r>
      <w:r w:rsidR="00FF3A16" w:rsidRPr="00D322AF">
        <w:rPr>
          <w:rFonts w:ascii="Arial" w:hAnsi="Arial" w:cs="Arial"/>
          <w:b/>
          <w:bCs/>
          <w:color w:val="auto"/>
        </w:rPr>
        <w:t xml:space="preserve">care </w:t>
      </w:r>
      <w:r w:rsidR="00250144" w:rsidRPr="00D322AF">
        <w:rPr>
          <w:rFonts w:ascii="Arial" w:hAnsi="Arial" w:cs="Arial"/>
          <w:b/>
          <w:bCs/>
          <w:color w:val="auto"/>
        </w:rPr>
        <w:t>providers</w:t>
      </w:r>
      <w:bookmarkEnd w:id="13"/>
    </w:p>
    <w:p w14:paraId="46088B38" w14:textId="7B6BD457" w:rsidR="00FF3A16" w:rsidRPr="00D322AF" w:rsidRDefault="00250144" w:rsidP="00E74162">
      <w:pPr>
        <w:rPr>
          <w:rFonts w:ascii="Arial" w:hAnsi="Arial" w:cs="Arial"/>
          <w:sz w:val="24"/>
          <w:szCs w:val="24"/>
        </w:rPr>
      </w:pPr>
      <w:r w:rsidRPr="00D322AF">
        <w:rPr>
          <w:rFonts w:ascii="Arial" w:hAnsi="Arial" w:cs="Arial"/>
          <w:sz w:val="24"/>
          <w:szCs w:val="24"/>
        </w:rPr>
        <w:t>If</w:t>
      </w:r>
      <w:r w:rsidR="00E105A8" w:rsidRPr="00D322AF">
        <w:rPr>
          <w:rFonts w:ascii="Arial" w:hAnsi="Arial" w:cs="Arial"/>
          <w:sz w:val="24"/>
          <w:szCs w:val="24"/>
        </w:rPr>
        <w:t xml:space="preserve"> you </w:t>
      </w:r>
      <w:r w:rsidR="00194558" w:rsidRPr="00D322AF">
        <w:rPr>
          <w:rFonts w:ascii="Arial" w:hAnsi="Arial" w:cs="Arial"/>
          <w:sz w:val="24"/>
          <w:szCs w:val="24"/>
        </w:rPr>
        <w:t xml:space="preserve">have </w:t>
      </w:r>
      <w:r w:rsidR="002B6BCE" w:rsidRPr="00D322AF">
        <w:rPr>
          <w:rFonts w:ascii="Arial" w:hAnsi="Arial" w:cs="Arial"/>
          <w:sz w:val="24"/>
          <w:szCs w:val="24"/>
        </w:rPr>
        <w:t>been given</w:t>
      </w:r>
      <w:r w:rsidR="009651F7" w:rsidRPr="00D322AF">
        <w:rPr>
          <w:rFonts w:ascii="Arial" w:hAnsi="Arial" w:cs="Arial"/>
          <w:sz w:val="24"/>
          <w:szCs w:val="24"/>
        </w:rPr>
        <w:t xml:space="preserve"> the ability to</w:t>
      </w:r>
      <w:r w:rsidRPr="00D322AF">
        <w:rPr>
          <w:rFonts w:ascii="Arial" w:hAnsi="Arial" w:cs="Arial"/>
          <w:sz w:val="24"/>
          <w:szCs w:val="24"/>
        </w:rPr>
        <w:t xml:space="preserve"> amend records for multiple </w:t>
      </w:r>
      <w:r w:rsidR="00243CC9" w:rsidRPr="00D322AF">
        <w:rPr>
          <w:rFonts w:ascii="Arial" w:hAnsi="Arial" w:cs="Arial"/>
          <w:sz w:val="24"/>
          <w:szCs w:val="24"/>
        </w:rPr>
        <w:t>providers,</w:t>
      </w:r>
      <w:r w:rsidRPr="00D322AF">
        <w:rPr>
          <w:rFonts w:ascii="Arial" w:hAnsi="Arial" w:cs="Arial"/>
          <w:sz w:val="24"/>
          <w:szCs w:val="24"/>
        </w:rPr>
        <w:t xml:space="preserve"> the list will be </w:t>
      </w:r>
      <w:r w:rsidR="00FF3A16" w:rsidRPr="00D322AF">
        <w:rPr>
          <w:rFonts w:ascii="Arial" w:hAnsi="Arial" w:cs="Arial"/>
          <w:sz w:val="24"/>
          <w:szCs w:val="24"/>
        </w:rPr>
        <w:t>displayed. Choose the one you want by clicking on</w:t>
      </w:r>
      <w:r w:rsidR="00EC5DE6" w:rsidRPr="00D322AF">
        <w:rPr>
          <w:rFonts w:ascii="Arial" w:hAnsi="Arial" w:cs="Arial"/>
          <w:sz w:val="24"/>
          <w:szCs w:val="24"/>
        </w:rPr>
        <w:t xml:space="preserve"> ‘Edit register’</w:t>
      </w:r>
      <w:r w:rsidR="003E2688">
        <w:rPr>
          <w:rFonts w:ascii="Arial" w:hAnsi="Arial" w:cs="Arial"/>
          <w:sz w:val="24"/>
          <w:szCs w:val="24"/>
        </w:rPr>
        <w:t>.</w:t>
      </w:r>
    </w:p>
    <w:p w14:paraId="50D1CA4B" w14:textId="77777777" w:rsidR="00250144" w:rsidRPr="00D322AF" w:rsidRDefault="00FF3A16" w:rsidP="00E74162">
      <w:pPr>
        <w:rPr>
          <w:rFonts w:ascii="Arial" w:hAnsi="Arial" w:cs="Arial"/>
          <w:sz w:val="24"/>
          <w:szCs w:val="24"/>
        </w:rPr>
      </w:pPr>
      <w:r w:rsidRPr="00D322AF">
        <w:rPr>
          <w:rFonts w:ascii="Arial" w:hAnsi="Arial" w:cs="Arial"/>
          <w:sz w:val="24"/>
          <w:szCs w:val="24"/>
        </w:rPr>
        <w:t xml:space="preserve"> </w:t>
      </w:r>
      <w:r w:rsidRPr="00D322AF">
        <w:rPr>
          <w:rFonts w:ascii="Arial" w:hAnsi="Arial" w:cs="Arial"/>
          <w:noProof/>
          <w:sz w:val="24"/>
          <w:szCs w:val="24"/>
        </w:rPr>
        <w:drawing>
          <wp:inline distT="0" distB="0" distL="0" distR="0" wp14:anchorId="2684A5A5" wp14:editId="51FBA571">
            <wp:extent cx="819150" cy="3059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5840" cy="315917"/>
                    </a:xfrm>
                    <a:prstGeom prst="rect">
                      <a:avLst/>
                    </a:prstGeom>
                  </pic:spPr>
                </pic:pic>
              </a:graphicData>
            </a:graphic>
          </wp:inline>
        </w:drawing>
      </w:r>
    </w:p>
    <w:p w14:paraId="1B4A8F1E" w14:textId="77777777" w:rsidR="00556742" w:rsidRPr="00D322AF" w:rsidRDefault="005B412C" w:rsidP="002F434A">
      <w:pPr>
        <w:pStyle w:val="Heading3"/>
        <w:rPr>
          <w:rFonts w:ascii="Arial" w:hAnsi="Arial" w:cs="Arial"/>
          <w:b/>
          <w:bCs/>
          <w:color w:val="auto"/>
        </w:rPr>
      </w:pPr>
      <w:bookmarkStart w:id="14" w:name="_Toc198891750"/>
      <w:r w:rsidRPr="00D322AF">
        <w:rPr>
          <w:rFonts w:ascii="Arial" w:hAnsi="Arial" w:cs="Arial"/>
          <w:b/>
          <w:bCs/>
          <w:color w:val="auto"/>
        </w:rPr>
        <w:t>4</w:t>
      </w:r>
      <w:r w:rsidR="00250144" w:rsidRPr="00D322AF">
        <w:rPr>
          <w:rFonts w:ascii="Arial" w:hAnsi="Arial" w:cs="Arial"/>
          <w:b/>
          <w:bCs/>
          <w:color w:val="auto"/>
        </w:rPr>
        <w:t xml:space="preserve">.2 Dates </w:t>
      </w:r>
      <w:r w:rsidR="00A37BB2" w:rsidRPr="00D322AF">
        <w:rPr>
          <w:rFonts w:ascii="Arial" w:hAnsi="Arial" w:cs="Arial"/>
          <w:b/>
          <w:bCs/>
          <w:color w:val="auto"/>
        </w:rPr>
        <w:t xml:space="preserve">that are </w:t>
      </w:r>
      <w:r w:rsidR="00250144" w:rsidRPr="00D322AF">
        <w:rPr>
          <w:rFonts w:ascii="Arial" w:hAnsi="Arial" w:cs="Arial"/>
          <w:b/>
          <w:bCs/>
          <w:color w:val="auto"/>
        </w:rPr>
        <w:t>available for enquiry and updating</w:t>
      </w:r>
      <w:bookmarkEnd w:id="14"/>
      <w:r w:rsidR="002F434A" w:rsidRPr="00D322AF">
        <w:rPr>
          <w:rFonts w:ascii="Arial" w:hAnsi="Arial" w:cs="Arial"/>
          <w:b/>
          <w:bCs/>
          <w:color w:val="auto"/>
        </w:rPr>
        <w:t xml:space="preserve"> </w:t>
      </w:r>
    </w:p>
    <w:p w14:paraId="16612CA5" w14:textId="77777777" w:rsidR="00116065" w:rsidRPr="00D322AF" w:rsidRDefault="00116065" w:rsidP="00E74162">
      <w:pPr>
        <w:rPr>
          <w:rFonts w:ascii="Arial" w:hAnsi="Arial" w:cs="Arial"/>
          <w:sz w:val="24"/>
          <w:szCs w:val="24"/>
        </w:rPr>
      </w:pPr>
      <w:r w:rsidRPr="00D322AF">
        <w:rPr>
          <w:rFonts w:ascii="Arial" w:hAnsi="Arial" w:cs="Arial"/>
          <w:noProof/>
          <w:sz w:val="24"/>
          <w:szCs w:val="24"/>
        </w:rPr>
        <w:drawing>
          <wp:inline distT="0" distB="0" distL="0" distR="0" wp14:anchorId="0A261988" wp14:editId="12C8E224">
            <wp:extent cx="4959350" cy="117857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5105" cy="1187071"/>
                    </a:xfrm>
                    <a:prstGeom prst="rect">
                      <a:avLst/>
                    </a:prstGeom>
                  </pic:spPr>
                </pic:pic>
              </a:graphicData>
            </a:graphic>
          </wp:inline>
        </w:drawing>
      </w:r>
    </w:p>
    <w:p w14:paraId="28FA7901" w14:textId="2FBB1106" w:rsidR="00724DFF" w:rsidRPr="00D322AF" w:rsidRDefault="00724DFF" w:rsidP="00E74162">
      <w:pPr>
        <w:rPr>
          <w:rFonts w:ascii="Arial" w:hAnsi="Arial" w:cs="Arial"/>
          <w:sz w:val="24"/>
          <w:szCs w:val="24"/>
        </w:rPr>
      </w:pPr>
      <w:r w:rsidRPr="00D322AF">
        <w:rPr>
          <w:rFonts w:ascii="Arial" w:hAnsi="Arial" w:cs="Arial"/>
          <w:sz w:val="24"/>
          <w:szCs w:val="24"/>
        </w:rPr>
        <w:t>The current year</w:t>
      </w:r>
      <w:r w:rsidR="00BA249B" w:rsidRPr="00D322AF">
        <w:rPr>
          <w:rFonts w:ascii="Arial" w:hAnsi="Arial" w:cs="Arial"/>
          <w:sz w:val="24"/>
          <w:szCs w:val="24"/>
        </w:rPr>
        <w:t>,</w:t>
      </w:r>
      <w:r w:rsidRPr="00D322AF">
        <w:rPr>
          <w:rFonts w:ascii="Arial" w:hAnsi="Arial" w:cs="Arial"/>
          <w:sz w:val="24"/>
          <w:szCs w:val="24"/>
        </w:rPr>
        <w:t xml:space="preserve"> plus </w:t>
      </w:r>
      <w:proofErr w:type="gramStart"/>
      <w:r w:rsidRPr="00D322AF">
        <w:rPr>
          <w:rFonts w:ascii="Arial" w:hAnsi="Arial" w:cs="Arial"/>
          <w:sz w:val="24"/>
          <w:szCs w:val="24"/>
        </w:rPr>
        <w:t>all of</w:t>
      </w:r>
      <w:proofErr w:type="gramEnd"/>
      <w:r w:rsidRPr="00D322AF">
        <w:rPr>
          <w:rFonts w:ascii="Arial" w:hAnsi="Arial" w:cs="Arial"/>
          <w:sz w:val="24"/>
          <w:szCs w:val="24"/>
        </w:rPr>
        <w:t xml:space="preserve"> last year will be held on the portal. You will be able to go back to previous weeks to look at past details. You will be able to download any register that has been submitted. To download a </w:t>
      </w:r>
      <w:proofErr w:type="gramStart"/>
      <w:r w:rsidRPr="00D322AF">
        <w:rPr>
          <w:rFonts w:ascii="Arial" w:hAnsi="Arial" w:cs="Arial"/>
          <w:sz w:val="24"/>
          <w:szCs w:val="24"/>
        </w:rPr>
        <w:t>register</w:t>
      </w:r>
      <w:proofErr w:type="gramEnd"/>
      <w:r w:rsidRPr="00D322AF">
        <w:rPr>
          <w:rFonts w:ascii="Arial" w:hAnsi="Arial" w:cs="Arial"/>
          <w:sz w:val="24"/>
          <w:szCs w:val="24"/>
        </w:rPr>
        <w:t xml:space="preserve"> click the “download register as .csv” button located under the previous register button.</w:t>
      </w:r>
      <w:r w:rsidR="00A02EEE" w:rsidRPr="00D322AF">
        <w:rPr>
          <w:rFonts w:ascii="Arial" w:hAnsi="Arial" w:cs="Arial"/>
          <w:sz w:val="24"/>
          <w:szCs w:val="24"/>
        </w:rPr>
        <w:t xml:space="preserve"> </w:t>
      </w:r>
    </w:p>
    <w:p w14:paraId="2C00E4A5" w14:textId="77777777" w:rsidR="00E10083" w:rsidRDefault="00E10083" w:rsidP="00E74162">
      <w:pPr>
        <w:rPr>
          <w:rFonts w:ascii="Arial" w:hAnsi="Arial" w:cs="Arial"/>
          <w:sz w:val="24"/>
          <w:szCs w:val="24"/>
        </w:rPr>
      </w:pPr>
      <w:r w:rsidRPr="00D322AF">
        <w:rPr>
          <w:rFonts w:ascii="Arial" w:hAnsi="Arial" w:cs="Arial"/>
          <w:noProof/>
          <w:sz w:val="24"/>
          <w:szCs w:val="24"/>
        </w:rPr>
        <w:lastRenderedPageBreak/>
        <w:drawing>
          <wp:inline distT="0" distB="0" distL="0" distR="0" wp14:anchorId="301CC92E" wp14:editId="01F1AAFC">
            <wp:extent cx="126227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3214" cy="1037619"/>
                    </a:xfrm>
                    <a:prstGeom prst="rect">
                      <a:avLst/>
                    </a:prstGeom>
                  </pic:spPr>
                </pic:pic>
              </a:graphicData>
            </a:graphic>
          </wp:inline>
        </w:drawing>
      </w:r>
    </w:p>
    <w:p w14:paraId="54C50708" w14:textId="77777777" w:rsidR="00F45271" w:rsidRPr="00D322AF" w:rsidRDefault="00F45271" w:rsidP="00E74162">
      <w:pPr>
        <w:rPr>
          <w:rFonts w:ascii="Arial" w:hAnsi="Arial" w:cs="Arial"/>
          <w:sz w:val="24"/>
          <w:szCs w:val="24"/>
        </w:rPr>
      </w:pPr>
    </w:p>
    <w:p w14:paraId="39505A25" w14:textId="57C2E1EE" w:rsidR="00823531" w:rsidRPr="00D322AF" w:rsidRDefault="005B412C" w:rsidP="002F434A">
      <w:pPr>
        <w:pStyle w:val="Heading3"/>
        <w:rPr>
          <w:rFonts w:ascii="Arial" w:hAnsi="Arial" w:cs="Arial"/>
          <w:b/>
          <w:bCs/>
          <w:color w:val="auto"/>
        </w:rPr>
      </w:pPr>
      <w:bookmarkStart w:id="15" w:name="_Toc198891751"/>
      <w:r w:rsidRPr="00D322AF">
        <w:rPr>
          <w:rFonts w:ascii="Arial" w:hAnsi="Arial" w:cs="Arial"/>
          <w:b/>
          <w:bCs/>
          <w:color w:val="auto"/>
        </w:rPr>
        <w:t>4</w:t>
      </w:r>
      <w:r w:rsidR="00C55811" w:rsidRPr="00D322AF">
        <w:rPr>
          <w:rFonts w:ascii="Arial" w:hAnsi="Arial" w:cs="Arial"/>
          <w:b/>
          <w:bCs/>
          <w:color w:val="auto"/>
        </w:rPr>
        <w:t xml:space="preserve">.3 How </w:t>
      </w:r>
      <w:r w:rsidR="00823531" w:rsidRPr="00D322AF">
        <w:rPr>
          <w:rFonts w:ascii="Arial" w:hAnsi="Arial" w:cs="Arial"/>
          <w:b/>
          <w:bCs/>
          <w:color w:val="auto"/>
        </w:rPr>
        <w:t xml:space="preserve">the </w:t>
      </w:r>
      <w:r w:rsidR="00C55811" w:rsidRPr="00D322AF">
        <w:rPr>
          <w:rFonts w:ascii="Arial" w:hAnsi="Arial" w:cs="Arial"/>
          <w:b/>
          <w:bCs/>
          <w:color w:val="auto"/>
        </w:rPr>
        <w:t>register is created</w:t>
      </w:r>
      <w:bookmarkEnd w:id="15"/>
    </w:p>
    <w:p w14:paraId="5A9F0CDD" w14:textId="77BF38DA" w:rsidR="00C55811" w:rsidRPr="00D322AF" w:rsidRDefault="00823531" w:rsidP="00E74162">
      <w:pPr>
        <w:rPr>
          <w:rFonts w:ascii="Arial" w:hAnsi="Arial" w:cs="Arial"/>
          <w:sz w:val="24"/>
          <w:szCs w:val="24"/>
        </w:rPr>
      </w:pPr>
      <w:r w:rsidRPr="00D322AF">
        <w:rPr>
          <w:rFonts w:ascii="Arial" w:hAnsi="Arial" w:cs="Arial"/>
          <w:sz w:val="24"/>
          <w:szCs w:val="24"/>
        </w:rPr>
        <w:t>The day care portal is linked to the NCC social care system called Mosaic. Mosaic is used by care planners to have care plans authorised and purchased. Each night the details of all current day service provisions are exported from Mosaic and the current week register is created from these details</w:t>
      </w:r>
      <w:r w:rsidR="00C55811" w:rsidRPr="00D322AF">
        <w:rPr>
          <w:rFonts w:ascii="Arial" w:hAnsi="Arial" w:cs="Arial"/>
          <w:sz w:val="24"/>
          <w:szCs w:val="24"/>
        </w:rPr>
        <w:t>.</w:t>
      </w:r>
      <w:r w:rsidRPr="00D322AF">
        <w:rPr>
          <w:rFonts w:ascii="Arial" w:hAnsi="Arial" w:cs="Arial"/>
          <w:sz w:val="24"/>
          <w:szCs w:val="24"/>
        </w:rPr>
        <w:t xml:space="preserve"> Because this is done daily, the regis</w:t>
      </w:r>
      <w:r w:rsidR="009713DA" w:rsidRPr="00D322AF">
        <w:rPr>
          <w:rFonts w:ascii="Arial" w:hAnsi="Arial" w:cs="Arial"/>
          <w:sz w:val="24"/>
          <w:szCs w:val="24"/>
        </w:rPr>
        <w:t xml:space="preserve">ter will always show the most up to date information. Any new </w:t>
      </w:r>
      <w:r w:rsidR="00F45271">
        <w:rPr>
          <w:rFonts w:ascii="Arial" w:hAnsi="Arial" w:cs="Arial"/>
          <w:sz w:val="24"/>
          <w:szCs w:val="24"/>
        </w:rPr>
        <w:t>people</w:t>
      </w:r>
      <w:r w:rsidR="009713DA" w:rsidRPr="00D322AF">
        <w:rPr>
          <w:rFonts w:ascii="Arial" w:hAnsi="Arial" w:cs="Arial"/>
          <w:sz w:val="24"/>
          <w:szCs w:val="24"/>
        </w:rPr>
        <w:t xml:space="preserve"> or changes to the level of provision authorised on Mosaic will be reflected in the day care portal within 24 hours.</w:t>
      </w:r>
      <w:r w:rsidR="00C55811" w:rsidRPr="00D322AF">
        <w:rPr>
          <w:rFonts w:ascii="Arial" w:hAnsi="Arial" w:cs="Arial"/>
          <w:sz w:val="24"/>
          <w:szCs w:val="24"/>
        </w:rPr>
        <w:t xml:space="preserve"> </w:t>
      </w:r>
    </w:p>
    <w:p w14:paraId="22BD68CE" w14:textId="4CBE5141" w:rsidR="002F434A" w:rsidRPr="00D322AF" w:rsidRDefault="00EC5DE6" w:rsidP="002F434A">
      <w:pPr>
        <w:pStyle w:val="Heading3"/>
        <w:rPr>
          <w:rFonts w:ascii="Arial" w:hAnsi="Arial" w:cs="Arial"/>
          <w:b/>
          <w:bCs/>
          <w:color w:val="auto"/>
        </w:rPr>
      </w:pPr>
      <w:bookmarkStart w:id="16" w:name="_Toc198891752"/>
      <w:r w:rsidRPr="00D322AF">
        <w:rPr>
          <w:rFonts w:ascii="Arial" w:hAnsi="Arial" w:cs="Arial"/>
          <w:b/>
          <w:bCs/>
          <w:color w:val="auto"/>
        </w:rPr>
        <w:t>4</w:t>
      </w:r>
      <w:r w:rsidR="00556742" w:rsidRPr="00D322AF">
        <w:rPr>
          <w:rFonts w:ascii="Arial" w:hAnsi="Arial" w:cs="Arial"/>
          <w:b/>
          <w:bCs/>
          <w:color w:val="auto"/>
        </w:rPr>
        <w:t xml:space="preserve">.4 </w:t>
      </w:r>
      <w:r w:rsidR="00AA0293" w:rsidRPr="00D322AF">
        <w:rPr>
          <w:rFonts w:ascii="Arial" w:hAnsi="Arial" w:cs="Arial"/>
          <w:b/>
          <w:bCs/>
          <w:color w:val="auto"/>
        </w:rPr>
        <w:t>Non-</w:t>
      </w:r>
      <w:r w:rsidR="00DE7B5F" w:rsidRPr="00D322AF">
        <w:rPr>
          <w:rFonts w:ascii="Arial" w:hAnsi="Arial" w:cs="Arial"/>
          <w:b/>
          <w:bCs/>
          <w:color w:val="auto"/>
        </w:rPr>
        <w:t>Payment</w:t>
      </w:r>
      <w:r w:rsidR="00556742" w:rsidRPr="00D322AF">
        <w:rPr>
          <w:rFonts w:ascii="Arial" w:hAnsi="Arial" w:cs="Arial"/>
          <w:b/>
          <w:bCs/>
          <w:color w:val="auto"/>
        </w:rPr>
        <w:t xml:space="preserve"> weeks</w:t>
      </w:r>
      <w:bookmarkEnd w:id="16"/>
    </w:p>
    <w:p w14:paraId="576A7D9A" w14:textId="59B185ED" w:rsidR="008A76DA" w:rsidRPr="00D322AF" w:rsidRDefault="008144B8" w:rsidP="008A76DA">
      <w:pPr>
        <w:rPr>
          <w:rFonts w:ascii="Arial" w:hAnsi="Arial" w:cs="Arial"/>
          <w:sz w:val="24"/>
          <w:szCs w:val="24"/>
        </w:rPr>
      </w:pPr>
      <w:r w:rsidRPr="00D322AF">
        <w:rPr>
          <w:rFonts w:ascii="Arial" w:hAnsi="Arial" w:cs="Arial"/>
          <w:b/>
          <w:bCs/>
          <w:sz w:val="24"/>
          <w:szCs w:val="24"/>
          <w:u w:val="single"/>
        </w:rPr>
        <w:t>Rules</w:t>
      </w:r>
      <w:r w:rsidRPr="00D322AF">
        <w:rPr>
          <w:rFonts w:ascii="Arial" w:hAnsi="Arial" w:cs="Arial"/>
          <w:sz w:val="24"/>
          <w:szCs w:val="24"/>
          <w:u w:val="single"/>
        </w:rPr>
        <w:t>.</w:t>
      </w:r>
      <w:r w:rsidRPr="00D322AF">
        <w:rPr>
          <w:rFonts w:ascii="Arial" w:hAnsi="Arial" w:cs="Arial"/>
          <w:sz w:val="24"/>
          <w:szCs w:val="24"/>
        </w:rPr>
        <w:t xml:space="preserve"> </w:t>
      </w:r>
      <w:r w:rsidR="008A76DA" w:rsidRPr="00D322AF">
        <w:rPr>
          <w:rFonts w:ascii="Arial" w:hAnsi="Arial" w:cs="Arial"/>
          <w:sz w:val="24"/>
          <w:szCs w:val="24"/>
        </w:rPr>
        <w:t xml:space="preserve">The contract with Notts CC stipulates that payment will be made for 50 weeks of each financial year. Each provider chooses which 2 weeks are classed as their “non-payment weeks”. Ideally, these weeks would be when the service was planning to </w:t>
      </w:r>
      <w:r w:rsidR="004A68C5" w:rsidRPr="00D322AF">
        <w:rPr>
          <w:rFonts w:ascii="Arial" w:hAnsi="Arial" w:cs="Arial"/>
          <w:sz w:val="24"/>
          <w:szCs w:val="24"/>
        </w:rPr>
        <w:t>close</w:t>
      </w:r>
      <w:r w:rsidR="008A76DA" w:rsidRPr="00D322AF">
        <w:rPr>
          <w:rFonts w:ascii="Arial" w:hAnsi="Arial" w:cs="Arial"/>
          <w:sz w:val="24"/>
          <w:szCs w:val="24"/>
        </w:rPr>
        <w:t xml:space="preserve"> anyway. </w:t>
      </w:r>
    </w:p>
    <w:p w14:paraId="2B6163D3" w14:textId="0A6BCCFD" w:rsidR="008A76DA" w:rsidRPr="00D322AF" w:rsidRDefault="008A76DA" w:rsidP="008A76DA">
      <w:pPr>
        <w:rPr>
          <w:rFonts w:ascii="Arial" w:hAnsi="Arial" w:cs="Arial"/>
          <w:sz w:val="24"/>
          <w:szCs w:val="24"/>
        </w:rPr>
      </w:pPr>
      <w:r w:rsidRPr="00D322AF">
        <w:rPr>
          <w:rFonts w:ascii="Arial" w:hAnsi="Arial" w:cs="Arial"/>
          <w:sz w:val="24"/>
          <w:szCs w:val="24"/>
        </w:rPr>
        <w:t>This means that</w:t>
      </w:r>
      <w:r w:rsidR="004A68C5" w:rsidRPr="00D322AF">
        <w:rPr>
          <w:rFonts w:ascii="Arial" w:hAnsi="Arial" w:cs="Arial"/>
          <w:sz w:val="24"/>
          <w:szCs w:val="24"/>
        </w:rPr>
        <w:t>,</w:t>
      </w:r>
      <w:r w:rsidRPr="00D322AF">
        <w:rPr>
          <w:rFonts w:ascii="Arial" w:hAnsi="Arial" w:cs="Arial"/>
          <w:sz w:val="24"/>
          <w:szCs w:val="24"/>
        </w:rPr>
        <w:t xml:space="preserve"> for at least two weeks of the year, providers are not paid for their services by the Council. These two weeks are classed as “non-payment weeks”.</w:t>
      </w:r>
    </w:p>
    <w:p w14:paraId="523F5830" w14:textId="77777777" w:rsidR="008A76DA" w:rsidRPr="00D322AF" w:rsidRDefault="008A76DA" w:rsidP="008A76DA">
      <w:pPr>
        <w:rPr>
          <w:rFonts w:ascii="Arial" w:hAnsi="Arial" w:cs="Arial"/>
          <w:sz w:val="24"/>
          <w:szCs w:val="24"/>
        </w:rPr>
      </w:pPr>
      <w:r w:rsidRPr="00D322AF">
        <w:rPr>
          <w:rFonts w:ascii="Arial" w:hAnsi="Arial" w:cs="Arial"/>
          <w:sz w:val="24"/>
          <w:szCs w:val="24"/>
        </w:rPr>
        <w:t xml:space="preserve">The two weeks of specified non-payment </w:t>
      </w:r>
      <w:r w:rsidRPr="00D322AF">
        <w:rPr>
          <w:rFonts w:ascii="Arial" w:hAnsi="Arial" w:cs="Arial"/>
          <w:b/>
          <w:sz w:val="24"/>
          <w:szCs w:val="24"/>
        </w:rPr>
        <w:t>cannot</w:t>
      </w:r>
      <w:r w:rsidRPr="00D322AF">
        <w:rPr>
          <w:rFonts w:ascii="Arial" w:hAnsi="Arial" w:cs="Arial"/>
          <w:sz w:val="24"/>
          <w:szCs w:val="24"/>
        </w:rPr>
        <w:t xml:space="preserve"> be spread out over more than two weeks (e.g. you cannot pick two days from one week and three days from another week to make up a full week). The non-payment weeks can be any two weeks of your choice, but for auditing purposes, they </w:t>
      </w:r>
      <w:proofErr w:type="gramStart"/>
      <w:r w:rsidRPr="00D322AF">
        <w:rPr>
          <w:rFonts w:ascii="Arial" w:hAnsi="Arial" w:cs="Arial"/>
          <w:sz w:val="24"/>
          <w:szCs w:val="24"/>
        </w:rPr>
        <w:t>have to</w:t>
      </w:r>
      <w:proofErr w:type="gramEnd"/>
      <w:r w:rsidRPr="00D322AF">
        <w:rPr>
          <w:rFonts w:ascii="Arial" w:hAnsi="Arial" w:cs="Arial"/>
          <w:sz w:val="24"/>
          <w:szCs w:val="24"/>
        </w:rPr>
        <w:t xml:space="preserve"> be two full weeks (Monday to Sunday).</w:t>
      </w:r>
    </w:p>
    <w:p w14:paraId="63270EAA" w14:textId="02A77D81" w:rsidR="00EF2F71" w:rsidRPr="00D322AF" w:rsidRDefault="00EF2F71" w:rsidP="008A76DA">
      <w:pPr>
        <w:rPr>
          <w:rFonts w:ascii="Arial" w:hAnsi="Arial" w:cs="Arial"/>
          <w:sz w:val="24"/>
          <w:szCs w:val="24"/>
        </w:rPr>
      </w:pPr>
      <w:r w:rsidRPr="00D322AF">
        <w:rPr>
          <w:rFonts w:ascii="Arial" w:hAnsi="Arial" w:cs="Arial"/>
          <w:sz w:val="24"/>
          <w:szCs w:val="24"/>
        </w:rPr>
        <w:t xml:space="preserve">You will be asked to nominate your </w:t>
      </w:r>
      <w:r w:rsidR="00AA0293" w:rsidRPr="00D322AF">
        <w:rPr>
          <w:rFonts w:ascii="Arial" w:hAnsi="Arial" w:cs="Arial"/>
          <w:sz w:val="24"/>
          <w:szCs w:val="24"/>
        </w:rPr>
        <w:t>non-payment</w:t>
      </w:r>
      <w:r w:rsidRPr="00D322AF">
        <w:rPr>
          <w:rFonts w:ascii="Arial" w:hAnsi="Arial" w:cs="Arial"/>
          <w:sz w:val="24"/>
          <w:szCs w:val="24"/>
        </w:rPr>
        <w:t xml:space="preserve"> </w:t>
      </w:r>
      <w:r w:rsidR="004A68C5" w:rsidRPr="00D322AF">
        <w:rPr>
          <w:rFonts w:ascii="Arial" w:hAnsi="Arial" w:cs="Arial"/>
          <w:sz w:val="24"/>
          <w:szCs w:val="24"/>
        </w:rPr>
        <w:t>weeks,</w:t>
      </w:r>
      <w:r w:rsidRPr="00D322AF">
        <w:rPr>
          <w:rFonts w:ascii="Arial" w:hAnsi="Arial" w:cs="Arial"/>
          <w:sz w:val="24"/>
          <w:szCs w:val="24"/>
        </w:rPr>
        <w:t xml:space="preserve"> and these will be recorded in the day care portal.</w:t>
      </w:r>
      <w:r w:rsidR="007F2E11" w:rsidRPr="00D322AF">
        <w:rPr>
          <w:rFonts w:ascii="Arial" w:hAnsi="Arial" w:cs="Arial"/>
          <w:sz w:val="24"/>
          <w:szCs w:val="24"/>
        </w:rPr>
        <w:t xml:space="preserve">  If you do not specify your </w:t>
      </w:r>
      <w:r w:rsidR="00AA0293" w:rsidRPr="00D322AF">
        <w:rPr>
          <w:rFonts w:ascii="Arial" w:hAnsi="Arial" w:cs="Arial"/>
          <w:sz w:val="24"/>
          <w:szCs w:val="24"/>
        </w:rPr>
        <w:t>non-payments</w:t>
      </w:r>
      <w:r w:rsidR="007F2E11" w:rsidRPr="00D322AF">
        <w:rPr>
          <w:rFonts w:ascii="Arial" w:hAnsi="Arial" w:cs="Arial"/>
          <w:sz w:val="24"/>
          <w:szCs w:val="24"/>
        </w:rPr>
        <w:t xml:space="preserve"> weeks</w:t>
      </w:r>
      <w:r w:rsidR="00AA0293" w:rsidRPr="00D322AF">
        <w:rPr>
          <w:rFonts w:ascii="Arial" w:hAnsi="Arial" w:cs="Arial"/>
          <w:sz w:val="24"/>
          <w:szCs w:val="24"/>
        </w:rPr>
        <w:t>,</w:t>
      </w:r>
      <w:r w:rsidR="00BC464F" w:rsidRPr="00D322AF">
        <w:rPr>
          <w:rFonts w:ascii="Arial" w:hAnsi="Arial" w:cs="Arial"/>
          <w:sz w:val="24"/>
          <w:szCs w:val="24"/>
        </w:rPr>
        <w:t xml:space="preserve"> ACFS will close the register down for two weeks over Christmas and the New Year.</w:t>
      </w:r>
    </w:p>
    <w:p w14:paraId="6C6A78CE" w14:textId="6711D0E7" w:rsidR="008A76DA" w:rsidRPr="00D322AF" w:rsidRDefault="008A76DA" w:rsidP="00E74162">
      <w:pPr>
        <w:rPr>
          <w:rFonts w:ascii="Arial" w:hAnsi="Arial" w:cs="Arial"/>
          <w:sz w:val="24"/>
          <w:szCs w:val="24"/>
        </w:rPr>
      </w:pPr>
      <w:r w:rsidRPr="00D322AF">
        <w:rPr>
          <w:rFonts w:ascii="Arial" w:hAnsi="Arial" w:cs="Arial"/>
          <w:sz w:val="24"/>
          <w:szCs w:val="24"/>
        </w:rPr>
        <w:t>Fo</w:t>
      </w:r>
      <w:r w:rsidR="00BC464F" w:rsidRPr="00D322AF">
        <w:rPr>
          <w:rFonts w:ascii="Arial" w:hAnsi="Arial" w:cs="Arial"/>
          <w:sz w:val="24"/>
          <w:szCs w:val="24"/>
        </w:rPr>
        <w:t>r</w:t>
      </w:r>
      <w:r w:rsidRPr="00D322AF">
        <w:rPr>
          <w:rFonts w:ascii="Arial" w:hAnsi="Arial" w:cs="Arial"/>
          <w:sz w:val="24"/>
          <w:szCs w:val="24"/>
        </w:rPr>
        <w:t xml:space="preserve"> each of the </w:t>
      </w:r>
      <w:r w:rsidR="00AA0293" w:rsidRPr="00D322AF">
        <w:rPr>
          <w:rFonts w:ascii="Arial" w:hAnsi="Arial" w:cs="Arial"/>
          <w:sz w:val="24"/>
          <w:szCs w:val="24"/>
        </w:rPr>
        <w:t>non-payment</w:t>
      </w:r>
      <w:r w:rsidRPr="00D322AF">
        <w:rPr>
          <w:rFonts w:ascii="Arial" w:hAnsi="Arial" w:cs="Arial"/>
          <w:sz w:val="24"/>
          <w:szCs w:val="24"/>
        </w:rPr>
        <w:t xml:space="preserve"> weeks there will be no register produced in the day care portal. </w:t>
      </w:r>
      <w:r w:rsidR="004A68C5" w:rsidRPr="00D322AF">
        <w:rPr>
          <w:rFonts w:ascii="Arial" w:hAnsi="Arial" w:cs="Arial"/>
          <w:sz w:val="24"/>
          <w:szCs w:val="24"/>
        </w:rPr>
        <w:t>Instead,</w:t>
      </w:r>
      <w:r w:rsidRPr="00D322AF">
        <w:rPr>
          <w:rFonts w:ascii="Arial" w:hAnsi="Arial" w:cs="Arial"/>
          <w:sz w:val="24"/>
          <w:szCs w:val="24"/>
        </w:rPr>
        <w:t xml:space="preserve"> you will see the following message, and there will be no changes to </w:t>
      </w:r>
      <w:r w:rsidR="0033522D" w:rsidRPr="00D322AF">
        <w:rPr>
          <w:rFonts w:ascii="Arial" w:hAnsi="Arial" w:cs="Arial"/>
          <w:sz w:val="24"/>
          <w:szCs w:val="24"/>
        </w:rPr>
        <w:t>record,</w:t>
      </w:r>
      <w:r w:rsidRPr="00D322AF">
        <w:rPr>
          <w:rFonts w:ascii="Arial" w:hAnsi="Arial" w:cs="Arial"/>
          <w:sz w:val="24"/>
          <w:szCs w:val="24"/>
        </w:rPr>
        <w:t xml:space="preserve"> or submission needed for that week.</w:t>
      </w:r>
    </w:p>
    <w:p w14:paraId="4BA96A00" w14:textId="77777777" w:rsidR="003C01E6" w:rsidRPr="00D322AF" w:rsidRDefault="00D66B9B" w:rsidP="00E74162">
      <w:pPr>
        <w:rPr>
          <w:rFonts w:ascii="Arial" w:hAnsi="Arial" w:cs="Arial"/>
        </w:rPr>
      </w:pPr>
      <w:r w:rsidRPr="00D322AF">
        <w:rPr>
          <w:rFonts w:ascii="Arial" w:hAnsi="Arial" w:cs="Arial"/>
          <w:noProof/>
        </w:rPr>
        <w:drawing>
          <wp:inline distT="0" distB="0" distL="0" distR="0" wp14:anchorId="2363A65B" wp14:editId="40F1C248">
            <wp:extent cx="3372127" cy="3238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3487376" cy="334918"/>
                    </a:xfrm>
                    <a:prstGeom prst="rect">
                      <a:avLst/>
                    </a:prstGeom>
                  </pic:spPr>
                </pic:pic>
              </a:graphicData>
            </a:graphic>
          </wp:inline>
        </w:drawing>
      </w:r>
    </w:p>
    <w:p w14:paraId="69624C9E" w14:textId="77777777" w:rsidR="008D698F" w:rsidRDefault="00E74162" w:rsidP="00F9282F">
      <w:pPr>
        <w:pStyle w:val="Heading2"/>
        <w:numPr>
          <w:ilvl w:val="0"/>
          <w:numId w:val="1"/>
        </w:numPr>
        <w:rPr>
          <w:rFonts w:ascii="Arial" w:hAnsi="Arial" w:cs="Arial"/>
          <w:b/>
          <w:bCs/>
          <w:color w:val="auto"/>
          <w:sz w:val="28"/>
          <w:szCs w:val="28"/>
        </w:rPr>
      </w:pPr>
      <w:bookmarkStart w:id="17" w:name="_Toc198891753"/>
      <w:r w:rsidRPr="00D322AF">
        <w:rPr>
          <w:rFonts w:ascii="Arial" w:hAnsi="Arial" w:cs="Arial"/>
          <w:b/>
          <w:bCs/>
          <w:color w:val="auto"/>
          <w:sz w:val="28"/>
          <w:szCs w:val="28"/>
        </w:rPr>
        <w:t>Description of screen layout, symbols and their meanings</w:t>
      </w:r>
      <w:bookmarkEnd w:id="17"/>
    </w:p>
    <w:p w14:paraId="4488785F" w14:textId="77777777" w:rsidR="00D322AF" w:rsidRPr="00D322AF" w:rsidRDefault="00D322AF" w:rsidP="00D322AF"/>
    <w:p w14:paraId="7B224567" w14:textId="77777777" w:rsidR="00F9282F" w:rsidRPr="0033522D" w:rsidRDefault="00EC5DE6" w:rsidP="002F434A">
      <w:pPr>
        <w:pStyle w:val="Heading3"/>
        <w:rPr>
          <w:rFonts w:ascii="Arial" w:hAnsi="Arial" w:cs="Arial"/>
          <w:b/>
          <w:bCs/>
          <w:color w:val="auto"/>
        </w:rPr>
      </w:pPr>
      <w:bookmarkStart w:id="18" w:name="_Toc198891754"/>
      <w:r w:rsidRPr="0033522D">
        <w:rPr>
          <w:rFonts w:ascii="Arial" w:hAnsi="Arial" w:cs="Arial"/>
          <w:b/>
          <w:bCs/>
          <w:color w:val="auto"/>
        </w:rPr>
        <w:t xml:space="preserve">5.1 </w:t>
      </w:r>
      <w:r w:rsidR="00F9282F" w:rsidRPr="0033522D">
        <w:rPr>
          <w:rFonts w:ascii="Arial" w:hAnsi="Arial" w:cs="Arial"/>
          <w:b/>
          <w:bCs/>
          <w:color w:val="auto"/>
        </w:rPr>
        <w:t>Screen Layout</w:t>
      </w:r>
      <w:bookmarkEnd w:id="18"/>
    </w:p>
    <w:p w14:paraId="6CCD71DB" w14:textId="0CE66381" w:rsidR="00915E6A" w:rsidRPr="0033522D" w:rsidRDefault="00915E6A" w:rsidP="008D698F">
      <w:pPr>
        <w:rPr>
          <w:rFonts w:ascii="Arial" w:hAnsi="Arial" w:cs="Arial"/>
          <w:sz w:val="24"/>
          <w:szCs w:val="24"/>
        </w:rPr>
      </w:pPr>
      <w:r w:rsidRPr="0033522D">
        <w:rPr>
          <w:rFonts w:ascii="Arial" w:hAnsi="Arial" w:cs="Arial"/>
          <w:sz w:val="24"/>
          <w:szCs w:val="24"/>
        </w:rPr>
        <w:t xml:space="preserve">The layout of the register is </w:t>
      </w:r>
      <w:r w:rsidR="00CE66C2" w:rsidRPr="0033522D">
        <w:rPr>
          <w:rFonts w:ascii="Arial" w:hAnsi="Arial" w:cs="Arial"/>
          <w:sz w:val="24"/>
          <w:szCs w:val="24"/>
        </w:rPr>
        <w:t>like</w:t>
      </w:r>
      <w:r w:rsidRPr="0033522D">
        <w:rPr>
          <w:rFonts w:ascii="Arial" w:hAnsi="Arial" w:cs="Arial"/>
          <w:sz w:val="24"/>
          <w:szCs w:val="24"/>
        </w:rPr>
        <w:t xml:space="preserve"> a spreadsheet, with the columns representing the days of the week and then a row for every person who attends at least one session </w:t>
      </w:r>
      <w:r w:rsidRPr="0033522D">
        <w:rPr>
          <w:rFonts w:ascii="Arial" w:hAnsi="Arial" w:cs="Arial"/>
          <w:sz w:val="24"/>
          <w:szCs w:val="24"/>
        </w:rPr>
        <w:lastRenderedPageBreak/>
        <w:t xml:space="preserve">per week. People are listed in surname order. You can scroll down the list and see everyone listed. There’s also a search facility </w:t>
      </w:r>
      <w:r w:rsidR="005C2C03" w:rsidRPr="0033522D">
        <w:rPr>
          <w:rFonts w:ascii="Arial" w:hAnsi="Arial" w:cs="Arial"/>
          <w:sz w:val="24"/>
          <w:szCs w:val="24"/>
        </w:rPr>
        <w:t>at the top of th</w:t>
      </w:r>
      <w:r w:rsidR="000D0635" w:rsidRPr="0033522D">
        <w:rPr>
          <w:rFonts w:ascii="Arial" w:hAnsi="Arial" w:cs="Arial"/>
          <w:sz w:val="24"/>
          <w:szCs w:val="24"/>
        </w:rPr>
        <w:t xml:space="preserve">e list </w:t>
      </w:r>
      <w:r w:rsidRPr="0033522D">
        <w:rPr>
          <w:rFonts w:ascii="Arial" w:hAnsi="Arial" w:cs="Arial"/>
          <w:sz w:val="24"/>
          <w:szCs w:val="24"/>
        </w:rPr>
        <w:t>if you have a long list of people attending and you want to go straight to a particular individual.</w:t>
      </w:r>
    </w:p>
    <w:p w14:paraId="2095DF10" w14:textId="21313545" w:rsidR="00914C7C" w:rsidRPr="0033522D" w:rsidRDefault="005C2C03" w:rsidP="008D698F">
      <w:pPr>
        <w:rPr>
          <w:rFonts w:ascii="Arial" w:hAnsi="Arial" w:cs="Arial"/>
          <w:sz w:val="24"/>
          <w:szCs w:val="24"/>
        </w:rPr>
      </w:pPr>
      <w:r w:rsidRPr="0033522D">
        <w:rPr>
          <w:rFonts w:ascii="Arial" w:hAnsi="Arial" w:cs="Arial"/>
          <w:noProof/>
          <w:sz w:val="24"/>
          <w:szCs w:val="24"/>
        </w:rPr>
        <w:drawing>
          <wp:inline distT="0" distB="0" distL="0" distR="0" wp14:anchorId="77D55953" wp14:editId="3C3A2262">
            <wp:extent cx="1492250" cy="376063"/>
            <wp:effectExtent l="0" t="0" r="0" b="50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8CC1A.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5900" cy="384543"/>
                    </a:xfrm>
                    <a:prstGeom prst="rect">
                      <a:avLst/>
                    </a:prstGeom>
                  </pic:spPr>
                </pic:pic>
              </a:graphicData>
            </a:graphic>
          </wp:inline>
        </w:drawing>
      </w:r>
    </w:p>
    <w:p w14:paraId="309B3012" w14:textId="66C802B6" w:rsidR="008D698F" w:rsidRPr="0033522D" w:rsidRDefault="00600608" w:rsidP="008D698F">
      <w:pPr>
        <w:rPr>
          <w:rFonts w:ascii="Arial" w:hAnsi="Arial" w:cs="Arial"/>
          <w:sz w:val="24"/>
          <w:szCs w:val="24"/>
        </w:rPr>
      </w:pPr>
      <w:r w:rsidRPr="0033522D">
        <w:rPr>
          <w:rFonts w:ascii="Arial" w:hAnsi="Arial" w:cs="Arial"/>
          <w:noProof/>
          <w:sz w:val="24"/>
          <w:szCs w:val="24"/>
        </w:rPr>
        <w:drawing>
          <wp:inline distT="0" distB="0" distL="0" distR="0" wp14:anchorId="21D9D445" wp14:editId="2036DF2D">
            <wp:extent cx="5295900" cy="4280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4019" cy="438409"/>
                    </a:xfrm>
                    <a:prstGeom prst="rect">
                      <a:avLst/>
                    </a:prstGeom>
                  </pic:spPr>
                </pic:pic>
              </a:graphicData>
            </a:graphic>
          </wp:inline>
        </w:drawing>
      </w:r>
      <w:r w:rsidR="008D698F" w:rsidRPr="0033522D">
        <w:rPr>
          <w:rFonts w:ascii="Arial" w:hAnsi="Arial" w:cs="Arial"/>
          <w:sz w:val="24"/>
          <w:szCs w:val="24"/>
        </w:rPr>
        <w:t xml:space="preserve"> </w:t>
      </w:r>
      <w:r w:rsidR="004A68C5" w:rsidRPr="0033522D">
        <w:rPr>
          <w:rFonts w:ascii="Arial" w:hAnsi="Arial" w:cs="Arial"/>
          <w:noProof/>
          <w:sz w:val="24"/>
          <w:szCs w:val="24"/>
        </w:rPr>
        <w:drawing>
          <wp:inline distT="0" distB="0" distL="0" distR="0" wp14:anchorId="221CDFA7" wp14:editId="048C6733">
            <wp:extent cx="324470" cy="409575"/>
            <wp:effectExtent l="0" t="0" r="0" b="0"/>
            <wp:docPr id="1913728102" name="Picture 1" descr="A black x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28102" name="Picture 1" descr="A black x on a white background&#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31545" cy="418505"/>
                    </a:xfrm>
                    <a:prstGeom prst="rect">
                      <a:avLst/>
                    </a:prstGeom>
                  </pic:spPr>
                </pic:pic>
              </a:graphicData>
            </a:graphic>
          </wp:inline>
        </w:drawing>
      </w:r>
    </w:p>
    <w:p w14:paraId="4953981C" w14:textId="77777777" w:rsidR="00915E6A" w:rsidRPr="0033522D" w:rsidRDefault="00914C7C" w:rsidP="008D698F">
      <w:pPr>
        <w:rPr>
          <w:rFonts w:ascii="Arial" w:hAnsi="Arial" w:cs="Arial"/>
          <w:sz w:val="24"/>
          <w:szCs w:val="24"/>
        </w:rPr>
      </w:pPr>
      <w:r w:rsidRPr="0033522D">
        <w:rPr>
          <w:rFonts w:ascii="Arial" w:hAnsi="Arial" w:cs="Arial"/>
          <w:sz w:val="24"/>
          <w:szCs w:val="24"/>
        </w:rPr>
        <w:t>Column 1 – Person name</w:t>
      </w:r>
      <w:r w:rsidR="00600608" w:rsidRPr="0033522D">
        <w:rPr>
          <w:rFonts w:ascii="Arial" w:hAnsi="Arial" w:cs="Arial"/>
          <w:sz w:val="24"/>
          <w:szCs w:val="24"/>
        </w:rPr>
        <w:t>, purchase order number,</w:t>
      </w:r>
      <w:r w:rsidRPr="0033522D">
        <w:rPr>
          <w:rFonts w:ascii="Arial" w:hAnsi="Arial" w:cs="Arial"/>
          <w:sz w:val="24"/>
          <w:szCs w:val="24"/>
        </w:rPr>
        <w:t xml:space="preserve"> </w:t>
      </w:r>
      <w:r w:rsidR="00600608" w:rsidRPr="0033522D">
        <w:rPr>
          <w:rFonts w:ascii="Arial" w:hAnsi="Arial" w:cs="Arial"/>
          <w:sz w:val="24"/>
          <w:szCs w:val="24"/>
        </w:rPr>
        <w:t xml:space="preserve">reference number </w:t>
      </w:r>
      <w:r w:rsidRPr="0033522D">
        <w:rPr>
          <w:rFonts w:ascii="Arial" w:hAnsi="Arial" w:cs="Arial"/>
          <w:sz w:val="24"/>
          <w:szCs w:val="24"/>
        </w:rPr>
        <w:t xml:space="preserve">and the amount payable per week for their </w:t>
      </w:r>
      <w:r w:rsidR="00600608" w:rsidRPr="0033522D">
        <w:rPr>
          <w:rFonts w:ascii="Arial" w:hAnsi="Arial" w:cs="Arial"/>
          <w:sz w:val="24"/>
          <w:szCs w:val="24"/>
        </w:rPr>
        <w:t>planned day care</w:t>
      </w:r>
      <w:r w:rsidR="001C2D99" w:rsidRPr="0033522D">
        <w:rPr>
          <w:rFonts w:ascii="Arial" w:hAnsi="Arial" w:cs="Arial"/>
          <w:sz w:val="24"/>
          <w:szCs w:val="24"/>
        </w:rPr>
        <w:t>.</w:t>
      </w:r>
    </w:p>
    <w:p w14:paraId="26FF4E94" w14:textId="77777777" w:rsidR="001C2D99" w:rsidRPr="0033522D" w:rsidRDefault="001C2D99" w:rsidP="008D698F">
      <w:pPr>
        <w:rPr>
          <w:rFonts w:ascii="Arial" w:hAnsi="Arial" w:cs="Arial"/>
          <w:sz w:val="24"/>
          <w:szCs w:val="24"/>
        </w:rPr>
      </w:pPr>
      <w:r w:rsidRPr="0033522D">
        <w:rPr>
          <w:rFonts w:ascii="Arial" w:hAnsi="Arial" w:cs="Arial"/>
          <w:sz w:val="24"/>
          <w:szCs w:val="24"/>
        </w:rPr>
        <w:t>The reference number is the unique identifier used by NCCs social care system for this person.</w:t>
      </w:r>
    </w:p>
    <w:p w14:paraId="2B764687" w14:textId="637FD2D7" w:rsidR="001C2D99" w:rsidRPr="0033522D" w:rsidRDefault="001C2D99" w:rsidP="008D698F">
      <w:pPr>
        <w:rPr>
          <w:rFonts w:ascii="Arial" w:hAnsi="Arial" w:cs="Arial"/>
          <w:sz w:val="24"/>
          <w:szCs w:val="24"/>
        </w:rPr>
      </w:pPr>
      <w:r w:rsidRPr="0033522D">
        <w:rPr>
          <w:rFonts w:ascii="Arial" w:hAnsi="Arial" w:cs="Arial"/>
          <w:sz w:val="24"/>
          <w:szCs w:val="24"/>
        </w:rPr>
        <w:t xml:space="preserve">The amount payable is the number of sessions for the week multiplied by </w:t>
      </w:r>
      <w:r w:rsidR="00956780" w:rsidRPr="0033522D">
        <w:rPr>
          <w:rFonts w:ascii="Arial" w:hAnsi="Arial" w:cs="Arial"/>
          <w:sz w:val="24"/>
          <w:szCs w:val="24"/>
        </w:rPr>
        <w:t>the</w:t>
      </w:r>
      <w:r w:rsidRPr="0033522D">
        <w:rPr>
          <w:rFonts w:ascii="Arial" w:hAnsi="Arial" w:cs="Arial"/>
          <w:sz w:val="24"/>
          <w:szCs w:val="24"/>
        </w:rPr>
        <w:t xml:space="preserve"> session rate (a</w:t>
      </w:r>
      <w:r w:rsidR="00956780" w:rsidRPr="0033522D">
        <w:rPr>
          <w:rFonts w:ascii="Arial" w:hAnsi="Arial" w:cs="Arial"/>
          <w:sz w:val="24"/>
          <w:szCs w:val="24"/>
        </w:rPr>
        <w:t xml:space="preserve">lso known as </w:t>
      </w:r>
      <w:r w:rsidRPr="0033522D">
        <w:rPr>
          <w:rFonts w:ascii="Arial" w:hAnsi="Arial" w:cs="Arial"/>
          <w:sz w:val="24"/>
          <w:szCs w:val="24"/>
        </w:rPr>
        <w:t>the matrix rate)</w:t>
      </w:r>
      <w:r w:rsidR="009713DA" w:rsidRPr="0033522D">
        <w:rPr>
          <w:rFonts w:ascii="Arial" w:hAnsi="Arial" w:cs="Arial"/>
          <w:sz w:val="24"/>
          <w:szCs w:val="24"/>
        </w:rPr>
        <w:t>.</w:t>
      </w:r>
      <w:r w:rsidR="003E4CEB" w:rsidRPr="0033522D">
        <w:rPr>
          <w:rFonts w:ascii="Arial" w:hAnsi="Arial" w:cs="Arial"/>
          <w:sz w:val="24"/>
          <w:szCs w:val="24"/>
        </w:rPr>
        <w:t xml:space="preserve"> If the</w:t>
      </w:r>
      <w:r w:rsidR="00E859AB" w:rsidRPr="0033522D">
        <w:rPr>
          <w:rFonts w:ascii="Arial" w:hAnsi="Arial" w:cs="Arial"/>
          <w:sz w:val="24"/>
          <w:szCs w:val="24"/>
        </w:rPr>
        <w:t xml:space="preserve"> person has </w:t>
      </w:r>
      <w:r w:rsidR="003E4CEB" w:rsidRPr="0033522D">
        <w:rPr>
          <w:rFonts w:ascii="Arial" w:hAnsi="Arial" w:cs="Arial"/>
          <w:sz w:val="24"/>
          <w:szCs w:val="24"/>
        </w:rPr>
        <w:t xml:space="preserve">additional support hours </w:t>
      </w:r>
      <w:r w:rsidR="00E859AB" w:rsidRPr="0033522D">
        <w:rPr>
          <w:rFonts w:ascii="Arial" w:hAnsi="Arial" w:cs="Arial"/>
          <w:sz w:val="24"/>
          <w:szCs w:val="24"/>
        </w:rPr>
        <w:t xml:space="preserve">these are </w:t>
      </w:r>
      <w:r w:rsidR="003E4CEB" w:rsidRPr="0033522D">
        <w:rPr>
          <w:rFonts w:ascii="Arial" w:hAnsi="Arial" w:cs="Arial"/>
          <w:sz w:val="24"/>
          <w:szCs w:val="24"/>
        </w:rPr>
        <w:t>added at the standard hourly rate.</w:t>
      </w:r>
    </w:p>
    <w:p w14:paraId="737C7CCF" w14:textId="5B2ECCE7" w:rsidR="001C2D99" w:rsidRPr="0033522D" w:rsidRDefault="001C2D99" w:rsidP="008D698F">
      <w:pPr>
        <w:rPr>
          <w:rFonts w:ascii="Arial" w:hAnsi="Arial" w:cs="Arial"/>
          <w:sz w:val="24"/>
          <w:szCs w:val="24"/>
        </w:rPr>
      </w:pPr>
      <w:r w:rsidRPr="0033522D">
        <w:rPr>
          <w:rFonts w:ascii="Arial" w:hAnsi="Arial" w:cs="Arial"/>
          <w:sz w:val="24"/>
          <w:szCs w:val="24"/>
        </w:rPr>
        <w:t xml:space="preserve">Columns 2 to 8 – One column for each day. If the service isn’t available at the weekend </w:t>
      </w:r>
      <w:r w:rsidR="00600608" w:rsidRPr="0033522D">
        <w:rPr>
          <w:rFonts w:ascii="Arial" w:hAnsi="Arial" w:cs="Arial"/>
          <w:sz w:val="24"/>
          <w:szCs w:val="24"/>
        </w:rPr>
        <w:t xml:space="preserve">(as in the example above) </w:t>
      </w:r>
      <w:r w:rsidRPr="0033522D">
        <w:rPr>
          <w:rFonts w:ascii="Arial" w:hAnsi="Arial" w:cs="Arial"/>
          <w:sz w:val="24"/>
          <w:szCs w:val="24"/>
        </w:rPr>
        <w:t>only Monday to Friday will be shown. If there is a weekend service both Saturday and Sunday will be shown (even if there is not a Sunday service)</w:t>
      </w:r>
      <w:r w:rsidR="00723F91" w:rsidRPr="0033522D">
        <w:rPr>
          <w:rFonts w:ascii="Arial" w:hAnsi="Arial" w:cs="Arial"/>
          <w:sz w:val="24"/>
          <w:szCs w:val="24"/>
        </w:rPr>
        <w:t>.</w:t>
      </w:r>
    </w:p>
    <w:p w14:paraId="09CD1441" w14:textId="04A33E58" w:rsidR="001C2D99" w:rsidRPr="0033522D" w:rsidRDefault="001C2D99" w:rsidP="008D698F">
      <w:pPr>
        <w:rPr>
          <w:rFonts w:ascii="Arial" w:hAnsi="Arial" w:cs="Arial"/>
          <w:sz w:val="24"/>
          <w:szCs w:val="24"/>
        </w:rPr>
      </w:pPr>
      <w:r w:rsidRPr="0033522D">
        <w:rPr>
          <w:rFonts w:ascii="Arial" w:hAnsi="Arial" w:cs="Arial"/>
          <w:sz w:val="24"/>
          <w:szCs w:val="24"/>
        </w:rPr>
        <w:t>Column 9 – A shortcut to marking a person as absent all week. If you click on the ‘</w:t>
      </w:r>
      <w:r w:rsidR="004A68C5" w:rsidRPr="0033522D">
        <w:rPr>
          <w:rFonts w:ascii="Arial" w:hAnsi="Arial" w:cs="Arial"/>
          <w:b/>
          <w:bCs/>
          <w:sz w:val="24"/>
          <w:szCs w:val="24"/>
        </w:rPr>
        <w:t>x</w:t>
      </w:r>
      <w:r w:rsidRPr="0033522D">
        <w:rPr>
          <w:rFonts w:ascii="Arial" w:hAnsi="Arial" w:cs="Arial"/>
          <w:b/>
          <w:bCs/>
          <w:sz w:val="24"/>
          <w:szCs w:val="24"/>
        </w:rPr>
        <w:t>’</w:t>
      </w:r>
      <w:r w:rsidRPr="0033522D">
        <w:rPr>
          <w:rFonts w:ascii="Arial" w:hAnsi="Arial" w:cs="Arial"/>
          <w:sz w:val="24"/>
          <w:szCs w:val="24"/>
        </w:rPr>
        <w:t xml:space="preserve"> all sessions and support hours will be marked as unattended. </w:t>
      </w:r>
    </w:p>
    <w:p w14:paraId="1B8EA941" w14:textId="77777777" w:rsidR="00E10083" w:rsidRPr="0033522D" w:rsidRDefault="00E10083" w:rsidP="002F434A">
      <w:pPr>
        <w:pStyle w:val="Heading3"/>
        <w:rPr>
          <w:rFonts w:ascii="Arial" w:hAnsi="Arial" w:cs="Arial"/>
        </w:rPr>
      </w:pPr>
    </w:p>
    <w:p w14:paraId="4AFFD976" w14:textId="77777777" w:rsidR="00F9282F" w:rsidRPr="0033522D" w:rsidRDefault="00EC5DE6" w:rsidP="002F434A">
      <w:pPr>
        <w:pStyle w:val="Heading3"/>
        <w:rPr>
          <w:rFonts w:ascii="Arial" w:hAnsi="Arial" w:cs="Arial"/>
          <w:b/>
          <w:bCs/>
          <w:color w:val="auto"/>
        </w:rPr>
      </w:pPr>
      <w:bookmarkStart w:id="19" w:name="_Toc198891755"/>
      <w:r w:rsidRPr="0033522D">
        <w:rPr>
          <w:rFonts w:ascii="Arial" w:hAnsi="Arial" w:cs="Arial"/>
          <w:b/>
          <w:bCs/>
          <w:color w:val="auto"/>
        </w:rPr>
        <w:t xml:space="preserve">5.2 </w:t>
      </w:r>
      <w:r w:rsidR="00F9282F" w:rsidRPr="0033522D">
        <w:rPr>
          <w:rFonts w:ascii="Arial" w:hAnsi="Arial" w:cs="Arial"/>
          <w:b/>
          <w:bCs/>
          <w:color w:val="auto"/>
        </w:rPr>
        <w:t>Symbols and their meanings</w:t>
      </w:r>
      <w:bookmarkEnd w:id="19"/>
    </w:p>
    <w:p w14:paraId="54465C35" w14:textId="0B588EB6" w:rsidR="00F9282F" w:rsidRPr="0033522D" w:rsidRDefault="00F9282F" w:rsidP="008D698F">
      <w:pPr>
        <w:rPr>
          <w:rFonts w:ascii="Arial" w:hAnsi="Arial" w:cs="Arial"/>
          <w:sz w:val="24"/>
          <w:szCs w:val="24"/>
        </w:rPr>
      </w:pPr>
      <w:r w:rsidRPr="0033522D">
        <w:rPr>
          <w:rFonts w:ascii="Arial" w:hAnsi="Arial" w:cs="Arial"/>
          <w:sz w:val="24"/>
          <w:szCs w:val="24"/>
        </w:rPr>
        <w:t xml:space="preserve">For each person the number and type of symbols appearing for a day will be based on the care package that has been purchased for them.  Each day will, as a minimum, show the </w:t>
      </w:r>
      <w:r w:rsidR="007E33EC" w:rsidRPr="0033522D">
        <w:rPr>
          <w:rFonts w:ascii="Arial" w:hAnsi="Arial" w:cs="Arial"/>
          <w:sz w:val="24"/>
          <w:szCs w:val="24"/>
        </w:rPr>
        <w:t>AM</w:t>
      </w:r>
      <w:r w:rsidRPr="0033522D">
        <w:rPr>
          <w:rFonts w:ascii="Arial" w:hAnsi="Arial" w:cs="Arial"/>
          <w:sz w:val="24"/>
          <w:szCs w:val="24"/>
        </w:rPr>
        <w:t xml:space="preserve"> and </w:t>
      </w:r>
      <w:r w:rsidR="007E33EC" w:rsidRPr="0033522D">
        <w:rPr>
          <w:rFonts w:ascii="Arial" w:hAnsi="Arial" w:cs="Arial"/>
          <w:sz w:val="24"/>
          <w:szCs w:val="24"/>
        </w:rPr>
        <w:t xml:space="preserve">PM </w:t>
      </w:r>
      <w:r w:rsidRPr="0033522D">
        <w:rPr>
          <w:rFonts w:ascii="Arial" w:hAnsi="Arial" w:cs="Arial"/>
          <w:sz w:val="24"/>
          <w:szCs w:val="24"/>
        </w:rPr>
        <w:t xml:space="preserve">sessions. </w:t>
      </w:r>
      <w:r w:rsidR="004F2C8F" w:rsidRPr="0033522D">
        <w:rPr>
          <w:rFonts w:ascii="Arial" w:hAnsi="Arial" w:cs="Arial"/>
          <w:sz w:val="24"/>
          <w:szCs w:val="24"/>
        </w:rPr>
        <w:t>T</w:t>
      </w:r>
      <w:r w:rsidRPr="0033522D">
        <w:rPr>
          <w:rFonts w:ascii="Arial" w:hAnsi="Arial" w:cs="Arial"/>
          <w:sz w:val="24"/>
          <w:szCs w:val="24"/>
        </w:rPr>
        <w:t>here may</w:t>
      </w:r>
      <w:r w:rsidR="00A8525F" w:rsidRPr="0033522D">
        <w:rPr>
          <w:rFonts w:ascii="Arial" w:hAnsi="Arial" w:cs="Arial"/>
          <w:sz w:val="24"/>
          <w:szCs w:val="24"/>
        </w:rPr>
        <w:t xml:space="preserve"> also</w:t>
      </w:r>
      <w:r w:rsidRPr="0033522D">
        <w:rPr>
          <w:rFonts w:ascii="Arial" w:hAnsi="Arial" w:cs="Arial"/>
          <w:sz w:val="24"/>
          <w:szCs w:val="24"/>
        </w:rPr>
        <w:t xml:space="preserve"> be an evening session</w:t>
      </w:r>
      <w:r w:rsidR="007E33EC" w:rsidRPr="0033522D">
        <w:rPr>
          <w:rFonts w:ascii="Arial" w:hAnsi="Arial" w:cs="Arial"/>
          <w:sz w:val="24"/>
          <w:szCs w:val="24"/>
        </w:rPr>
        <w:t>,</w:t>
      </w:r>
      <w:r w:rsidRPr="0033522D">
        <w:rPr>
          <w:rFonts w:ascii="Arial" w:hAnsi="Arial" w:cs="Arial"/>
          <w:sz w:val="24"/>
          <w:szCs w:val="24"/>
        </w:rPr>
        <w:t xml:space="preserve"> 1:1 or 2:2 support hours</w:t>
      </w:r>
      <w:r w:rsidR="00DD406D" w:rsidRPr="0033522D">
        <w:rPr>
          <w:rFonts w:ascii="Arial" w:hAnsi="Arial" w:cs="Arial"/>
          <w:sz w:val="24"/>
          <w:szCs w:val="24"/>
        </w:rPr>
        <w:t xml:space="preserve"> </w:t>
      </w:r>
      <w:r w:rsidR="00126ADB" w:rsidRPr="0033522D">
        <w:rPr>
          <w:rFonts w:ascii="Arial" w:hAnsi="Arial" w:cs="Arial"/>
          <w:sz w:val="24"/>
          <w:szCs w:val="24"/>
        </w:rPr>
        <w:t>or</w:t>
      </w:r>
      <w:r w:rsidR="00DD406D" w:rsidRPr="0033522D">
        <w:rPr>
          <w:rFonts w:ascii="Arial" w:hAnsi="Arial" w:cs="Arial"/>
          <w:sz w:val="24"/>
          <w:szCs w:val="24"/>
        </w:rPr>
        <w:t xml:space="preserve"> transport</w:t>
      </w:r>
      <w:r w:rsidRPr="0033522D">
        <w:rPr>
          <w:rFonts w:ascii="Arial" w:hAnsi="Arial" w:cs="Arial"/>
          <w:sz w:val="24"/>
          <w:szCs w:val="24"/>
        </w:rPr>
        <w:t>.</w:t>
      </w:r>
      <w:r w:rsidR="00627FAE" w:rsidRPr="0033522D">
        <w:rPr>
          <w:rFonts w:ascii="Arial" w:hAnsi="Arial" w:cs="Arial"/>
          <w:sz w:val="24"/>
          <w:szCs w:val="24"/>
        </w:rPr>
        <w:t xml:space="preserve"> </w:t>
      </w:r>
    </w:p>
    <w:p w14:paraId="2A4C3D04" w14:textId="77777777" w:rsidR="00F9282F" w:rsidRPr="0033522D" w:rsidRDefault="00F9282F" w:rsidP="008D698F">
      <w:pPr>
        <w:rPr>
          <w:rFonts w:ascii="Arial" w:hAnsi="Arial" w:cs="Arial"/>
          <w:sz w:val="24"/>
          <w:szCs w:val="24"/>
        </w:rPr>
      </w:pPr>
      <w:r w:rsidRPr="0033522D">
        <w:rPr>
          <w:rFonts w:ascii="Arial" w:hAnsi="Arial" w:cs="Arial"/>
          <w:noProof/>
          <w:sz w:val="24"/>
          <w:szCs w:val="24"/>
        </w:rPr>
        <w:drawing>
          <wp:inline distT="0" distB="0" distL="0" distR="0" wp14:anchorId="1DEA8411" wp14:editId="48A552DF">
            <wp:extent cx="1866900" cy="447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6900" cy="447675"/>
                    </a:xfrm>
                    <a:prstGeom prst="rect">
                      <a:avLst/>
                    </a:prstGeom>
                  </pic:spPr>
                </pic:pic>
              </a:graphicData>
            </a:graphic>
          </wp:inline>
        </w:drawing>
      </w:r>
    </w:p>
    <w:p w14:paraId="49CD7B2C" w14:textId="77777777" w:rsidR="00DD406D" w:rsidRPr="0033522D" w:rsidRDefault="00DD406D" w:rsidP="008D698F">
      <w:pPr>
        <w:rPr>
          <w:rFonts w:ascii="Arial" w:hAnsi="Arial" w:cs="Arial"/>
          <w:sz w:val="24"/>
          <w:szCs w:val="24"/>
        </w:rPr>
      </w:pPr>
      <w:r w:rsidRPr="0033522D">
        <w:rPr>
          <w:rFonts w:ascii="Arial" w:hAnsi="Arial" w:cs="Arial"/>
          <w:noProof/>
          <w:sz w:val="24"/>
          <w:szCs w:val="24"/>
        </w:rPr>
        <w:drawing>
          <wp:inline distT="0" distB="0" distL="0" distR="0" wp14:anchorId="4D8D6F45" wp14:editId="223AA42B">
            <wp:extent cx="237281" cy="23728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7281" cy="237281"/>
                    </a:xfrm>
                    <a:prstGeom prst="rect">
                      <a:avLst/>
                    </a:prstGeom>
                  </pic:spPr>
                </pic:pic>
              </a:graphicData>
            </a:graphic>
          </wp:inline>
        </w:drawing>
      </w:r>
    </w:p>
    <w:p w14:paraId="1D508381" w14:textId="67972CF5" w:rsidR="00EC6E07" w:rsidRPr="0033522D" w:rsidRDefault="00F9282F" w:rsidP="008D698F">
      <w:pPr>
        <w:rPr>
          <w:rFonts w:ascii="Arial" w:hAnsi="Arial" w:cs="Arial"/>
          <w:sz w:val="24"/>
          <w:szCs w:val="24"/>
        </w:rPr>
      </w:pPr>
      <w:r w:rsidRPr="0033522D">
        <w:rPr>
          <w:rFonts w:ascii="Arial" w:hAnsi="Arial" w:cs="Arial"/>
          <w:sz w:val="24"/>
          <w:szCs w:val="24"/>
        </w:rPr>
        <w:t>In addition, colour coding is used to show the planned attendance pattern and any variations to it.</w:t>
      </w:r>
      <w:r w:rsidR="005319FC" w:rsidRPr="0033522D">
        <w:rPr>
          <w:rFonts w:ascii="Arial" w:hAnsi="Arial" w:cs="Arial"/>
          <w:sz w:val="24"/>
          <w:szCs w:val="24"/>
        </w:rPr>
        <w:t xml:space="preserve"> </w:t>
      </w:r>
      <w:r w:rsidR="00EC6E07" w:rsidRPr="0033522D">
        <w:rPr>
          <w:rFonts w:ascii="Arial" w:hAnsi="Arial" w:cs="Arial"/>
          <w:sz w:val="24"/>
          <w:szCs w:val="24"/>
        </w:rPr>
        <w:t>The default colours are:</w:t>
      </w:r>
    </w:p>
    <w:p w14:paraId="4209CF16" w14:textId="77777777" w:rsidR="00AB6BD8" w:rsidRPr="0033522D" w:rsidRDefault="009713DA" w:rsidP="00AB6BD8">
      <w:pPr>
        <w:pStyle w:val="ListParagraph"/>
        <w:numPr>
          <w:ilvl w:val="0"/>
          <w:numId w:val="3"/>
        </w:numPr>
        <w:rPr>
          <w:rFonts w:ascii="Arial" w:hAnsi="Arial" w:cs="Arial"/>
          <w:sz w:val="24"/>
          <w:szCs w:val="24"/>
        </w:rPr>
      </w:pPr>
      <w:r w:rsidRPr="0033522D">
        <w:rPr>
          <w:rFonts w:ascii="Arial" w:hAnsi="Arial" w:cs="Arial"/>
          <w:sz w:val="24"/>
          <w:szCs w:val="24"/>
        </w:rPr>
        <w:t>Grey: A</w:t>
      </w:r>
      <w:r w:rsidR="00AB6BD8" w:rsidRPr="0033522D">
        <w:rPr>
          <w:rFonts w:ascii="Arial" w:hAnsi="Arial" w:cs="Arial"/>
          <w:sz w:val="24"/>
          <w:szCs w:val="24"/>
        </w:rPr>
        <w:t xml:space="preserve"> session that the person is </w:t>
      </w:r>
      <w:r w:rsidRPr="0033522D">
        <w:rPr>
          <w:rFonts w:ascii="Arial" w:hAnsi="Arial" w:cs="Arial"/>
          <w:sz w:val="24"/>
          <w:szCs w:val="24"/>
        </w:rPr>
        <w:t xml:space="preserve">not </w:t>
      </w:r>
      <w:r w:rsidR="00AB6BD8" w:rsidRPr="0033522D">
        <w:rPr>
          <w:rFonts w:ascii="Arial" w:hAnsi="Arial" w:cs="Arial"/>
          <w:sz w:val="24"/>
          <w:szCs w:val="24"/>
        </w:rPr>
        <w:t>expected to attend</w:t>
      </w:r>
    </w:p>
    <w:p w14:paraId="0D5A6785" w14:textId="77777777" w:rsidR="00AB6BD8" w:rsidRPr="0033522D" w:rsidRDefault="00AB6BD8" w:rsidP="00AB6BD8">
      <w:pPr>
        <w:pStyle w:val="ListParagraph"/>
        <w:numPr>
          <w:ilvl w:val="0"/>
          <w:numId w:val="3"/>
        </w:numPr>
        <w:rPr>
          <w:rFonts w:ascii="Arial" w:hAnsi="Arial" w:cs="Arial"/>
          <w:sz w:val="24"/>
          <w:szCs w:val="24"/>
        </w:rPr>
      </w:pPr>
      <w:r w:rsidRPr="0033522D">
        <w:rPr>
          <w:rFonts w:ascii="Arial" w:hAnsi="Arial" w:cs="Arial"/>
          <w:sz w:val="24"/>
          <w:szCs w:val="24"/>
        </w:rPr>
        <w:t>Pale Green: A session that is part of the care plan and has been attended. Also used for showing that the planned additional support hours have been provided</w:t>
      </w:r>
    </w:p>
    <w:p w14:paraId="60421BB4" w14:textId="77777777" w:rsidR="00AB6BD8" w:rsidRPr="0033522D" w:rsidRDefault="00AB6BD8" w:rsidP="00AB6BD8">
      <w:pPr>
        <w:pStyle w:val="ListParagraph"/>
        <w:numPr>
          <w:ilvl w:val="0"/>
          <w:numId w:val="3"/>
        </w:numPr>
        <w:rPr>
          <w:rFonts w:ascii="Arial" w:hAnsi="Arial" w:cs="Arial"/>
          <w:sz w:val="24"/>
          <w:szCs w:val="24"/>
        </w:rPr>
      </w:pPr>
      <w:r w:rsidRPr="0033522D">
        <w:rPr>
          <w:rFonts w:ascii="Arial" w:hAnsi="Arial" w:cs="Arial"/>
          <w:sz w:val="24"/>
          <w:szCs w:val="24"/>
        </w:rPr>
        <w:t>Orange: A session</w:t>
      </w:r>
      <w:r w:rsidR="00A8525F" w:rsidRPr="0033522D">
        <w:rPr>
          <w:rFonts w:ascii="Arial" w:hAnsi="Arial" w:cs="Arial"/>
          <w:sz w:val="24"/>
          <w:szCs w:val="24"/>
        </w:rPr>
        <w:t>, or additional support,</w:t>
      </w:r>
      <w:r w:rsidRPr="0033522D">
        <w:rPr>
          <w:rFonts w:ascii="Arial" w:hAnsi="Arial" w:cs="Arial"/>
          <w:sz w:val="24"/>
          <w:szCs w:val="24"/>
        </w:rPr>
        <w:t xml:space="preserve"> that is part of the care package but has not been attended</w:t>
      </w:r>
    </w:p>
    <w:p w14:paraId="632D9FAE" w14:textId="77777777" w:rsidR="00AB6BD8" w:rsidRPr="0033522D" w:rsidRDefault="00AB6BD8" w:rsidP="00AB6BD8">
      <w:pPr>
        <w:pStyle w:val="ListParagraph"/>
        <w:numPr>
          <w:ilvl w:val="0"/>
          <w:numId w:val="3"/>
        </w:numPr>
        <w:rPr>
          <w:rFonts w:ascii="Arial" w:hAnsi="Arial" w:cs="Arial"/>
          <w:sz w:val="24"/>
          <w:szCs w:val="24"/>
        </w:rPr>
      </w:pPr>
      <w:r w:rsidRPr="0033522D">
        <w:rPr>
          <w:rFonts w:ascii="Arial" w:hAnsi="Arial" w:cs="Arial"/>
          <w:sz w:val="24"/>
          <w:szCs w:val="24"/>
        </w:rPr>
        <w:lastRenderedPageBreak/>
        <w:t>Dark Green: A session that was not on the care plan but was attended by the person. (See below for rules governing changes allowed to planned services)</w:t>
      </w:r>
    </w:p>
    <w:p w14:paraId="71196BEA" w14:textId="73415943" w:rsidR="00F9282F" w:rsidRPr="0033522D" w:rsidRDefault="00AB6BD8" w:rsidP="008D698F">
      <w:pPr>
        <w:rPr>
          <w:rFonts w:ascii="Arial" w:hAnsi="Arial" w:cs="Arial"/>
          <w:sz w:val="24"/>
          <w:szCs w:val="24"/>
        </w:rPr>
      </w:pPr>
      <w:r w:rsidRPr="0033522D">
        <w:rPr>
          <w:rFonts w:ascii="Arial" w:hAnsi="Arial" w:cs="Arial"/>
          <w:sz w:val="24"/>
          <w:szCs w:val="24"/>
        </w:rPr>
        <w:t xml:space="preserve">The handshake symbol appears beneath </w:t>
      </w:r>
      <w:r w:rsidR="00C44375" w:rsidRPr="0033522D">
        <w:rPr>
          <w:rFonts w:ascii="Arial" w:hAnsi="Arial" w:cs="Arial"/>
          <w:sz w:val="24"/>
          <w:szCs w:val="24"/>
        </w:rPr>
        <w:t>any</w:t>
      </w:r>
      <w:r w:rsidR="001E58ED" w:rsidRPr="0033522D">
        <w:rPr>
          <w:rFonts w:ascii="Arial" w:hAnsi="Arial" w:cs="Arial"/>
          <w:sz w:val="24"/>
          <w:szCs w:val="24"/>
        </w:rPr>
        <w:t xml:space="preserve"> session that has been marked as not attended. By default</w:t>
      </w:r>
      <w:r w:rsidR="008964A0" w:rsidRPr="0033522D">
        <w:rPr>
          <w:rFonts w:ascii="Arial" w:hAnsi="Arial" w:cs="Arial"/>
          <w:sz w:val="24"/>
          <w:szCs w:val="24"/>
        </w:rPr>
        <w:t>,</w:t>
      </w:r>
      <w:r w:rsidR="001E58ED" w:rsidRPr="0033522D">
        <w:rPr>
          <w:rFonts w:ascii="Arial" w:hAnsi="Arial" w:cs="Arial"/>
          <w:sz w:val="24"/>
          <w:szCs w:val="24"/>
        </w:rPr>
        <w:t xml:space="preserve"> this appears coloured </w:t>
      </w:r>
      <w:r w:rsidR="004A68C5" w:rsidRPr="0033522D">
        <w:rPr>
          <w:rFonts w:ascii="Arial" w:hAnsi="Arial" w:cs="Arial"/>
          <w:sz w:val="24"/>
          <w:szCs w:val="24"/>
        </w:rPr>
        <w:t>green</w:t>
      </w:r>
      <w:r w:rsidR="001E58ED" w:rsidRPr="0033522D">
        <w:rPr>
          <w:rFonts w:ascii="Arial" w:hAnsi="Arial" w:cs="Arial"/>
          <w:sz w:val="24"/>
          <w:szCs w:val="24"/>
        </w:rPr>
        <w:t xml:space="preserve"> – indicating that notice was given of the absence. When you click on the handshake a range of options will be shown:</w:t>
      </w:r>
    </w:p>
    <w:p w14:paraId="774DD7DB" w14:textId="77777777" w:rsidR="00927FD6" w:rsidRPr="00D322AF" w:rsidRDefault="00927FD6" w:rsidP="00433C66">
      <w:pPr>
        <w:rPr>
          <w:rFonts w:ascii="Arial" w:hAnsi="Arial" w:cs="Arial"/>
        </w:rPr>
      </w:pPr>
      <w:r w:rsidRPr="00D322AF">
        <w:rPr>
          <w:rFonts w:ascii="Arial" w:hAnsi="Arial" w:cs="Arial"/>
          <w:noProof/>
        </w:rPr>
        <w:drawing>
          <wp:inline distT="0" distB="0" distL="0" distR="0" wp14:anchorId="6AA070FE" wp14:editId="5C461E2D">
            <wp:extent cx="1400962" cy="20097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4134" cy="2028672"/>
                    </a:xfrm>
                    <a:prstGeom prst="rect">
                      <a:avLst/>
                    </a:prstGeom>
                  </pic:spPr>
                </pic:pic>
              </a:graphicData>
            </a:graphic>
          </wp:inline>
        </w:drawing>
      </w:r>
    </w:p>
    <w:p w14:paraId="005EE379" w14:textId="77777777" w:rsidR="00600608" w:rsidRPr="00C67916" w:rsidRDefault="00BB717F" w:rsidP="00433C66">
      <w:pPr>
        <w:rPr>
          <w:rFonts w:ascii="Arial" w:hAnsi="Arial" w:cs="Arial"/>
          <w:sz w:val="24"/>
          <w:szCs w:val="24"/>
        </w:rPr>
      </w:pPr>
      <w:r w:rsidRPr="00C67916">
        <w:rPr>
          <w:rFonts w:ascii="Arial" w:hAnsi="Arial" w:cs="Arial"/>
          <w:sz w:val="24"/>
          <w:szCs w:val="24"/>
        </w:rPr>
        <w:t xml:space="preserve">These are used </w:t>
      </w:r>
      <w:r w:rsidR="00600608" w:rsidRPr="00C67916">
        <w:rPr>
          <w:rFonts w:ascii="Arial" w:hAnsi="Arial" w:cs="Arial"/>
          <w:sz w:val="24"/>
          <w:szCs w:val="24"/>
        </w:rPr>
        <w:t>to calculate</w:t>
      </w:r>
      <w:r w:rsidRPr="00C67916">
        <w:rPr>
          <w:rFonts w:ascii="Arial" w:hAnsi="Arial" w:cs="Arial"/>
          <w:sz w:val="24"/>
          <w:szCs w:val="24"/>
        </w:rPr>
        <w:t xml:space="preserve"> service user bill</w:t>
      </w:r>
      <w:r w:rsidR="00600608" w:rsidRPr="00C67916">
        <w:rPr>
          <w:rFonts w:ascii="Arial" w:hAnsi="Arial" w:cs="Arial"/>
          <w:sz w:val="24"/>
          <w:szCs w:val="24"/>
        </w:rPr>
        <w:t>s and provider payments</w:t>
      </w:r>
      <w:r w:rsidR="00C44375" w:rsidRPr="00C67916">
        <w:rPr>
          <w:rFonts w:ascii="Arial" w:hAnsi="Arial" w:cs="Arial"/>
          <w:sz w:val="24"/>
          <w:szCs w:val="24"/>
        </w:rPr>
        <w:t>.</w:t>
      </w:r>
    </w:p>
    <w:p w14:paraId="5B2AA021" w14:textId="612CCC2C" w:rsidR="008C1249" w:rsidRPr="00C67916" w:rsidRDefault="00600608">
      <w:pPr>
        <w:rPr>
          <w:rFonts w:ascii="Arial" w:hAnsi="Arial" w:cs="Arial"/>
          <w:sz w:val="24"/>
          <w:szCs w:val="24"/>
        </w:rPr>
      </w:pPr>
      <w:r w:rsidRPr="00C67916">
        <w:rPr>
          <w:rFonts w:ascii="Arial" w:hAnsi="Arial" w:cs="Arial"/>
          <w:sz w:val="24"/>
          <w:szCs w:val="24"/>
        </w:rPr>
        <w:t xml:space="preserve">Providers mark the register appropriately – if an absence is marked as ‘without notice’ </w:t>
      </w:r>
      <w:r w:rsidR="00975E8A" w:rsidRPr="00C67916">
        <w:rPr>
          <w:rFonts w:ascii="Arial" w:hAnsi="Arial" w:cs="Arial"/>
          <w:sz w:val="24"/>
          <w:szCs w:val="24"/>
        </w:rPr>
        <w:t xml:space="preserve">or ‘with notice’ </w:t>
      </w:r>
      <w:r w:rsidRPr="00C67916">
        <w:rPr>
          <w:rFonts w:ascii="Arial" w:hAnsi="Arial" w:cs="Arial"/>
          <w:sz w:val="24"/>
          <w:szCs w:val="24"/>
        </w:rPr>
        <w:t>there will be no reduction to the payment</w:t>
      </w:r>
      <w:r w:rsidR="00C44375" w:rsidRPr="00C67916">
        <w:rPr>
          <w:rFonts w:ascii="Arial" w:hAnsi="Arial" w:cs="Arial"/>
          <w:sz w:val="24"/>
          <w:szCs w:val="24"/>
        </w:rPr>
        <w:t>.</w:t>
      </w:r>
      <w:r w:rsidRPr="00C67916">
        <w:rPr>
          <w:rFonts w:ascii="Arial" w:hAnsi="Arial" w:cs="Arial"/>
          <w:sz w:val="24"/>
          <w:szCs w:val="24"/>
        </w:rPr>
        <w:t xml:space="preserve"> If ‘non</w:t>
      </w:r>
      <w:r w:rsidR="008C1249" w:rsidRPr="00C67916">
        <w:rPr>
          <w:rFonts w:ascii="Arial" w:hAnsi="Arial" w:cs="Arial"/>
          <w:sz w:val="24"/>
          <w:szCs w:val="24"/>
        </w:rPr>
        <w:t>-</w:t>
      </w:r>
      <w:r w:rsidRPr="00C67916">
        <w:rPr>
          <w:rFonts w:ascii="Arial" w:hAnsi="Arial" w:cs="Arial"/>
          <w:sz w:val="24"/>
          <w:szCs w:val="24"/>
        </w:rPr>
        <w:t xml:space="preserve">payment’ </w:t>
      </w:r>
      <w:r w:rsidR="00975E8A" w:rsidRPr="00C67916">
        <w:rPr>
          <w:rFonts w:ascii="Arial" w:hAnsi="Arial" w:cs="Arial"/>
          <w:sz w:val="24"/>
          <w:szCs w:val="24"/>
        </w:rPr>
        <w:t>is</w:t>
      </w:r>
      <w:r w:rsidRPr="00C67916">
        <w:rPr>
          <w:rFonts w:ascii="Arial" w:hAnsi="Arial" w:cs="Arial"/>
          <w:sz w:val="24"/>
          <w:szCs w:val="24"/>
        </w:rPr>
        <w:t xml:space="preserve"> </w:t>
      </w:r>
      <w:r w:rsidR="00DD592A" w:rsidRPr="00C67916">
        <w:rPr>
          <w:rFonts w:ascii="Arial" w:hAnsi="Arial" w:cs="Arial"/>
          <w:sz w:val="24"/>
          <w:szCs w:val="24"/>
        </w:rPr>
        <w:t>chosen,</w:t>
      </w:r>
      <w:r w:rsidRPr="00C67916">
        <w:rPr>
          <w:rFonts w:ascii="Arial" w:hAnsi="Arial" w:cs="Arial"/>
          <w:sz w:val="24"/>
          <w:szCs w:val="24"/>
        </w:rPr>
        <w:t xml:space="preserve"> </w:t>
      </w:r>
      <w:r w:rsidR="00A8525F" w:rsidRPr="00C67916">
        <w:rPr>
          <w:rFonts w:ascii="Arial" w:hAnsi="Arial" w:cs="Arial"/>
          <w:sz w:val="24"/>
          <w:szCs w:val="24"/>
        </w:rPr>
        <w:t>there will be no</w:t>
      </w:r>
      <w:r w:rsidRPr="00C67916">
        <w:rPr>
          <w:rFonts w:ascii="Arial" w:hAnsi="Arial" w:cs="Arial"/>
          <w:sz w:val="24"/>
          <w:szCs w:val="24"/>
        </w:rPr>
        <w:t xml:space="preserve"> </w:t>
      </w:r>
      <w:r w:rsidR="00FC0973" w:rsidRPr="00C67916">
        <w:rPr>
          <w:rFonts w:ascii="Arial" w:hAnsi="Arial" w:cs="Arial"/>
          <w:sz w:val="24"/>
          <w:szCs w:val="24"/>
        </w:rPr>
        <w:t xml:space="preserve">payment made </w:t>
      </w:r>
      <w:r w:rsidR="00A8525F" w:rsidRPr="00C67916">
        <w:rPr>
          <w:rFonts w:ascii="Arial" w:hAnsi="Arial" w:cs="Arial"/>
          <w:sz w:val="24"/>
          <w:szCs w:val="24"/>
        </w:rPr>
        <w:t xml:space="preserve">for those </w:t>
      </w:r>
      <w:r w:rsidR="00035826" w:rsidRPr="00C67916">
        <w:rPr>
          <w:rFonts w:ascii="Arial" w:hAnsi="Arial" w:cs="Arial"/>
          <w:sz w:val="24"/>
          <w:szCs w:val="24"/>
        </w:rPr>
        <w:t>sessions.</w:t>
      </w:r>
    </w:p>
    <w:p w14:paraId="5349569F" w14:textId="0D4DE90F" w:rsidR="003C01E6" w:rsidRPr="00C67916" w:rsidRDefault="003C01E6">
      <w:pPr>
        <w:rPr>
          <w:rFonts w:ascii="Arial" w:hAnsi="Arial" w:cs="Arial"/>
          <w:sz w:val="24"/>
          <w:szCs w:val="24"/>
        </w:rPr>
      </w:pPr>
    </w:p>
    <w:p w14:paraId="3F8CFE69" w14:textId="77777777" w:rsidR="00A50064" w:rsidRDefault="00E74162" w:rsidP="00E74162">
      <w:pPr>
        <w:pStyle w:val="Heading2"/>
        <w:numPr>
          <w:ilvl w:val="0"/>
          <w:numId w:val="1"/>
        </w:numPr>
        <w:rPr>
          <w:rFonts w:ascii="Arial" w:hAnsi="Arial" w:cs="Arial"/>
          <w:b/>
          <w:bCs/>
          <w:color w:val="auto"/>
          <w:sz w:val="28"/>
          <w:szCs w:val="28"/>
        </w:rPr>
      </w:pPr>
      <w:bookmarkStart w:id="20" w:name="_Toc198891756"/>
      <w:r w:rsidRPr="00D322AF">
        <w:rPr>
          <w:rFonts w:ascii="Arial" w:hAnsi="Arial" w:cs="Arial"/>
          <w:b/>
          <w:bCs/>
          <w:color w:val="auto"/>
          <w:sz w:val="28"/>
          <w:szCs w:val="28"/>
        </w:rPr>
        <w:t>Update appropriate records</w:t>
      </w:r>
      <w:bookmarkEnd w:id="20"/>
    </w:p>
    <w:p w14:paraId="7BB11310" w14:textId="77777777" w:rsidR="00D322AF" w:rsidRPr="00D322AF" w:rsidRDefault="00D322AF" w:rsidP="00D322AF"/>
    <w:p w14:paraId="1F08D28C" w14:textId="77777777" w:rsidR="004E5185" w:rsidRPr="00D322AF" w:rsidRDefault="002F434A" w:rsidP="002F434A">
      <w:pPr>
        <w:pStyle w:val="Heading3"/>
        <w:rPr>
          <w:rFonts w:ascii="Arial" w:hAnsi="Arial" w:cs="Arial"/>
          <w:b/>
          <w:bCs/>
          <w:color w:val="auto"/>
        </w:rPr>
      </w:pPr>
      <w:bookmarkStart w:id="21" w:name="_Toc198891757"/>
      <w:r w:rsidRPr="00D322AF">
        <w:rPr>
          <w:rFonts w:ascii="Arial" w:hAnsi="Arial" w:cs="Arial"/>
          <w:b/>
          <w:bCs/>
          <w:color w:val="auto"/>
        </w:rPr>
        <w:t>6.1 What needs amending</w:t>
      </w:r>
      <w:bookmarkEnd w:id="21"/>
    </w:p>
    <w:p w14:paraId="3081F484" w14:textId="2F96AA17" w:rsidR="003A5402" w:rsidRPr="00D322AF" w:rsidRDefault="003A5402" w:rsidP="00433C66">
      <w:pPr>
        <w:rPr>
          <w:rFonts w:ascii="Arial" w:hAnsi="Arial" w:cs="Arial"/>
          <w:sz w:val="24"/>
          <w:szCs w:val="24"/>
        </w:rPr>
      </w:pPr>
      <w:r w:rsidRPr="00D322AF">
        <w:rPr>
          <w:rFonts w:ascii="Arial" w:hAnsi="Arial" w:cs="Arial"/>
          <w:sz w:val="24"/>
          <w:szCs w:val="24"/>
        </w:rPr>
        <w:t xml:space="preserve">The main principle used by the portal is that you only </w:t>
      </w:r>
      <w:proofErr w:type="gramStart"/>
      <w:r w:rsidRPr="00D322AF">
        <w:rPr>
          <w:rFonts w:ascii="Arial" w:hAnsi="Arial" w:cs="Arial"/>
          <w:sz w:val="24"/>
          <w:szCs w:val="24"/>
        </w:rPr>
        <w:t>have to</w:t>
      </w:r>
      <w:proofErr w:type="gramEnd"/>
      <w:r w:rsidRPr="00D322AF">
        <w:rPr>
          <w:rFonts w:ascii="Arial" w:hAnsi="Arial" w:cs="Arial"/>
          <w:sz w:val="24"/>
          <w:szCs w:val="24"/>
        </w:rPr>
        <w:t xml:space="preserve"> update records where the service received is different to the expected pattern. If everyone receive</w:t>
      </w:r>
      <w:r w:rsidR="00F10722" w:rsidRPr="00D322AF">
        <w:rPr>
          <w:rFonts w:ascii="Arial" w:hAnsi="Arial" w:cs="Arial"/>
          <w:sz w:val="24"/>
          <w:szCs w:val="24"/>
        </w:rPr>
        <w:t>s</w:t>
      </w:r>
      <w:r w:rsidRPr="00D322AF">
        <w:rPr>
          <w:rFonts w:ascii="Arial" w:hAnsi="Arial" w:cs="Arial"/>
          <w:sz w:val="24"/>
          <w:szCs w:val="24"/>
        </w:rPr>
        <w:t xml:space="preserve"> </w:t>
      </w:r>
      <w:proofErr w:type="gramStart"/>
      <w:r w:rsidRPr="00D322AF">
        <w:rPr>
          <w:rFonts w:ascii="Arial" w:hAnsi="Arial" w:cs="Arial"/>
          <w:sz w:val="24"/>
          <w:szCs w:val="24"/>
        </w:rPr>
        <w:t>all of</w:t>
      </w:r>
      <w:proofErr w:type="gramEnd"/>
      <w:r w:rsidRPr="00D322AF">
        <w:rPr>
          <w:rFonts w:ascii="Arial" w:hAnsi="Arial" w:cs="Arial"/>
          <w:sz w:val="24"/>
          <w:szCs w:val="24"/>
        </w:rPr>
        <w:t xml:space="preserve"> their service</w:t>
      </w:r>
      <w:r w:rsidR="00F10722" w:rsidRPr="00D322AF">
        <w:rPr>
          <w:rFonts w:ascii="Arial" w:hAnsi="Arial" w:cs="Arial"/>
          <w:sz w:val="24"/>
          <w:szCs w:val="24"/>
        </w:rPr>
        <w:t xml:space="preserve"> </w:t>
      </w:r>
      <w:r w:rsidRPr="00D322AF">
        <w:rPr>
          <w:rFonts w:ascii="Arial" w:hAnsi="Arial" w:cs="Arial"/>
          <w:sz w:val="24"/>
          <w:szCs w:val="24"/>
        </w:rPr>
        <w:t xml:space="preserve">as </w:t>
      </w:r>
      <w:r w:rsidR="00A8525F" w:rsidRPr="00D322AF">
        <w:rPr>
          <w:rFonts w:ascii="Arial" w:hAnsi="Arial" w:cs="Arial"/>
          <w:sz w:val="24"/>
          <w:szCs w:val="24"/>
        </w:rPr>
        <w:t>planned,</w:t>
      </w:r>
      <w:r w:rsidRPr="00D322AF">
        <w:rPr>
          <w:rFonts w:ascii="Arial" w:hAnsi="Arial" w:cs="Arial"/>
          <w:sz w:val="24"/>
          <w:szCs w:val="24"/>
        </w:rPr>
        <w:t xml:space="preserve"> you </w:t>
      </w:r>
      <w:r w:rsidR="00F10722" w:rsidRPr="00D322AF">
        <w:rPr>
          <w:rFonts w:ascii="Arial" w:hAnsi="Arial" w:cs="Arial"/>
          <w:sz w:val="24"/>
          <w:szCs w:val="24"/>
        </w:rPr>
        <w:t>do</w:t>
      </w:r>
      <w:r w:rsidRPr="00D322AF">
        <w:rPr>
          <w:rFonts w:ascii="Arial" w:hAnsi="Arial" w:cs="Arial"/>
          <w:sz w:val="24"/>
          <w:szCs w:val="24"/>
        </w:rPr>
        <w:t xml:space="preserve"> not have to make any changes – </w:t>
      </w:r>
      <w:r w:rsidR="00F10722" w:rsidRPr="00D322AF">
        <w:rPr>
          <w:rFonts w:ascii="Arial" w:hAnsi="Arial" w:cs="Arial"/>
          <w:sz w:val="24"/>
          <w:szCs w:val="24"/>
        </w:rPr>
        <w:t>just</w:t>
      </w:r>
      <w:r w:rsidRPr="00D322AF">
        <w:rPr>
          <w:rFonts w:ascii="Arial" w:hAnsi="Arial" w:cs="Arial"/>
          <w:sz w:val="24"/>
          <w:szCs w:val="24"/>
        </w:rPr>
        <w:t xml:space="preserve"> submit the </w:t>
      </w:r>
      <w:r w:rsidR="00F10722" w:rsidRPr="00D322AF">
        <w:rPr>
          <w:rFonts w:ascii="Arial" w:hAnsi="Arial" w:cs="Arial"/>
          <w:sz w:val="24"/>
          <w:szCs w:val="24"/>
        </w:rPr>
        <w:t>register and you will be paid as planned.</w:t>
      </w:r>
      <w:r w:rsidRPr="00D322AF">
        <w:rPr>
          <w:rFonts w:ascii="Arial" w:hAnsi="Arial" w:cs="Arial"/>
          <w:sz w:val="24"/>
          <w:szCs w:val="24"/>
        </w:rPr>
        <w:t xml:space="preserve"> </w:t>
      </w:r>
    </w:p>
    <w:p w14:paraId="048E3383" w14:textId="36F38295" w:rsidR="003A5402" w:rsidRPr="00D322AF" w:rsidRDefault="003A5402" w:rsidP="004E5185">
      <w:pPr>
        <w:rPr>
          <w:rFonts w:ascii="Arial" w:hAnsi="Arial" w:cs="Arial"/>
          <w:sz w:val="24"/>
          <w:szCs w:val="24"/>
        </w:rPr>
      </w:pPr>
      <w:r w:rsidRPr="00D322AF">
        <w:rPr>
          <w:rFonts w:ascii="Arial" w:hAnsi="Arial" w:cs="Arial"/>
          <w:sz w:val="24"/>
          <w:szCs w:val="24"/>
        </w:rPr>
        <w:t>Life is not that simple though, and there will be variations</w:t>
      </w:r>
      <w:r w:rsidR="00C62D62" w:rsidRPr="00D322AF">
        <w:rPr>
          <w:rFonts w:ascii="Arial" w:hAnsi="Arial" w:cs="Arial"/>
          <w:sz w:val="24"/>
          <w:szCs w:val="24"/>
        </w:rPr>
        <w:t xml:space="preserve"> that need to be recorded. These can be done whenever</w:t>
      </w:r>
      <w:r w:rsidR="003362F2" w:rsidRPr="00D322AF">
        <w:rPr>
          <w:rFonts w:ascii="Arial" w:hAnsi="Arial" w:cs="Arial"/>
          <w:sz w:val="24"/>
          <w:szCs w:val="24"/>
        </w:rPr>
        <w:t xml:space="preserve"> it</w:t>
      </w:r>
      <w:r w:rsidR="00C62D62" w:rsidRPr="00D322AF">
        <w:rPr>
          <w:rFonts w:ascii="Arial" w:hAnsi="Arial" w:cs="Arial"/>
          <w:sz w:val="24"/>
          <w:szCs w:val="24"/>
        </w:rPr>
        <w:t xml:space="preserve"> suits you</w:t>
      </w:r>
      <w:r w:rsidR="003362F2" w:rsidRPr="00D322AF">
        <w:rPr>
          <w:rFonts w:ascii="Arial" w:hAnsi="Arial" w:cs="Arial"/>
          <w:sz w:val="24"/>
          <w:szCs w:val="24"/>
        </w:rPr>
        <w:t xml:space="preserve"> but </w:t>
      </w:r>
      <w:r w:rsidR="00415F0F" w:rsidRPr="00D322AF">
        <w:rPr>
          <w:rFonts w:ascii="Arial" w:hAnsi="Arial" w:cs="Arial"/>
          <w:sz w:val="24"/>
          <w:szCs w:val="24"/>
        </w:rPr>
        <w:t>please</w:t>
      </w:r>
      <w:r w:rsidR="003362F2" w:rsidRPr="00D322AF">
        <w:rPr>
          <w:rFonts w:ascii="Arial" w:hAnsi="Arial" w:cs="Arial"/>
          <w:sz w:val="24"/>
          <w:szCs w:val="24"/>
        </w:rPr>
        <w:t xml:space="preserve"> r</w:t>
      </w:r>
      <w:r w:rsidR="00C62D62" w:rsidRPr="00D322AF">
        <w:rPr>
          <w:rFonts w:ascii="Arial" w:hAnsi="Arial" w:cs="Arial"/>
          <w:sz w:val="24"/>
          <w:szCs w:val="24"/>
        </w:rPr>
        <w:t xml:space="preserve">emember that registers need to be updated and submitted before </w:t>
      </w:r>
      <w:r w:rsidR="003362F2" w:rsidRPr="00D322AF">
        <w:rPr>
          <w:rFonts w:ascii="Arial" w:hAnsi="Arial" w:cs="Arial"/>
          <w:sz w:val="24"/>
          <w:szCs w:val="24"/>
        </w:rPr>
        <w:t xml:space="preserve">you can receive your payment. </w:t>
      </w:r>
      <w:r w:rsidR="00C62D62" w:rsidRPr="00D322AF">
        <w:rPr>
          <w:rFonts w:ascii="Arial" w:hAnsi="Arial" w:cs="Arial"/>
          <w:sz w:val="24"/>
          <w:szCs w:val="24"/>
        </w:rPr>
        <w:t xml:space="preserve"> </w:t>
      </w:r>
      <w:r w:rsidR="00F1476E" w:rsidRPr="00D322AF">
        <w:rPr>
          <w:rFonts w:ascii="Arial" w:hAnsi="Arial" w:cs="Arial"/>
          <w:sz w:val="24"/>
          <w:szCs w:val="24"/>
        </w:rPr>
        <w:t>Payments are made in accordance with the Payment Calendar</w:t>
      </w:r>
      <w:r w:rsidR="00FF1B7D" w:rsidRPr="00D322AF">
        <w:rPr>
          <w:rFonts w:ascii="Arial" w:hAnsi="Arial" w:cs="Arial"/>
          <w:sz w:val="24"/>
          <w:szCs w:val="24"/>
        </w:rPr>
        <w:t xml:space="preserve"> which is</w:t>
      </w:r>
      <w:r w:rsidR="00F1476E" w:rsidRPr="00D322AF">
        <w:rPr>
          <w:rFonts w:ascii="Arial" w:hAnsi="Arial" w:cs="Arial"/>
          <w:sz w:val="24"/>
          <w:szCs w:val="24"/>
        </w:rPr>
        <w:t xml:space="preserve"> supplied</w:t>
      </w:r>
      <w:r w:rsidR="00FF1B7D" w:rsidRPr="00D322AF">
        <w:rPr>
          <w:rFonts w:ascii="Arial" w:hAnsi="Arial" w:cs="Arial"/>
          <w:sz w:val="24"/>
          <w:szCs w:val="24"/>
        </w:rPr>
        <w:t xml:space="preserve"> by ACFS.</w:t>
      </w:r>
      <w:r w:rsidR="00F1476E" w:rsidRPr="00D322AF">
        <w:rPr>
          <w:rFonts w:ascii="Arial" w:hAnsi="Arial" w:cs="Arial"/>
          <w:sz w:val="24"/>
          <w:szCs w:val="24"/>
        </w:rPr>
        <w:t xml:space="preserve"> </w:t>
      </w:r>
    </w:p>
    <w:p w14:paraId="5E5AEDF9" w14:textId="70D91DA8" w:rsidR="004E5185" w:rsidRPr="00D322AF" w:rsidRDefault="002F434A" w:rsidP="002F434A">
      <w:pPr>
        <w:pStyle w:val="Heading3"/>
        <w:rPr>
          <w:rFonts w:ascii="Arial" w:hAnsi="Arial" w:cs="Arial"/>
          <w:b/>
          <w:bCs/>
          <w:color w:val="auto"/>
        </w:rPr>
      </w:pPr>
      <w:bookmarkStart w:id="22" w:name="_Toc198891758"/>
      <w:r w:rsidRPr="00D322AF">
        <w:rPr>
          <w:rFonts w:ascii="Arial" w:hAnsi="Arial" w:cs="Arial"/>
          <w:b/>
          <w:bCs/>
          <w:color w:val="auto"/>
        </w:rPr>
        <w:t xml:space="preserve">6.2 </w:t>
      </w:r>
      <w:r w:rsidR="004E5185" w:rsidRPr="00D322AF">
        <w:rPr>
          <w:rFonts w:ascii="Arial" w:hAnsi="Arial" w:cs="Arial"/>
          <w:b/>
          <w:bCs/>
          <w:color w:val="auto"/>
        </w:rPr>
        <w:t>Rules governing amendments</w:t>
      </w:r>
      <w:bookmarkEnd w:id="22"/>
    </w:p>
    <w:p w14:paraId="61684AF0" w14:textId="5BDF712B" w:rsidR="004E5185" w:rsidRPr="00D322AF" w:rsidRDefault="004E5185" w:rsidP="00E62B36">
      <w:pPr>
        <w:rPr>
          <w:rFonts w:ascii="Arial" w:hAnsi="Arial" w:cs="Arial"/>
          <w:sz w:val="24"/>
          <w:szCs w:val="24"/>
        </w:rPr>
      </w:pPr>
      <w:r w:rsidRPr="00D322AF">
        <w:rPr>
          <w:rFonts w:ascii="Arial" w:hAnsi="Arial" w:cs="Arial"/>
          <w:sz w:val="24"/>
          <w:szCs w:val="24"/>
        </w:rPr>
        <w:t xml:space="preserve">You cannot add </w:t>
      </w:r>
      <w:r w:rsidR="009F0FC9">
        <w:rPr>
          <w:rFonts w:ascii="Arial" w:hAnsi="Arial" w:cs="Arial"/>
          <w:sz w:val="24"/>
          <w:szCs w:val="24"/>
        </w:rPr>
        <w:t>people</w:t>
      </w:r>
      <w:r w:rsidRPr="00D322AF">
        <w:rPr>
          <w:rFonts w:ascii="Arial" w:hAnsi="Arial" w:cs="Arial"/>
          <w:sz w:val="24"/>
          <w:szCs w:val="24"/>
        </w:rPr>
        <w:t xml:space="preserve">. The portal is updated daily and </w:t>
      </w:r>
      <w:r w:rsidR="00766F39" w:rsidRPr="00D322AF">
        <w:rPr>
          <w:rFonts w:ascii="Arial" w:hAnsi="Arial" w:cs="Arial"/>
          <w:sz w:val="24"/>
          <w:szCs w:val="24"/>
        </w:rPr>
        <w:t>when a new service is commissioned the</w:t>
      </w:r>
      <w:r w:rsidRPr="00D322AF">
        <w:rPr>
          <w:rFonts w:ascii="Arial" w:hAnsi="Arial" w:cs="Arial"/>
          <w:sz w:val="24"/>
          <w:szCs w:val="24"/>
        </w:rPr>
        <w:t xml:space="preserve"> new </w:t>
      </w:r>
      <w:r w:rsidR="009F0FC9">
        <w:rPr>
          <w:rFonts w:ascii="Arial" w:hAnsi="Arial" w:cs="Arial"/>
          <w:sz w:val="24"/>
          <w:szCs w:val="24"/>
        </w:rPr>
        <w:t>person</w:t>
      </w:r>
      <w:r w:rsidRPr="00D322AF">
        <w:rPr>
          <w:rFonts w:ascii="Arial" w:hAnsi="Arial" w:cs="Arial"/>
          <w:sz w:val="24"/>
          <w:szCs w:val="24"/>
        </w:rPr>
        <w:t xml:space="preserve"> will appear </w:t>
      </w:r>
      <w:r w:rsidR="00766F39" w:rsidRPr="00D322AF">
        <w:rPr>
          <w:rFonts w:ascii="Arial" w:hAnsi="Arial" w:cs="Arial"/>
          <w:sz w:val="24"/>
          <w:szCs w:val="24"/>
        </w:rPr>
        <w:t>on</w:t>
      </w:r>
      <w:r w:rsidRPr="00D322AF">
        <w:rPr>
          <w:rFonts w:ascii="Arial" w:hAnsi="Arial" w:cs="Arial"/>
          <w:sz w:val="24"/>
          <w:szCs w:val="24"/>
        </w:rPr>
        <w:t xml:space="preserve"> the register</w:t>
      </w:r>
      <w:r w:rsidR="00766F39" w:rsidRPr="00D322AF">
        <w:rPr>
          <w:rFonts w:ascii="Arial" w:hAnsi="Arial" w:cs="Arial"/>
          <w:sz w:val="24"/>
          <w:szCs w:val="24"/>
        </w:rPr>
        <w:t xml:space="preserve"> the next day.</w:t>
      </w:r>
      <w:r w:rsidR="00FC0973" w:rsidRPr="00D322AF">
        <w:rPr>
          <w:rFonts w:ascii="Arial" w:hAnsi="Arial" w:cs="Arial"/>
          <w:sz w:val="24"/>
          <w:szCs w:val="24"/>
        </w:rPr>
        <w:t xml:space="preserve"> Previous registers will not be changed </w:t>
      </w:r>
      <w:r w:rsidR="005A4AD0" w:rsidRPr="00D322AF">
        <w:rPr>
          <w:rFonts w:ascii="Arial" w:hAnsi="Arial" w:cs="Arial"/>
          <w:sz w:val="24"/>
          <w:szCs w:val="24"/>
        </w:rPr>
        <w:t>as</w:t>
      </w:r>
      <w:r w:rsidR="00FC0973" w:rsidRPr="00D322AF">
        <w:rPr>
          <w:rFonts w:ascii="Arial" w:hAnsi="Arial" w:cs="Arial"/>
          <w:sz w:val="24"/>
          <w:szCs w:val="24"/>
        </w:rPr>
        <w:t xml:space="preserve"> the new person will appear from the current day forward. The Mosaic system will </w:t>
      </w:r>
      <w:r w:rsidR="005A4AD0" w:rsidRPr="00D322AF">
        <w:rPr>
          <w:rFonts w:ascii="Arial" w:hAnsi="Arial" w:cs="Arial"/>
          <w:sz w:val="24"/>
          <w:szCs w:val="24"/>
        </w:rPr>
        <w:t>hold</w:t>
      </w:r>
      <w:r w:rsidR="00FC0973" w:rsidRPr="00D322AF">
        <w:rPr>
          <w:rFonts w:ascii="Arial" w:hAnsi="Arial" w:cs="Arial"/>
          <w:sz w:val="24"/>
          <w:szCs w:val="24"/>
        </w:rPr>
        <w:t xml:space="preserve"> the original start date for the service and will backdate payments to </w:t>
      </w:r>
      <w:r w:rsidR="005A4AD0" w:rsidRPr="00D322AF">
        <w:rPr>
          <w:rFonts w:ascii="Arial" w:hAnsi="Arial" w:cs="Arial"/>
          <w:sz w:val="24"/>
          <w:szCs w:val="24"/>
        </w:rPr>
        <w:t>the</w:t>
      </w:r>
      <w:r w:rsidR="00FC0973" w:rsidRPr="00D322AF">
        <w:rPr>
          <w:rFonts w:ascii="Arial" w:hAnsi="Arial" w:cs="Arial"/>
          <w:sz w:val="24"/>
          <w:szCs w:val="24"/>
        </w:rPr>
        <w:t xml:space="preserve"> start date even though the register did not include them. </w:t>
      </w:r>
    </w:p>
    <w:p w14:paraId="790FBF16" w14:textId="65B1E06A" w:rsidR="004E5185" w:rsidRPr="00D322AF" w:rsidRDefault="00E62B36" w:rsidP="004E5185">
      <w:pPr>
        <w:rPr>
          <w:rFonts w:ascii="Arial" w:hAnsi="Arial" w:cs="Arial"/>
          <w:sz w:val="24"/>
          <w:szCs w:val="24"/>
        </w:rPr>
      </w:pPr>
      <w:r w:rsidRPr="00D322AF">
        <w:rPr>
          <w:rFonts w:ascii="Arial" w:hAnsi="Arial" w:cs="Arial"/>
          <w:b/>
          <w:bCs/>
          <w:sz w:val="24"/>
          <w:szCs w:val="24"/>
        </w:rPr>
        <w:t>Permitted changes.</w:t>
      </w:r>
      <w:r w:rsidRPr="00D322AF">
        <w:rPr>
          <w:rFonts w:ascii="Arial" w:hAnsi="Arial" w:cs="Arial"/>
          <w:sz w:val="24"/>
          <w:szCs w:val="24"/>
        </w:rPr>
        <w:t xml:space="preserve"> Changes to</w:t>
      </w:r>
      <w:r w:rsidR="004E5185" w:rsidRPr="00D322AF">
        <w:rPr>
          <w:rFonts w:ascii="Arial" w:hAnsi="Arial" w:cs="Arial"/>
          <w:sz w:val="24"/>
          <w:szCs w:val="24"/>
        </w:rPr>
        <w:t xml:space="preserve"> sessions</w:t>
      </w:r>
      <w:r w:rsidR="00D2108A" w:rsidRPr="00D322AF">
        <w:rPr>
          <w:rFonts w:ascii="Arial" w:hAnsi="Arial" w:cs="Arial"/>
          <w:sz w:val="24"/>
          <w:szCs w:val="24"/>
        </w:rPr>
        <w:t xml:space="preserve">, </w:t>
      </w:r>
      <w:r w:rsidRPr="00D322AF">
        <w:rPr>
          <w:rFonts w:ascii="Arial" w:hAnsi="Arial" w:cs="Arial"/>
          <w:sz w:val="24"/>
          <w:szCs w:val="24"/>
        </w:rPr>
        <w:t>support hours</w:t>
      </w:r>
      <w:r w:rsidR="004E5185" w:rsidRPr="00D322AF">
        <w:rPr>
          <w:rFonts w:ascii="Arial" w:hAnsi="Arial" w:cs="Arial"/>
          <w:sz w:val="24"/>
          <w:szCs w:val="24"/>
        </w:rPr>
        <w:t xml:space="preserve"> </w:t>
      </w:r>
      <w:r w:rsidR="00D2108A" w:rsidRPr="00D322AF">
        <w:rPr>
          <w:rFonts w:ascii="Arial" w:hAnsi="Arial" w:cs="Arial"/>
          <w:sz w:val="24"/>
          <w:szCs w:val="24"/>
        </w:rPr>
        <w:t xml:space="preserve">and transport </w:t>
      </w:r>
      <w:r w:rsidR="00766F39" w:rsidRPr="00D322AF">
        <w:rPr>
          <w:rFonts w:ascii="Arial" w:hAnsi="Arial" w:cs="Arial"/>
          <w:sz w:val="24"/>
          <w:szCs w:val="24"/>
        </w:rPr>
        <w:t>if</w:t>
      </w:r>
      <w:r w:rsidR="004E5185" w:rsidRPr="00D322AF">
        <w:rPr>
          <w:rFonts w:ascii="Arial" w:hAnsi="Arial" w:cs="Arial"/>
          <w:sz w:val="24"/>
          <w:szCs w:val="24"/>
        </w:rPr>
        <w:t xml:space="preserve"> the total for the week does not exceed the amount commissioned. For example,</w:t>
      </w:r>
      <w:r w:rsidRPr="00D322AF">
        <w:rPr>
          <w:rFonts w:ascii="Arial" w:hAnsi="Arial" w:cs="Arial"/>
          <w:sz w:val="24"/>
          <w:szCs w:val="24"/>
        </w:rPr>
        <w:t xml:space="preserve"> you can </w:t>
      </w:r>
      <w:r w:rsidRPr="00D322AF">
        <w:rPr>
          <w:rFonts w:ascii="Arial" w:hAnsi="Arial" w:cs="Arial"/>
          <w:sz w:val="24"/>
          <w:szCs w:val="24"/>
        </w:rPr>
        <w:lastRenderedPageBreak/>
        <w:t xml:space="preserve">record </w:t>
      </w:r>
      <w:r w:rsidR="004E5185" w:rsidRPr="00D322AF">
        <w:rPr>
          <w:rFonts w:ascii="Arial" w:hAnsi="Arial" w:cs="Arial"/>
          <w:sz w:val="24"/>
          <w:szCs w:val="24"/>
        </w:rPr>
        <w:t>a</w:t>
      </w:r>
      <w:r w:rsidR="00D2108A" w:rsidRPr="00D322AF">
        <w:rPr>
          <w:rFonts w:ascii="Arial" w:hAnsi="Arial" w:cs="Arial"/>
          <w:sz w:val="24"/>
          <w:szCs w:val="24"/>
        </w:rPr>
        <w:t>n a</w:t>
      </w:r>
      <w:r w:rsidR="004E5185" w:rsidRPr="00D322AF">
        <w:rPr>
          <w:rFonts w:ascii="Arial" w:hAnsi="Arial" w:cs="Arial"/>
          <w:sz w:val="24"/>
          <w:szCs w:val="24"/>
        </w:rPr>
        <w:t>bsence</w:t>
      </w:r>
      <w:r w:rsidR="00D2108A" w:rsidRPr="00D322AF">
        <w:rPr>
          <w:rFonts w:ascii="Arial" w:hAnsi="Arial" w:cs="Arial"/>
          <w:sz w:val="24"/>
          <w:szCs w:val="24"/>
        </w:rPr>
        <w:t xml:space="preserve"> one day</w:t>
      </w:r>
      <w:r w:rsidR="004E5185" w:rsidRPr="00D322AF">
        <w:rPr>
          <w:rFonts w:ascii="Arial" w:hAnsi="Arial" w:cs="Arial"/>
          <w:sz w:val="24"/>
          <w:szCs w:val="24"/>
        </w:rPr>
        <w:t xml:space="preserve"> and swap </w:t>
      </w:r>
      <w:r w:rsidR="001633E3" w:rsidRPr="00D322AF">
        <w:rPr>
          <w:rFonts w:ascii="Arial" w:hAnsi="Arial" w:cs="Arial"/>
          <w:sz w:val="24"/>
          <w:szCs w:val="24"/>
        </w:rPr>
        <w:t>to a day when the person does not usually attend.</w:t>
      </w:r>
    </w:p>
    <w:p w14:paraId="6C22B064" w14:textId="124639E8" w:rsidR="004E5185" w:rsidRPr="00D322AF" w:rsidRDefault="00E62B36" w:rsidP="004E5185">
      <w:pPr>
        <w:rPr>
          <w:rFonts w:ascii="Arial" w:hAnsi="Arial" w:cs="Arial"/>
          <w:sz w:val="24"/>
          <w:szCs w:val="24"/>
        </w:rPr>
      </w:pPr>
      <w:r w:rsidRPr="00D322AF">
        <w:rPr>
          <w:rFonts w:ascii="Arial" w:hAnsi="Arial" w:cs="Arial"/>
          <w:b/>
          <w:bCs/>
          <w:sz w:val="24"/>
          <w:szCs w:val="24"/>
        </w:rPr>
        <w:t>Prohibited changes</w:t>
      </w:r>
      <w:r w:rsidR="004E5185" w:rsidRPr="00D322AF">
        <w:rPr>
          <w:rFonts w:ascii="Arial" w:hAnsi="Arial" w:cs="Arial"/>
          <w:b/>
          <w:bCs/>
          <w:sz w:val="24"/>
          <w:szCs w:val="24"/>
        </w:rPr>
        <w:t>.</w:t>
      </w:r>
      <w:r w:rsidR="004E5185" w:rsidRPr="00D322AF">
        <w:rPr>
          <w:rFonts w:ascii="Arial" w:hAnsi="Arial" w:cs="Arial"/>
          <w:sz w:val="24"/>
          <w:szCs w:val="24"/>
        </w:rPr>
        <w:t xml:space="preserve"> Exceeding the number of sessions, support hours or transport journeys for a week. An error message will show where there is a </w:t>
      </w:r>
      <w:r w:rsidR="00C67916" w:rsidRPr="00D322AF">
        <w:rPr>
          <w:rFonts w:ascii="Arial" w:hAnsi="Arial" w:cs="Arial"/>
          <w:sz w:val="24"/>
          <w:szCs w:val="24"/>
        </w:rPr>
        <w:t>problem,</w:t>
      </w:r>
      <w:r w:rsidR="004E5185" w:rsidRPr="00D322AF">
        <w:rPr>
          <w:rFonts w:ascii="Arial" w:hAnsi="Arial" w:cs="Arial"/>
          <w:sz w:val="24"/>
          <w:szCs w:val="24"/>
        </w:rPr>
        <w:t xml:space="preserve"> and you won’t be able to s</w:t>
      </w:r>
      <w:r w:rsidR="00FC0973" w:rsidRPr="00D322AF">
        <w:rPr>
          <w:rFonts w:ascii="Arial" w:hAnsi="Arial" w:cs="Arial"/>
          <w:sz w:val="24"/>
          <w:szCs w:val="24"/>
        </w:rPr>
        <w:t>ubmit</w:t>
      </w:r>
      <w:r w:rsidR="004E5185" w:rsidRPr="00D322AF">
        <w:rPr>
          <w:rFonts w:ascii="Arial" w:hAnsi="Arial" w:cs="Arial"/>
          <w:sz w:val="24"/>
          <w:szCs w:val="24"/>
        </w:rPr>
        <w:t xml:space="preserve"> the register until it is corrected</w:t>
      </w:r>
    </w:p>
    <w:p w14:paraId="09D5E0D8" w14:textId="77777777" w:rsidR="00766F39" w:rsidRPr="00D322AF" w:rsidRDefault="00766F39" w:rsidP="004E5185">
      <w:pPr>
        <w:rPr>
          <w:rFonts w:ascii="Arial" w:hAnsi="Arial" w:cs="Arial"/>
          <w:sz w:val="24"/>
          <w:szCs w:val="24"/>
        </w:rPr>
      </w:pPr>
      <w:r w:rsidRPr="00D322AF">
        <w:rPr>
          <w:rFonts w:ascii="Arial" w:hAnsi="Arial" w:cs="Arial"/>
          <w:noProof/>
          <w:sz w:val="24"/>
          <w:szCs w:val="24"/>
        </w:rPr>
        <w:drawing>
          <wp:inline distT="0" distB="0" distL="0" distR="0" wp14:anchorId="66855EBE" wp14:editId="135E83F1">
            <wp:extent cx="1123950" cy="310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73464" cy="324194"/>
                    </a:xfrm>
                    <a:prstGeom prst="rect">
                      <a:avLst/>
                    </a:prstGeom>
                  </pic:spPr>
                </pic:pic>
              </a:graphicData>
            </a:graphic>
          </wp:inline>
        </w:drawing>
      </w:r>
    </w:p>
    <w:p w14:paraId="6D1F8353" w14:textId="0D61548B" w:rsidR="004E5185" w:rsidRPr="00D322AF" w:rsidRDefault="000E308E" w:rsidP="00943B5B">
      <w:pPr>
        <w:pStyle w:val="Heading3"/>
        <w:rPr>
          <w:rFonts w:ascii="Arial" w:hAnsi="Arial" w:cs="Arial"/>
          <w:b/>
          <w:bCs/>
          <w:color w:val="auto"/>
        </w:rPr>
      </w:pPr>
      <w:bookmarkStart w:id="23" w:name="_Toc198891759"/>
      <w:r w:rsidRPr="00D322AF">
        <w:rPr>
          <w:rFonts w:ascii="Arial" w:hAnsi="Arial" w:cs="Arial"/>
          <w:b/>
          <w:bCs/>
          <w:color w:val="auto"/>
        </w:rPr>
        <w:t xml:space="preserve">6.3 </w:t>
      </w:r>
      <w:r w:rsidR="004E5185" w:rsidRPr="00D322AF">
        <w:rPr>
          <w:rFonts w:ascii="Arial" w:hAnsi="Arial" w:cs="Arial"/>
          <w:b/>
          <w:bCs/>
          <w:color w:val="auto"/>
        </w:rPr>
        <w:t>What to do if wrong service details appear on the register</w:t>
      </w:r>
      <w:bookmarkEnd w:id="23"/>
    </w:p>
    <w:p w14:paraId="6CFE0494" w14:textId="6ADF5366" w:rsidR="003E4CEB" w:rsidRPr="00D322AF" w:rsidRDefault="003E4CEB" w:rsidP="003E4CEB">
      <w:pPr>
        <w:pStyle w:val="ListParagraph"/>
        <w:numPr>
          <w:ilvl w:val="0"/>
          <w:numId w:val="7"/>
        </w:numPr>
        <w:rPr>
          <w:rFonts w:ascii="Arial" w:hAnsi="Arial" w:cs="Arial"/>
          <w:sz w:val="24"/>
          <w:szCs w:val="24"/>
        </w:rPr>
      </w:pPr>
      <w:r w:rsidRPr="00D322AF">
        <w:rPr>
          <w:rFonts w:ascii="Arial" w:hAnsi="Arial" w:cs="Arial"/>
          <w:b/>
          <w:bCs/>
          <w:sz w:val="24"/>
          <w:szCs w:val="24"/>
        </w:rPr>
        <w:t>Changes to pattern of attendance</w:t>
      </w:r>
      <w:r w:rsidRPr="00D322AF">
        <w:rPr>
          <w:rFonts w:ascii="Arial" w:hAnsi="Arial" w:cs="Arial"/>
          <w:sz w:val="24"/>
          <w:szCs w:val="24"/>
        </w:rPr>
        <w:t xml:space="preserve"> – the total number of sessions</w:t>
      </w:r>
      <w:r w:rsidR="009F0FC9">
        <w:rPr>
          <w:rFonts w:ascii="Arial" w:hAnsi="Arial" w:cs="Arial"/>
          <w:sz w:val="24"/>
          <w:szCs w:val="24"/>
        </w:rPr>
        <w:t xml:space="preserve"> and or </w:t>
      </w:r>
      <w:r w:rsidRPr="00D322AF">
        <w:rPr>
          <w:rFonts w:ascii="Arial" w:hAnsi="Arial" w:cs="Arial"/>
          <w:sz w:val="24"/>
          <w:szCs w:val="24"/>
        </w:rPr>
        <w:t xml:space="preserve">support hours being shown is </w:t>
      </w:r>
      <w:r w:rsidR="00DD592A" w:rsidRPr="00D322AF">
        <w:rPr>
          <w:rFonts w:ascii="Arial" w:hAnsi="Arial" w:cs="Arial"/>
          <w:sz w:val="24"/>
          <w:szCs w:val="24"/>
        </w:rPr>
        <w:t>correct,</w:t>
      </w:r>
      <w:r w:rsidR="00A36C3D" w:rsidRPr="00D322AF">
        <w:rPr>
          <w:rFonts w:ascii="Arial" w:hAnsi="Arial" w:cs="Arial"/>
          <w:sz w:val="24"/>
          <w:szCs w:val="24"/>
        </w:rPr>
        <w:t xml:space="preserve"> </w:t>
      </w:r>
      <w:r w:rsidRPr="00D322AF">
        <w:rPr>
          <w:rFonts w:ascii="Arial" w:hAnsi="Arial" w:cs="Arial"/>
          <w:sz w:val="24"/>
          <w:szCs w:val="24"/>
        </w:rPr>
        <w:t>but the days are wrong. If the change is a temporary one you should simply update the register each week to show the changed pattern. If it</w:t>
      </w:r>
      <w:r w:rsidR="00A36C3D" w:rsidRPr="00D322AF">
        <w:rPr>
          <w:rFonts w:ascii="Arial" w:hAnsi="Arial" w:cs="Arial"/>
          <w:sz w:val="24"/>
          <w:szCs w:val="24"/>
        </w:rPr>
        <w:t xml:space="preserve"> is</w:t>
      </w:r>
      <w:r w:rsidRPr="00D322AF">
        <w:rPr>
          <w:rFonts w:ascii="Arial" w:hAnsi="Arial" w:cs="Arial"/>
          <w:sz w:val="24"/>
          <w:szCs w:val="24"/>
        </w:rPr>
        <w:t xml:space="preserve"> a permanent change, it can be re-commissioned without the involvement of a social </w:t>
      </w:r>
      <w:r w:rsidR="00AF29C3" w:rsidRPr="00D322AF">
        <w:rPr>
          <w:rFonts w:ascii="Arial" w:hAnsi="Arial" w:cs="Arial"/>
          <w:sz w:val="24"/>
          <w:szCs w:val="24"/>
        </w:rPr>
        <w:t xml:space="preserve">care </w:t>
      </w:r>
      <w:r w:rsidRPr="00D322AF">
        <w:rPr>
          <w:rFonts w:ascii="Arial" w:hAnsi="Arial" w:cs="Arial"/>
          <w:sz w:val="24"/>
          <w:szCs w:val="24"/>
        </w:rPr>
        <w:t>worker. Use the ‘Report Errors’ email link to notify ACFS and they will arrange for the adjustment to be made</w:t>
      </w:r>
      <w:r w:rsidR="00A36C3D" w:rsidRPr="00D322AF">
        <w:rPr>
          <w:rFonts w:ascii="Arial" w:hAnsi="Arial" w:cs="Arial"/>
          <w:sz w:val="24"/>
          <w:szCs w:val="24"/>
        </w:rPr>
        <w:t>.</w:t>
      </w:r>
    </w:p>
    <w:p w14:paraId="6802A4AA" w14:textId="278ECD4E" w:rsidR="003E4CEB" w:rsidRPr="00D322AF" w:rsidRDefault="003E4CEB" w:rsidP="003E4CEB">
      <w:pPr>
        <w:pStyle w:val="ListParagraph"/>
        <w:numPr>
          <w:ilvl w:val="0"/>
          <w:numId w:val="7"/>
        </w:numPr>
        <w:rPr>
          <w:rFonts w:ascii="Arial" w:hAnsi="Arial" w:cs="Arial"/>
          <w:sz w:val="24"/>
          <w:szCs w:val="24"/>
        </w:rPr>
      </w:pPr>
      <w:r w:rsidRPr="00D322AF">
        <w:rPr>
          <w:rFonts w:ascii="Arial" w:hAnsi="Arial" w:cs="Arial"/>
          <w:b/>
          <w:bCs/>
          <w:sz w:val="24"/>
          <w:szCs w:val="24"/>
        </w:rPr>
        <w:t>Decreases in service level.</w:t>
      </w:r>
      <w:r w:rsidRPr="00D322AF">
        <w:rPr>
          <w:rFonts w:ascii="Arial" w:hAnsi="Arial" w:cs="Arial"/>
          <w:sz w:val="24"/>
          <w:szCs w:val="24"/>
        </w:rPr>
        <w:t xml:space="preserve"> These should be accompanied by a changed support plan and a reduction in the personal budget commitment. If someone is regularly not attending the sessions that have been commissioned, then a social </w:t>
      </w:r>
      <w:r w:rsidR="00AF29C3" w:rsidRPr="00D322AF">
        <w:rPr>
          <w:rFonts w:ascii="Arial" w:hAnsi="Arial" w:cs="Arial"/>
          <w:sz w:val="24"/>
          <w:szCs w:val="24"/>
        </w:rPr>
        <w:t xml:space="preserve">care </w:t>
      </w:r>
      <w:r w:rsidRPr="00D322AF">
        <w:rPr>
          <w:rFonts w:ascii="Arial" w:hAnsi="Arial" w:cs="Arial"/>
          <w:sz w:val="24"/>
          <w:szCs w:val="24"/>
        </w:rPr>
        <w:t>worker needs to be involved to investigate and</w:t>
      </w:r>
      <w:r w:rsidR="00DD592A" w:rsidRPr="00D322AF">
        <w:rPr>
          <w:rFonts w:ascii="Arial" w:hAnsi="Arial" w:cs="Arial"/>
          <w:sz w:val="24"/>
          <w:szCs w:val="24"/>
        </w:rPr>
        <w:t>,</w:t>
      </w:r>
      <w:r w:rsidRPr="00D322AF">
        <w:rPr>
          <w:rFonts w:ascii="Arial" w:hAnsi="Arial" w:cs="Arial"/>
          <w:sz w:val="24"/>
          <w:szCs w:val="24"/>
        </w:rPr>
        <w:t xml:space="preserve"> if </w:t>
      </w:r>
      <w:r w:rsidR="005C7FA8" w:rsidRPr="00D322AF">
        <w:rPr>
          <w:rFonts w:ascii="Arial" w:hAnsi="Arial" w:cs="Arial"/>
          <w:sz w:val="24"/>
          <w:szCs w:val="24"/>
        </w:rPr>
        <w:t>necessary,</w:t>
      </w:r>
      <w:r w:rsidRPr="00D322AF">
        <w:rPr>
          <w:rFonts w:ascii="Arial" w:hAnsi="Arial" w:cs="Arial"/>
          <w:sz w:val="24"/>
          <w:szCs w:val="24"/>
        </w:rPr>
        <w:t xml:space="preserve"> adjust the support plan. If there is no </w:t>
      </w:r>
      <w:r w:rsidR="00244E16" w:rsidRPr="00D322AF">
        <w:rPr>
          <w:rFonts w:ascii="Arial" w:hAnsi="Arial" w:cs="Arial"/>
          <w:sz w:val="24"/>
          <w:szCs w:val="24"/>
        </w:rPr>
        <w:t xml:space="preserve">social </w:t>
      </w:r>
      <w:r w:rsidR="00AF29C3" w:rsidRPr="00D322AF">
        <w:rPr>
          <w:rFonts w:ascii="Arial" w:hAnsi="Arial" w:cs="Arial"/>
          <w:sz w:val="24"/>
          <w:szCs w:val="24"/>
        </w:rPr>
        <w:t xml:space="preserve">care </w:t>
      </w:r>
      <w:r w:rsidR="00244E16" w:rsidRPr="00D322AF">
        <w:rPr>
          <w:rFonts w:ascii="Arial" w:hAnsi="Arial" w:cs="Arial"/>
          <w:sz w:val="24"/>
          <w:szCs w:val="24"/>
        </w:rPr>
        <w:t xml:space="preserve">worker </w:t>
      </w:r>
      <w:r w:rsidRPr="00D322AF">
        <w:rPr>
          <w:rFonts w:ascii="Arial" w:hAnsi="Arial" w:cs="Arial"/>
          <w:sz w:val="24"/>
          <w:szCs w:val="24"/>
        </w:rPr>
        <w:t>current</w:t>
      </w:r>
      <w:r w:rsidR="00244E16" w:rsidRPr="00D322AF">
        <w:rPr>
          <w:rFonts w:ascii="Arial" w:hAnsi="Arial" w:cs="Arial"/>
          <w:sz w:val="24"/>
          <w:szCs w:val="24"/>
        </w:rPr>
        <w:t>ly</w:t>
      </w:r>
      <w:r w:rsidRPr="00D322AF">
        <w:rPr>
          <w:rFonts w:ascii="Arial" w:hAnsi="Arial" w:cs="Arial"/>
          <w:sz w:val="24"/>
          <w:szCs w:val="24"/>
        </w:rPr>
        <w:t xml:space="preserve"> </w:t>
      </w:r>
      <w:r w:rsidR="005C7FA8" w:rsidRPr="00D322AF">
        <w:rPr>
          <w:rFonts w:ascii="Arial" w:hAnsi="Arial" w:cs="Arial"/>
          <w:sz w:val="24"/>
          <w:szCs w:val="24"/>
        </w:rPr>
        <w:t>involved,</w:t>
      </w:r>
      <w:r w:rsidR="00244E16" w:rsidRPr="00D322AF">
        <w:rPr>
          <w:rFonts w:ascii="Arial" w:hAnsi="Arial" w:cs="Arial"/>
          <w:sz w:val="24"/>
          <w:szCs w:val="24"/>
        </w:rPr>
        <w:t xml:space="preserve"> please contact </w:t>
      </w:r>
      <w:r w:rsidRPr="00D322AF">
        <w:rPr>
          <w:rFonts w:ascii="Arial" w:hAnsi="Arial" w:cs="Arial"/>
          <w:sz w:val="24"/>
          <w:szCs w:val="24"/>
        </w:rPr>
        <w:t>the Customer Service Centre (0300 500 80 80)</w:t>
      </w:r>
      <w:r w:rsidR="00FF0E44" w:rsidRPr="00D322AF">
        <w:rPr>
          <w:rFonts w:ascii="Arial" w:hAnsi="Arial" w:cs="Arial"/>
          <w:sz w:val="24"/>
          <w:szCs w:val="24"/>
        </w:rPr>
        <w:t xml:space="preserve"> who </w:t>
      </w:r>
      <w:r w:rsidRPr="00D322AF">
        <w:rPr>
          <w:rFonts w:ascii="Arial" w:hAnsi="Arial" w:cs="Arial"/>
          <w:sz w:val="24"/>
          <w:szCs w:val="24"/>
        </w:rPr>
        <w:t xml:space="preserve">have a procedure for directing enquiries to the appropriate duty </w:t>
      </w:r>
      <w:r w:rsidR="00DD592A" w:rsidRPr="00D322AF">
        <w:rPr>
          <w:rFonts w:ascii="Arial" w:hAnsi="Arial" w:cs="Arial"/>
          <w:sz w:val="24"/>
          <w:szCs w:val="24"/>
        </w:rPr>
        <w:t>social care worker</w:t>
      </w:r>
      <w:r w:rsidR="00FF0E44" w:rsidRPr="00D322AF">
        <w:rPr>
          <w:rFonts w:ascii="Arial" w:hAnsi="Arial" w:cs="Arial"/>
          <w:sz w:val="24"/>
          <w:szCs w:val="24"/>
        </w:rPr>
        <w:t>.</w:t>
      </w:r>
    </w:p>
    <w:p w14:paraId="4873F42F" w14:textId="151B0FAD" w:rsidR="00FC0973" w:rsidRPr="00D322AF" w:rsidRDefault="003E4CEB" w:rsidP="004E5185">
      <w:pPr>
        <w:pStyle w:val="ListParagraph"/>
        <w:numPr>
          <w:ilvl w:val="0"/>
          <w:numId w:val="7"/>
        </w:numPr>
        <w:rPr>
          <w:rFonts w:ascii="Arial" w:hAnsi="Arial" w:cs="Arial"/>
          <w:sz w:val="24"/>
          <w:szCs w:val="24"/>
        </w:rPr>
      </w:pPr>
      <w:r w:rsidRPr="00D322AF">
        <w:rPr>
          <w:rFonts w:ascii="Arial" w:hAnsi="Arial" w:cs="Arial"/>
          <w:b/>
          <w:bCs/>
          <w:sz w:val="24"/>
          <w:szCs w:val="24"/>
        </w:rPr>
        <w:t>Increased level of service</w:t>
      </w:r>
      <w:r w:rsidRPr="00D322AF">
        <w:rPr>
          <w:rFonts w:ascii="Arial" w:hAnsi="Arial" w:cs="Arial"/>
          <w:sz w:val="24"/>
          <w:szCs w:val="24"/>
        </w:rPr>
        <w:t xml:space="preserve">. Contact the social </w:t>
      </w:r>
      <w:r w:rsidR="005C7FA8" w:rsidRPr="00D322AF">
        <w:rPr>
          <w:rFonts w:ascii="Arial" w:hAnsi="Arial" w:cs="Arial"/>
          <w:sz w:val="24"/>
          <w:szCs w:val="24"/>
        </w:rPr>
        <w:t xml:space="preserve">care </w:t>
      </w:r>
      <w:r w:rsidRPr="00D322AF">
        <w:rPr>
          <w:rFonts w:ascii="Arial" w:hAnsi="Arial" w:cs="Arial"/>
          <w:sz w:val="24"/>
          <w:szCs w:val="24"/>
        </w:rPr>
        <w:t>worker allocate</w:t>
      </w:r>
      <w:r w:rsidR="00AF29C3" w:rsidRPr="00D322AF">
        <w:rPr>
          <w:rFonts w:ascii="Arial" w:hAnsi="Arial" w:cs="Arial"/>
          <w:sz w:val="24"/>
          <w:szCs w:val="24"/>
        </w:rPr>
        <w:t>d</w:t>
      </w:r>
      <w:r w:rsidRPr="00D322AF">
        <w:rPr>
          <w:rFonts w:ascii="Arial" w:hAnsi="Arial" w:cs="Arial"/>
          <w:sz w:val="24"/>
          <w:szCs w:val="24"/>
        </w:rPr>
        <w:t xml:space="preserve"> to the </w:t>
      </w:r>
      <w:r w:rsidR="00067955">
        <w:rPr>
          <w:rFonts w:ascii="Arial" w:hAnsi="Arial" w:cs="Arial"/>
          <w:sz w:val="24"/>
          <w:szCs w:val="24"/>
        </w:rPr>
        <w:t>person</w:t>
      </w:r>
      <w:r w:rsidRPr="00D322AF">
        <w:rPr>
          <w:rFonts w:ascii="Arial" w:hAnsi="Arial" w:cs="Arial"/>
          <w:sz w:val="24"/>
          <w:szCs w:val="24"/>
        </w:rPr>
        <w:t xml:space="preserve">. If there is no </w:t>
      </w:r>
      <w:r w:rsidR="00AF29C3" w:rsidRPr="00D322AF">
        <w:rPr>
          <w:rFonts w:ascii="Arial" w:hAnsi="Arial" w:cs="Arial"/>
          <w:sz w:val="24"/>
          <w:szCs w:val="24"/>
        </w:rPr>
        <w:t xml:space="preserve">social care worker </w:t>
      </w:r>
      <w:r w:rsidRPr="00D322AF">
        <w:rPr>
          <w:rFonts w:ascii="Arial" w:hAnsi="Arial" w:cs="Arial"/>
          <w:sz w:val="24"/>
          <w:szCs w:val="24"/>
        </w:rPr>
        <w:t>current</w:t>
      </w:r>
      <w:r w:rsidR="00AF29C3" w:rsidRPr="00D322AF">
        <w:rPr>
          <w:rFonts w:ascii="Arial" w:hAnsi="Arial" w:cs="Arial"/>
          <w:sz w:val="24"/>
          <w:szCs w:val="24"/>
        </w:rPr>
        <w:t>ly</w:t>
      </w:r>
      <w:r w:rsidRPr="00D322AF">
        <w:rPr>
          <w:rFonts w:ascii="Arial" w:hAnsi="Arial" w:cs="Arial"/>
          <w:sz w:val="24"/>
          <w:szCs w:val="24"/>
        </w:rPr>
        <w:t xml:space="preserve"> </w:t>
      </w:r>
      <w:r w:rsidR="005C7FA8" w:rsidRPr="00D322AF">
        <w:rPr>
          <w:rFonts w:ascii="Arial" w:hAnsi="Arial" w:cs="Arial"/>
          <w:sz w:val="24"/>
          <w:szCs w:val="24"/>
        </w:rPr>
        <w:t>involved,</w:t>
      </w:r>
      <w:r w:rsidR="00AF29C3" w:rsidRPr="00D322AF">
        <w:rPr>
          <w:rFonts w:ascii="Arial" w:hAnsi="Arial" w:cs="Arial"/>
          <w:sz w:val="24"/>
          <w:szCs w:val="24"/>
        </w:rPr>
        <w:t xml:space="preserve"> please contact </w:t>
      </w:r>
      <w:r w:rsidRPr="00D322AF">
        <w:rPr>
          <w:rFonts w:ascii="Arial" w:hAnsi="Arial" w:cs="Arial"/>
          <w:sz w:val="24"/>
          <w:szCs w:val="24"/>
        </w:rPr>
        <w:t xml:space="preserve">the Customer Service Centre </w:t>
      </w:r>
      <w:r w:rsidR="005C7FA8" w:rsidRPr="00D322AF">
        <w:rPr>
          <w:rFonts w:ascii="Arial" w:hAnsi="Arial" w:cs="Arial"/>
          <w:sz w:val="24"/>
          <w:szCs w:val="24"/>
        </w:rPr>
        <w:t xml:space="preserve">who </w:t>
      </w:r>
      <w:r w:rsidRPr="00D322AF">
        <w:rPr>
          <w:rFonts w:ascii="Arial" w:hAnsi="Arial" w:cs="Arial"/>
          <w:sz w:val="24"/>
          <w:szCs w:val="24"/>
        </w:rPr>
        <w:t xml:space="preserve">have a procedure for directing enquiries to the appropriate duty </w:t>
      </w:r>
      <w:r w:rsidR="00DD592A" w:rsidRPr="00D322AF">
        <w:rPr>
          <w:rFonts w:ascii="Arial" w:hAnsi="Arial" w:cs="Arial"/>
          <w:sz w:val="24"/>
          <w:szCs w:val="24"/>
        </w:rPr>
        <w:t>social care worker</w:t>
      </w:r>
      <w:r w:rsidR="005C7FA8" w:rsidRPr="00D322AF">
        <w:rPr>
          <w:rFonts w:ascii="Arial" w:hAnsi="Arial" w:cs="Arial"/>
          <w:sz w:val="24"/>
          <w:szCs w:val="24"/>
        </w:rPr>
        <w:t>.</w:t>
      </w:r>
    </w:p>
    <w:p w14:paraId="010B8313" w14:textId="77777777" w:rsidR="008C1249" w:rsidRPr="00D322AF" w:rsidRDefault="008C1249">
      <w:pPr>
        <w:rPr>
          <w:rFonts w:ascii="Arial" w:hAnsi="Arial" w:cs="Arial"/>
          <w:sz w:val="24"/>
          <w:szCs w:val="24"/>
        </w:rPr>
      </w:pPr>
    </w:p>
    <w:p w14:paraId="712DD6A2" w14:textId="77777777" w:rsidR="00E74162" w:rsidRDefault="00E74162" w:rsidP="00E74162">
      <w:pPr>
        <w:pStyle w:val="Heading2"/>
        <w:numPr>
          <w:ilvl w:val="0"/>
          <w:numId w:val="1"/>
        </w:numPr>
        <w:rPr>
          <w:rFonts w:ascii="Arial" w:hAnsi="Arial" w:cs="Arial"/>
          <w:b/>
          <w:bCs/>
          <w:color w:val="auto"/>
          <w:sz w:val="28"/>
          <w:szCs w:val="28"/>
        </w:rPr>
      </w:pPr>
      <w:bookmarkStart w:id="24" w:name="_Toc198891760"/>
      <w:r w:rsidRPr="00D322AF">
        <w:rPr>
          <w:rFonts w:ascii="Arial" w:hAnsi="Arial" w:cs="Arial"/>
          <w:b/>
          <w:bCs/>
          <w:color w:val="auto"/>
          <w:sz w:val="28"/>
          <w:szCs w:val="28"/>
        </w:rPr>
        <w:t>Save</w:t>
      </w:r>
      <w:bookmarkEnd w:id="24"/>
    </w:p>
    <w:p w14:paraId="0A4B3ECE" w14:textId="77777777" w:rsidR="00D322AF" w:rsidRPr="00D322AF" w:rsidRDefault="00D322AF" w:rsidP="00D322AF"/>
    <w:p w14:paraId="5A504799" w14:textId="77777777" w:rsidR="003E5DA0" w:rsidRPr="00D322AF" w:rsidRDefault="00EC5DE6" w:rsidP="002F434A">
      <w:pPr>
        <w:pStyle w:val="Heading3"/>
        <w:rPr>
          <w:rFonts w:ascii="Arial" w:hAnsi="Arial" w:cs="Arial"/>
          <w:b/>
          <w:bCs/>
          <w:color w:val="auto"/>
        </w:rPr>
      </w:pPr>
      <w:bookmarkStart w:id="25" w:name="_Toc198891761"/>
      <w:r w:rsidRPr="00D322AF">
        <w:rPr>
          <w:rFonts w:ascii="Arial" w:hAnsi="Arial" w:cs="Arial"/>
          <w:b/>
          <w:bCs/>
          <w:color w:val="auto"/>
        </w:rPr>
        <w:t>7</w:t>
      </w:r>
      <w:r w:rsidR="003E5DA0" w:rsidRPr="00D322AF">
        <w:rPr>
          <w:rFonts w:ascii="Arial" w:hAnsi="Arial" w:cs="Arial"/>
          <w:b/>
          <w:bCs/>
          <w:color w:val="auto"/>
        </w:rPr>
        <w:t>.1 How the save function works</w:t>
      </w:r>
      <w:bookmarkEnd w:id="25"/>
    </w:p>
    <w:p w14:paraId="54D7A1EE" w14:textId="5D329E37" w:rsidR="00DD406D" w:rsidRPr="00D322AF" w:rsidRDefault="00DD406D" w:rsidP="00433C66">
      <w:pPr>
        <w:rPr>
          <w:rFonts w:ascii="Arial" w:hAnsi="Arial" w:cs="Arial"/>
          <w:sz w:val="24"/>
          <w:szCs w:val="24"/>
        </w:rPr>
      </w:pPr>
      <w:r w:rsidRPr="00D322AF">
        <w:rPr>
          <w:rFonts w:ascii="Arial" w:hAnsi="Arial" w:cs="Arial"/>
          <w:sz w:val="24"/>
          <w:szCs w:val="24"/>
        </w:rPr>
        <w:t xml:space="preserve">If you make changes to the register the system will automatically save them five seconds after the change is made. There is no need </w:t>
      </w:r>
      <w:r w:rsidR="00DD592A" w:rsidRPr="00D322AF">
        <w:rPr>
          <w:rFonts w:ascii="Arial" w:hAnsi="Arial" w:cs="Arial"/>
          <w:sz w:val="24"/>
          <w:szCs w:val="24"/>
        </w:rPr>
        <w:t>to select</w:t>
      </w:r>
      <w:r w:rsidRPr="00D322AF">
        <w:rPr>
          <w:rFonts w:ascii="Arial" w:hAnsi="Arial" w:cs="Arial"/>
          <w:sz w:val="24"/>
          <w:szCs w:val="24"/>
        </w:rPr>
        <w:t xml:space="preserve"> ‘Save’ button</w:t>
      </w:r>
      <w:r w:rsidR="00453128" w:rsidRPr="00D322AF">
        <w:rPr>
          <w:rFonts w:ascii="Arial" w:hAnsi="Arial" w:cs="Arial"/>
          <w:sz w:val="24"/>
          <w:szCs w:val="24"/>
        </w:rPr>
        <w:t xml:space="preserve"> – simply make the changes and you will periodically see a message confirming that they have been saved:</w:t>
      </w:r>
    </w:p>
    <w:p w14:paraId="6F6C1022" w14:textId="77777777" w:rsidR="00453128" w:rsidRPr="00D322AF" w:rsidRDefault="00453128" w:rsidP="00433C66">
      <w:pPr>
        <w:rPr>
          <w:rFonts w:ascii="Arial" w:hAnsi="Arial" w:cs="Arial"/>
          <w:sz w:val="24"/>
          <w:szCs w:val="24"/>
        </w:rPr>
      </w:pPr>
      <w:r w:rsidRPr="00D322AF">
        <w:rPr>
          <w:rFonts w:ascii="Arial" w:hAnsi="Arial" w:cs="Arial"/>
          <w:noProof/>
          <w:sz w:val="24"/>
          <w:szCs w:val="24"/>
        </w:rPr>
        <w:drawing>
          <wp:inline distT="0" distB="0" distL="0" distR="0" wp14:anchorId="2539C84D" wp14:editId="34C5EDB1">
            <wp:extent cx="1441048" cy="317675"/>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5768" cy="336351"/>
                    </a:xfrm>
                    <a:prstGeom prst="rect">
                      <a:avLst/>
                    </a:prstGeom>
                  </pic:spPr>
                </pic:pic>
              </a:graphicData>
            </a:graphic>
          </wp:inline>
        </w:drawing>
      </w:r>
    </w:p>
    <w:p w14:paraId="1FB3DF0A" w14:textId="2933F4E7" w:rsidR="003C01E6" w:rsidRPr="00D322AF" w:rsidRDefault="003C01E6">
      <w:pPr>
        <w:rPr>
          <w:rFonts w:ascii="Arial" w:hAnsi="Arial" w:cs="Arial"/>
        </w:rPr>
      </w:pPr>
    </w:p>
    <w:p w14:paraId="044EB88D" w14:textId="77777777" w:rsidR="00D0415C" w:rsidRPr="00D322AF" w:rsidRDefault="00E74162" w:rsidP="00D0415C">
      <w:pPr>
        <w:pStyle w:val="Heading2"/>
        <w:numPr>
          <w:ilvl w:val="0"/>
          <w:numId w:val="1"/>
        </w:numPr>
        <w:rPr>
          <w:rFonts w:ascii="Arial" w:hAnsi="Arial" w:cs="Arial"/>
          <w:b/>
          <w:bCs/>
          <w:color w:val="auto"/>
        </w:rPr>
      </w:pPr>
      <w:bookmarkStart w:id="26" w:name="_Toc198891762"/>
      <w:r w:rsidRPr="00D322AF">
        <w:rPr>
          <w:rFonts w:ascii="Arial" w:hAnsi="Arial" w:cs="Arial"/>
          <w:b/>
          <w:bCs/>
          <w:color w:val="auto"/>
          <w:sz w:val="28"/>
          <w:szCs w:val="28"/>
        </w:rPr>
        <w:t>Submi</w:t>
      </w:r>
      <w:r w:rsidRPr="00D322AF">
        <w:rPr>
          <w:rFonts w:ascii="Arial" w:hAnsi="Arial" w:cs="Arial"/>
          <w:b/>
          <w:bCs/>
          <w:color w:val="auto"/>
        </w:rPr>
        <w:t>t</w:t>
      </w:r>
      <w:bookmarkStart w:id="27" w:name="_Toc198032062"/>
      <w:bookmarkStart w:id="28" w:name="_Hlk65061925"/>
      <w:bookmarkEnd w:id="26"/>
    </w:p>
    <w:p w14:paraId="44672F0B" w14:textId="77777777" w:rsidR="00D0415C" w:rsidRPr="00D322AF" w:rsidRDefault="00D0415C" w:rsidP="00D0415C">
      <w:pPr>
        <w:rPr>
          <w:rFonts w:ascii="Arial" w:hAnsi="Arial" w:cs="Arial"/>
        </w:rPr>
      </w:pPr>
    </w:p>
    <w:p w14:paraId="34331CFA" w14:textId="73C344C8" w:rsidR="009C09A3" w:rsidRPr="00B25C30" w:rsidRDefault="00D0415C" w:rsidP="009C09A3">
      <w:pPr>
        <w:rPr>
          <w:rFonts w:ascii="Arial" w:hAnsi="Arial" w:cs="Arial"/>
          <w:b/>
          <w:bCs/>
          <w:sz w:val="24"/>
          <w:szCs w:val="24"/>
          <w:u w:val="single"/>
        </w:rPr>
      </w:pPr>
      <w:r w:rsidRPr="00B25C30">
        <w:rPr>
          <w:rFonts w:ascii="Arial" w:hAnsi="Arial" w:cs="Arial"/>
          <w:b/>
          <w:bCs/>
          <w:sz w:val="24"/>
          <w:szCs w:val="24"/>
          <w:u w:val="single"/>
        </w:rPr>
        <w:t xml:space="preserve">Please note that you cannot submit a register until the week ending </w:t>
      </w:r>
      <w:r w:rsidR="00446FDC">
        <w:rPr>
          <w:rFonts w:ascii="Arial" w:hAnsi="Arial" w:cs="Arial"/>
          <w:b/>
          <w:bCs/>
          <w:sz w:val="24"/>
          <w:szCs w:val="24"/>
          <w:u w:val="single"/>
        </w:rPr>
        <w:t xml:space="preserve">(w/e) </w:t>
      </w:r>
      <w:r w:rsidRPr="00B25C30">
        <w:rPr>
          <w:rFonts w:ascii="Arial" w:hAnsi="Arial" w:cs="Arial"/>
          <w:b/>
          <w:bCs/>
          <w:sz w:val="24"/>
          <w:szCs w:val="24"/>
          <w:u w:val="single"/>
        </w:rPr>
        <w:t xml:space="preserve">date has passed. For example, register for w/e Sunday 11/05/25 cannot be submitted until Monday 12/05/25. </w:t>
      </w:r>
      <w:bookmarkEnd w:id="27"/>
      <w:bookmarkEnd w:id="28"/>
    </w:p>
    <w:p w14:paraId="4DEE7A14" w14:textId="77777777" w:rsidR="00D0415C" w:rsidRPr="00B25C30" w:rsidRDefault="00D0415C" w:rsidP="009C09A3">
      <w:pPr>
        <w:rPr>
          <w:rFonts w:ascii="Arial" w:hAnsi="Arial" w:cs="Arial"/>
          <w:b/>
          <w:bCs/>
          <w:sz w:val="24"/>
          <w:szCs w:val="24"/>
          <w:u w:val="single"/>
        </w:rPr>
      </w:pPr>
    </w:p>
    <w:p w14:paraId="1FCA7241" w14:textId="77777777" w:rsidR="00EE5294" w:rsidRPr="00B25C30" w:rsidRDefault="002F434A" w:rsidP="002F434A">
      <w:pPr>
        <w:pStyle w:val="Heading3"/>
        <w:rPr>
          <w:rFonts w:ascii="Arial" w:hAnsi="Arial" w:cs="Arial"/>
          <w:b/>
          <w:bCs/>
          <w:color w:val="auto"/>
        </w:rPr>
      </w:pPr>
      <w:bookmarkStart w:id="29" w:name="_Toc198891763"/>
      <w:bookmarkStart w:id="30" w:name="_Hlk949083"/>
      <w:r w:rsidRPr="00B25C30">
        <w:rPr>
          <w:rFonts w:ascii="Arial" w:hAnsi="Arial" w:cs="Arial"/>
          <w:b/>
          <w:bCs/>
          <w:color w:val="auto"/>
        </w:rPr>
        <w:t>8.1 Submitting a register</w:t>
      </w:r>
      <w:bookmarkEnd w:id="29"/>
    </w:p>
    <w:p w14:paraId="348DECA0" w14:textId="0F2FEB9C" w:rsidR="0068258B" w:rsidRPr="00B25C30" w:rsidRDefault="00EE5294" w:rsidP="00433C66">
      <w:pPr>
        <w:rPr>
          <w:rFonts w:ascii="Arial" w:hAnsi="Arial" w:cs="Arial"/>
          <w:sz w:val="24"/>
          <w:szCs w:val="24"/>
        </w:rPr>
      </w:pPr>
      <w:r w:rsidRPr="00B25C30">
        <w:rPr>
          <w:rFonts w:ascii="Arial" w:hAnsi="Arial" w:cs="Arial"/>
          <w:sz w:val="24"/>
          <w:szCs w:val="24"/>
        </w:rPr>
        <w:t xml:space="preserve">Each </w:t>
      </w:r>
      <w:r w:rsidR="00276F3D" w:rsidRPr="00B25C30">
        <w:rPr>
          <w:rFonts w:ascii="Arial" w:hAnsi="Arial" w:cs="Arial"/>
          <w:sz w:val="24"/>
          <w:szCs w:val="24"/>
        </w:rPr>
        <w:t>week’s</w:t>
      </w:r>
      <w:r w:rsidRPr="00B25C30">
        <w:rPr>
          <w:rFonts w:ascii="Arial" w:hAnsi="Arial" w:cs="Arial"/>
          <w:sz w:val="24"/>
          <w:szCs w:val="24"/>
        </w:rPr>
        <w:t xml:space="preserve"> register must be submitted. When this is done n</w:t>
      </w:r>
      <w:r w:rsidR="00433C66" w:rsidRPr="00B25C30">
        <w:rPr>
          <w:rFonts w:ascii="Arial" w:hAnsi="Arial" w:cs="Arial"/>
          <w:sz w:val="24"/>
          <w:szCs w:val="24"/>
        </w:rPr>
        <w:t>o further change</w:t>
      </w:r>
      <w:r w:rsidRPr="00B25C30">
        <w:rPr>
          <w:rFonts w:ascii="Arial" w:hAnsi="Arial" w:cs="Arial"/>
          <w:sz w:val="24"/>
          <w:szCs w:val="24"/>
        </w:rPr>
        <w:t xml:space="preserve">s to the register for </w:t>
      </w:r>
      <w:r w:rsidR="00207A90" w:rsidRPr="00B25C30">
        <w:rPr>
          <w:rFonts w:ascii="Arial" w:hAnsi="Arial" w:cs="Arial"/>
          <w:sz w:val="24"/>
          <w:szCs w:val="24"/>
        </w:rPr>
        <w:t>the</w:t>
      </w:r>
      <w:r w:rsidRPr="00B25C30">
        <w:rPr>
          <w:rFonts w:ascii="Arial" w:hAnsi="Arial" w:cs="Arial"/>
          <w:sz w:val="24"/>
          <w:szCs w:val="24"/>
        </w:rPr>
        <w:t xml:space="preserve"> week will be possible.</w:t>
      </w:r>
    </w:p>
    <w:p w14:paraId="43BB74C4" w14:textId="77777777" w:rsidR="00DF5E31" w:rsidRPr="00B25C30" w:rsidRDefault="00DF5E31" w:rsidP="00DF5E31">
      <w:pPr>
        <w:rPr>
          <w:rFonts w:ascii="Arial" w:hAnsi="Arial" w:cs="Arial"/>
          <w:sz w:val="24"/>
          <w:szCs w:val="24"/>
        </w:rPr>
      </w:pPr>
      <w:r w:rsidRPr="00B25C30">
        <w:rPr>
          <w:rFonts w:ascii="Arial" w:hAnsi="Arial" w:cs="Arial"/>
          <w:sz w:val="24"/>
          <w:szCs w:val="24"/>
        </w:rPr>
        <w:t xml:space="preserve">To submit your </w:t>
      </w:r>
      <w:r w:rsidRPr="00B25C30">
        <w:rPr>
          <w:rFonts w:ascii="Arial" w:hAnsi="Arial" w:cs="Arial"/>
          <w:noProof/>
          <w:sz w:val="24"/>
          <w:szCs w:val="24"/>
        </w:rPr>
        <w:t>register</w:t>
      </w:r>
      <w:r w:rsidRPr="00B25C30">
        <w:rPr>
          <w:rFonts w:ascii="Arial" w:hAnsi="Arial" w:cs="Arial"/>
          <w:sz w:val="24"/>
          <w:szCs w:val="24"/>
        </w:rPr>
        <w:t xml:space="preserve">, you must select the ‘When you are done’ </w:t>
      </w:r>
      <w:r w:rsidRPr="00B25C30">
        <w:rPr>
          <w:rFonts w:ascii="Arial" w:hAnsi="Arial" w:cs="Arial"/>
          <w:noProof/>
          <w:sz w:val="24"/>
          <w:szCs w:val="24"/>
        </w:rPr>
        <w:t>checkbox</w:t>
      </w:r>
      <w:r w:rsidRPr="00B25C30">
        <w:rPr>
          <w:rFonts w:ascii="Arial" w:hAnsi="Arial" w:cs="Arial"/>
          <w:sz w:val="24"/>
          <w:szCs w:val="24"/>
        </w:rPr>
        <w:t xml:space="preserve"> at the bottom of the screen.</w:t>
      </w:r>
    </w:p>
    <w:p w14:paraId="097B575A" w14:textId="77777777" w:rsidR="00DF5E31" w:rsidRPr="00B25C30" w:rsidRDefault="00DF5E31" w:rsidP="00DF5E31">
      <w:pPr>
        <w:rPr>
          <w:rFonts w:ascii="Arial" w:hAnsi="Arial" w:cs="Arial"/>
          <w:sz w:val="24"/>
          <w:szCs w:val="24"/>
        </w:rPr>
      </w:pPr>
      <w:r w:rsidRPr="00B25C30">
        <w:rPr>
          <w:rFonts w:ascii="Arial" w:hAnsi="Arial" w:cs="Arial"/>
          <w:noProof/>
          <w:sz w:val="24"/>
          <w:szCs w:val="24"/>
        </w:rPr>
        <w:drawing>
          <wp:inline distT="0" distB="0" distL="0" distR="0" wp14:anchorId="13125D7C" wp14:editId="42991E69">
            <wp:extent cx="4328932" cy="4622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5787" cy="472641"/>
                    </a:xfrm>
                    <a:prstGeom prst="rect">
                      <a:avLst/>
                    </a:prstGeom>
                  </pic:spPr>
                </pic:pic>
              </a:graphicData>
            </a:graphic>
          </wp:inline>
        </w:drawing>
      </w:r>
    </w:p>
    <w:p w14:paraId="5BD2CA7F" w14:textId="77777777" w:rsidR="00DF5E31" w:rsidRPr="00B25C30" w:rsidRDefault="00DF5E31" w:rsidP="00DF5E31">
      <w:pPr>
        <w:rPr>
          <w:rFonts w:ascii="Arial" w:hAnsi="Arial" w:cs="Arial"/>
          <w:sz w:val="24"/>
          <w:szCs w:val="24"/>
        </w:rPr>
      </w:pPr>
      <w:r w:rsidRPr="00B25C30">
        <w:rPr>
          <w:rFonts w:ascii="Arial" w:hAnsi="Arial" w:cs="Arial"/>
          <w:sz w:val="24"/>
          <w:szCs w:val="24"/>
        </w:rPr>
        <w:t xml:space="preserve">As soon as the checkbox is ticked the ‘Save, Confirm and Lock the Register’ button appears.  To submit the register, select this button. </w:t>
      </w:r>
    </w:p>
    <w:p w14:paraId="40AF49D2" w14:textId="77777777" w:rsidR="00DF5E31" w:rsidRPr="00B25C30" w:rsidRDefault="00DF5E31" w:rsidP="00DF5E31">
      <w:pPr>
        <w:rPr>
          <w:rFonts w:ascii="Arial" w:hAnsi="Arial" w:cs="Arial"/>
          <w:sz w:val="24"/>
          <w:szCs w:val="24"/>
        </w:rPr>
      </w:pPr>
      <w:r w:rsidRPr="00B25C30">
        <w:rPr>
          <w:rFonts w:ascii="Arial" w:hAnsi="Arial" w:cs="Arial"/>
          <w:noProof/>
          <w:sz w:val="24"/>
          <w:szCs w:val="24"/>
        </w:rPr>
        <w:drawing>
          <wp:inline distT="0" distB="0" distL="0" distR="0" wp14:anchorId="07307D1C" wp14:editId="6A3C6247">
            <wp:extent cx="3761772" cy="75982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1677" cy="773942"/>
                    </a:xfrm>
                    <a:prstGeom prst="rect">
                      <a:avLst/>
                    </a:prstGeom>
                  </pic:spPr>
                </pic:pic>
              </a:graphicData>
            </a:graphic>
          </wp:inline>
        </w:drawing>
      </w:r>
    </w:p>
    <w:p w14:paraId="1FAFD568" w14:textId="2B714AD2" w:rsidR="00DF5E31" w:rsidRPr="00B25C30" w:rsidRDefault="00DF5E31" w:rsidP="00DF5E31">
      <w:pPr>
        <w:rPr>
          <w:rFonts w:ascii="Arial" w:hAnsi="Arial" w:cs="Arial"/>
          <w:sz w:val="24"/>
          <w:szCs w:val="24"/>
        </w:rPr>
      </w:pPr>
      <w:r w:rsidRPr="00B25C30">
        <w:rPr>
          <w:rFonts w:ascii="Arial" w:hAnsi="Arial" w:cs="Arial"/>
          <w:sz w:val="24"/>
          <w:szCs w:val="24"/>
        </w:rPr>
        <w:t>Once a register has been submitted, the status of the register (</w:t>
      </w:r>
      <w:r w:rsidR="00167F5D" w:rsidRPr="00B25C30">
        <w:rPr>
          <w:rFonts w:ascii="Arial" w:hAnsi="Arial" w:cs="Arial"/>
          <w:sz w:val="24"/>
          <w:szCs w:val="24"/>
        </w:rPr>
        <w:t xml:space="preserve">at the </w:t>
      </w:r>
      <w:r w:rsidRPr="00B25C30">
        <w:rPr>
          <w:rFonts w:ascii="Arial" w:hAnsi="Arial" w:cs="Arial"/>
          <w:sz w:val="24"/>
          <w:szCs w:val="24"/>
        </w:rPr>
        <w:t>to</w:t>
      </w:r>
      <w:r w:rsidR="00167F5D" w:rsidRPr="00B25C30">
        <w:rPr>
          <w:rFonts w:ascii="Arial" w:hAnsi="Arial" w:cs="Arial"/>
          <w:sz w:val="24"/>
          <w:szCs w:val="24"/>
        </w:rPr>
        <w:t>p</w:t>
      </w:r>
      <w:r w:rsidRPr="00B25C30">
        <w:rPr>
          <w:rFonts w:ascii="Arial" w:hAnsi="Arial" w:cs="Arial"/>
          <w:sz w:val="24"/>
          <w:szCs w:val="24"/>
        </w:rPr>
        <w:t xml:space="preserve"> of the screen) will be updated.</w:t>
      </w:r>
    </w:p>
    <w:p w14:paraId="379AC1A3" w14:textId="77777777" w:rsidR="00DF5E31" w:rsidRPr="00B25C30" w:rsidRDefault="00DF5E31" w:rsidP="00DF5E31">
      <w:pPr>
        <w:rPr>
          <w:rFonts w:ascii="Arial" w:hAnsi="Arial" w:cs="Arial"/>
          <w:sz w:val="24"/>
          <w:szCs w:val="24"/>
        </w:rPr>
      </w:pPr>
      <w:r w:rsidRPr="00B25C30">
        <w:rPr>
          <w:rFonts w:ascii="Arial" w:hAnsi="Arial" w:cs="Arial"/>
          <w:noProof/>
          <w:sz w:val="24"/>
          <w:szCs w:val="24"/>
        </w:rPr>
        <w:drawing>
          <wp:inline distT="0" distB="0" distL="0" distR="0" wp14:anchorId="29932618" wp14:editId="0D293A91">
            <wp:extent cx="3455043" cy="264438"/>
            <wp:effectExtent l="0" t="0" r="0" b="254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3708129" cy="283808"/>
                    </a:xfrm>
                    <a:prstGeom prst="rect">
                      <a:avLst/>
                    </a:prstGeom>
                  </pic:spPr>
                </pic:pic>
              </a:graphicData>
            </a:graphic>
          </wp:inline>
        </w:drawing>
      </w:r>
    </w:p>
    <w:p w14:paraId="47034F4C" w14:textId="65024621" w:rsidR="00DF5E31" w:rsidRPr="00B25C30" w:rsidRDefault="00DF5E31" w:rsidP="00DF5E31">
      <w:pPr>
        <w:rPr>
          <w:rFonts w:ascii="Arial" w:hAnsi="Arial" w:cs="Arial"/>
          <w:sz w:val="24"/>
          <w:szCs w:val="24"/>
        </w:rPr>
      </w:pPr>
      <w:r w:rsidRPr="00B25C30">
        <w:rPr>
          <w:rFonts w:ascii="Arial" w:hAnsi="Arial" w:cs="Arial"/>
          <w:b/>
          <w:color w:val="222A35" w:themeColor="text2" w:themeShade="80"/>
          <w:sz w:val="24"/>
          <w:szCs w:val="24"/>
        </w:rPr>
        <w:t>Please note</w:t>
      </w:r>
      <w:r w:rsidR="00DD592A" w:rsidRPr="00B25C30">
        <w:rPr>
          <w:rFonts w:ascii="Arial" w:hAnsi="Arial" w:cs="Arial"/>
          <w:sz w:val="24"/>
          <w:szCs w:val="24"/>
        </w:rPr>
        <w:t xml:space="preserve"> - y</w:t>
      </w:r>
      <w:r w:rsidRPr="00B25C30">
        <w:rPr>
          <w:rFonts w:ascii="Arial" w:hAnsi="Arial" w:cs="Arial"/>
          <w:sz w:val="24"/>
          <w:szCs w:val="24"/>
        </w:rPr>
        <w:t xml:space="preserve">ou are not permitted to make any further changes once a register has been submitted.  If you have submitted a register in error, or wish to make a further update please contact the ACFS </w:t>
      </w:r>
      <w:r w:rsidRPr="00B25C30">
        <w:rPr>
          <w:rFonts w:ascii="Arial" w:hAnsi="Arial" w:cs="Arial"/>
          <w:noProof/>
          <w:sz w:val="24"/>
          <w:szCs w:val="24"/>
        </w:rPr>
        <w:t>team</w:t>
      </w:r>
      <w:r w:rsidRPr="00B25C30">
        <w:rPr>
          <w:rFonts w:ascii="Arial" w:hAnsi="Arial" w:cs="Arial"/>
          <w:sz w:val="24"/>
          <w:szCs w:val="24"/>
        </w:rPr>
        <w:t xml:space="preserve"> by clicking on </w:t>
      </w:r>
      <w:r w:rsidRPr="00B25C30">
        <w:rPr>
          <w:rFonts w:ascii="Arial" w:hAnsi="Arial" w:cs="Arial"/>
          <w:b/>
          <w:sz w:val="24"/>
          <w:szCs w:val="24"/>
        </w:rPr>
        <w:t xml:space="preserve">Report Errors </w:t>
      </w:r>
      <w:r w:rsidRPr="00B25C30">
        <w:rPr>
          <w:rFonts w:ascii="Arial" w:hAnsi="Arial" w:cs="Arial"/>
          <w:sz w:val="24"/>
          <w:szCs w:val="24"/>
        </w:rPr>
        <w:t>on the Provider page or the Register page:</w:t>
      </w:r>
    </w:p>
    <w:p w14:paraId="65060294" w14:textId="77777777" w:rsidR="00DF5E31" w:rsidRPr="00B25C30" w:rsidRDefault="00DF5E31" w:rsidP="00433C66">
      <w:pPr>
        <w:rPr>
          <w:rFonts w:ascii="Arial" w:hAnsi="Arial" w:cs="Arial"/>
          <w:sz w:val="24"/>
          <w:szCs w:val="24"/>
        </w:rPr>
      </w:pPr>
      <w:r w:rsidRPr="00B25C30">
        <w:rPr>
          <w:rFonts w:ascii="Arial" w:hAnsi="Arial" w:cs="Arial"/>
          <w:noProof/>
          <w:sz w:val="24"/>
          <w:szCs w:val="24"/>
        </w:rPr>
        <w:drawing>
          <wp:inline distT="0" distB="0" distL="0" distR="0" wp14:anchorId="01B889F9" wp14:editId="1F91B8E7">
            <wp:extent cx="599881" cy="318304"/>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940" cy="330009"/>
                    </a:xfrm>
                    <a:prstGeom prst="rect">
                      <a:avLst/>
                    </a:prstGeom>
                  </pic:spPr>
                </pic:pic>
              </a:graphicData>
            </a:graphic>
          </wp:inline>
        </w:drawing>
      </w:r>
    </w:p>
    <w:p w14:paraId="329DDE27" w14:textId="77777777" w:rsidR="00276F3D" w:rsidRPr="00B25C30" w:rsidRDefault="00276F3D" w:rsidP="00433C66">
      <w:pPr>
        <w:rPr>
          <w:rFonts w:ascii="Arial" w:hAnsi="Arial" w:cs="Arial"/>
          <w:sz w:val="24"/>
          <w:szCs w:val="24"/>
        </w:rPr>
      </w:pPr>
    </w:p>
    <w:p w14:paraId="6D6057B4" w14:textId="0FED4E85" w:rsidR="00F802C9" w:rsidRPr="00B25C30" w:rsidRDefault="00EC5DE6" w:rsidP="002F434A">
      <w:pPr>
        <w:pStyle w:val="Heading3"/>
        <w:rPr>
          <w:rFonts w:ascii="Arial" w:hAnsi="Arial" w:cs="Arial"/>
          <w:b/>
          <w:bCs/>
          <w:color w:val="auto"/>
        </w:rPr>
      </w:pPr>
      <w:bookmarkStart w:id="31" w:name="_Toc198891764"/>
      <w:r w:rsidRPr="00B25C30">
        <w:rPr>
          <w:rFonts w:ascii="Arial" w:hAnsi="Arial" w:cs="Arial"/>
          <w:b/>
          <w:bCs/>
          <w:color w:val="auto"/>
        </w:rPr>
        <w:t>8</w:t>
      </w:r>
      <w:r w:rsidR="003E5DA0" w:rsidRPr="00B25C30">
        <w:rPr>
          <w:rFonts w:ascii="Arial" w:hAnsi="Arial" w:cs="Arial"/>
          <w:b/>
          <w:bCs/>
          <w:color w:val="auto"/>
        </w:rPr>
        <w:t>.2 What happens to submitted registers</w:t>
      </w:r>
      <w:bookmarkEnd w:id="31"/>
    </w:p>
    <w:p w14:paraId="241196EB" w14:textId="77777777" w:rsidR="008A4C6E" w:rsidRPr="00B25C30" w:rsidRDefault="00F23BA1" w:rsidP="00433C66">
      <w:pPr>
        <w:rPr>
          <w:rFonts w:ascii="Arial" w:hAnsi="Arial" w:cs="Arial"/>
          <w:sz w:val="24"/>
          <w:szCs w:val="24"/>
        </w:rPr>
      </w:pPr>
      <w:r w:rsidRPr="00B25C30">
        <w:rPr>
          <w:rFonts w:ascii="Arial" w:hAnsi="Arial" w:cs="Arial"/>
          <w:sz w:val="24"/>
          <w:szCs w:val="24"/>
        </w:rPr>
        <w:t>As soon as</w:t>
      </w:r>
      <w:r w:rsidR="00EE5294" w:rsidRPr="00B25C30">
        <w:rPr>
          <w:rFonts w:ascii="Arial" w:hAnsi="Arial" w:cs="Arial"/>
          <w:sz w:val="24"/>
          <w:szCs w:val="24"/>
        </w:rPr>
        <w:t xml:space="preserve"> a register is s</w:t>
      </w:r>
      <w:r w:rsidR="00C55811" w:rsidRPr="00B25C30">
        <w:rPr>
          <w:rFonts w:ascii="Arial" w:hAnsi="Arial" w:cs="Arial"/>
          <w:sz w:val="24"/>
          <w:szCs w:val="24"/>
        </w:rPr>
        <w:t>ubmit</w:t>
      </w:r>
      <w:r w:rsidR="00EE5294" w:rsidRPr="00B25C30">
        <w:rPr>
          <w:rFonts w:ascii="Arial" w:hAnsi="Arial" w:cs="Arial"/>
          <w:sz w:val="24"/>
          <w:szCs w:val="24"/>
        </w:rPr>
        <w:t>ted an automatic process</w:t>
      </w:r>
      <w:r w:rsidR="00C55811" w:rsidRPr="00B25C30">
        <w:rPr>
          <w:rFonts w:ascii="Arial" w:hAnsi="Arial" w:cs="Arial"/>
          <w:sz w:val="24"/>
          <w:szCs w:val="24"/>
        </w:rPr>
        <w:t xml:space="preserve"> will send </w:t>
      </w:r>
      <w:r w:rsidR="00EE5294" w:rsidRPr="00B25C30">
        <w:rPr>
          <w:rFonts w:ascii="Arial" w:hAnsi="Arial" w:cs="Arial"/>
          <w:sz w:val="24"/>
          <w:szCs w:val="24"/>
        </w:rPr>
        <w:t xml:space="preserve">the </w:t>
      </w:r>
      <w:r w:rsidR="00C55811" w:rsidRPr="00B25C30">
        <w:rPr>
          <w:rFonts w:ascii="Arial" w:hAnsi="Arial" w:cs="Arial"/>
          <w:sz w:val="24"/>
          <w:szCs w:val="24"/>
        </w:rPr>
        <w:t xml:space="preserve">updated records back to Mosaic. </w:t>
      </w:r>
      <w:r w:rsidR="003E5DA0" w:rsidRPr="00B25C30">
        <w:rPr>
          <w:rFonts w:ascii="Arial" w:hAnsi="Arial" w:cs="Arial"/>
          <w:sz w:val="24"/>
          <w:szCs w:val="24"/>
        </w:rPr>
        <w:t xml:space="preserve">It will still be possible to view submitted </w:t>
      </w:r>
      <w:r w:rsidR="00463442" w:rsidRPr="00B25C30">
        <w:rPr>
          <w:rFonts w:ascii="Arial" w:hAnsi="Arial" w:cs="Arial"/>
          <w:sz w:val="24"/>
          <w:szCs w:val="24"/>
        </w:rPr>
        <w:t>registers,</w:t>
      </w:r>
      <w:r w:rsidR="003E5DA0" w:rsidRPr="00B25C30">
        <w:rPr>
          <w:rFonts w:ascii="Arial" w:hAnsi="Arial" w:cs="Arial"/>
          <w:sz w:val="24"/>
          <w:szCs w:val="24"/>
        </w:rPr>
        <w:t xml:space="preserve"> but no further updating will be allowed.</w:t>
      </w:r>
    </w:p>
    <w:p w14:paraId="51D77908" w14:textId="77777777" w:rsidR="00EE5294" w:rsidRPr="00B25C30" w:rsidRDefault="00EC5DE6" w:rsidP="002F434A">
      <w:pPr>
        <w:pStyle w:val="Heading3"/>
        <w:rPr>
          <w:rFonts w:ascii="Arial" w:hAnsi="Arial" w:cs="Arial"/>
          <w:b/>
          <w:bCs/>
          <w:color w:val="auto"/>
        </w:rPr>
      </w:pPr>
      <w:bookmarkStart w:id="32" w:name="_Toc198891765"/>
      <w:r w:rsidRPr="00B25C30">
        <w:rPr>
          <w:rFonts w:ascii="Arial" w:hAnsi="Arial" w:cs="Arial"/>
          <w:b/>
          <w:bCs/>
          <w:color w:val="auto"/>
        </w:rPr>
        <w:t>8</w:t>
      </w:r>
      <w:r w:rsidR="003E5DA0" w:rsidRPr="00B25C30">
        <w:rPr>
          <w:rFonts w:ascii="Arial" w:hAnsi="Arial" w:cs="Arial"/>
          <w:b/>
          <w:bCs/>
          <w:color w:val="auto"/>
        </w:rPr>
        <w:t>.3 What happens to the information sent back to Mosaic.</w:t>
      </w:r>
      <w:bookmarkEnd w:id="32"/>
      <w:r w:rsidR="003E5DA0" w:rsidRPr="00B25C30">
        <w:rPr>
          <w:rFonts w:ascii="Arial" w:hAnsi="Arial" w:cs="Arial"/>
          <w:b/>
          <w:bCs/>
          <w:color w:val="auto"/>
        </w:rPr>
        <w:t xml:space="preserve"> </w:t>
      </w:r>
    </w:p>
    <w:p w14:paraId="524B0292" w14:textId="05490250" w:rsidR="00EE5294" w:rsidRPr="00B25C30" w:rsidRDefault="00C55811" w:rsidP="00433C66">
      <w:pPr>
        <w:rPr>
          <w:rFonts w:ascii="Arial" w:hAnsi="Arial" w:cs="Arial"/>
          <w:sz w:val="24"/>
          <w:szCs w:val="24"/>
        </w:rPr>
      </w:pPr>
      <w:r w:rsidRPr="00B25C30">
        <w:rPr>
          <w:rFonts w:ascii="Arial" w:hAnsi="Arial" w:cs="Arial"/>
          <w:sz w:val="24"/>
          <w:szCs w:val="24"/>
        </w:rPr>
        <w:t xml:space="preserve">Mosaic will use </w:t>
      </w:r>
      <w:r w:rsidR="00463442" w:rsidRPr="00B25C30">
        <w:rPr>
          <w:rFonts w:ascii="Arial" w:hAnsi="Arial" w:cs="Arial"/>
          <w:sz w:val="24"/>
          <w:szCs w:val="24"/>
        </w:rPr>
        <w:t>the submitted records</w:t>
      </w:r>
      <w:r w:rsidRPr="00B25C30">
        <w:rPr>
          <w:rFonts w:ascii="Arial" w:hAnsi="Arial" w:cs="Arial"/>
          <w:sz w:val="24"/>
          <w:szCs w:val="24"/>
        </w:rPr>
        <w:t xml:space="preserve"> for </w:t>
      </w:r>
      <w:r w:rsidR="00463442" w:rsidRPr="00B25C30">
        <w:rPr>
          <w:rFonts w:ascii="Arial" w:hAnsi="Arial" w:cs="Arial"/>
          <w:sz w:val="24"/>
          <w:szCs w:val="24"/>
        </w:rPr>
        <w:t xml:space="preserve">calculating </w:t>
      </w:r>
      <w:r w:rsidR="0033643C" w:rsidRPr="00B25C30">
        <w:rPr>
          <w:rFonts w:ascii="Arial" w:hAnsi="Arial" w:cs="Arial"/>
          <w:sz w:val="24"/>
          <w:szCs w:val="24"/>
        </w:rPr>
        <w:t>your</w:t>
      </w:r>
      <w:r w:rsidR="00463442" w:rsidRPr="00B25C30">
        <w:rPr>
          <w:rFonts w:ascii="Arial" w:hAnsi="Arial" w:cs="Arial"/>
          <w:sz w:val="24"/>
          <w:szCs w:val="24"/>
        </w:rPr>
        <w:t xml:space="preserve"> payment and </w:t>
      </w:r>
      <w:r w:rsidR="0033643C" w:rsidRPr="00B25C30">
        <w:rPr>
          <w:rFonts w:ascii="Arial" w:hAnsi="Arial" w:cs="Arial"/>
          <w:sz w:val="24"/>
          <w:szCs w:val="24"/>
        </w:rPr>
        <w:t xml:space="preserve">for </w:t>
      </w:r>
      <w:r w:rsidRPr="00B25C30">
        <w:rPr>
          <w:rFonts w:ascii="Arial" w:hAnsi="Arial" w:cs="Arial"/>
          <w:sz w:val="24"/>
          <w:szCs w:val="24"/>
        </w:rPr>
        <w:t>compiling servi</w:t>
      </w:r>
      <w:r w:rsidR="00EE5294" w:rsidRPr="00B25C30">
        <w:rPr>
          <w:rFonts w:ascii="Arial" w:hAnsi="Arial" w:cs="Arial"/>
          <w:sz w:val="24"/>
          <w:szCs w:val="24"/>
        </w:rPr>
        <w:t xml:space="preserve">ce user bills. </w:t>
      </w:r>
    </w:p>
    <w:p w14:paraId="5CEA6225" w14:textId="77777777" w:rsidR="00A70ED3" w:rsidRPr="00D322AF" w:rsidRDefault="00A70ED3" w:rsidP="00433C66">
      <w:pPr>
        <w:rPr>
          <w:rFonts w:ascii="Arial" w:hAnsi="Arial" w:cs="Arial"/>
        </w:rPr>
      </w:pPr>
    </w:p>
    <w:p w14:paraId="13B5EE90" w14:textId="6C749608" w:rsidR="00E74162" w:rsidRPr="00D322AF" w:rsidRDefault="00E74162" w:rsidP="00E74162">
      <w:pPr>
        <w:pStyle w:val="Heading2"/>
        <w:numPr>
          <w:ilvl w:val="0"/>
          <w:numId w:val="1"/>
        </w:numPr>
        <w:rPr>
          <w:rFonts w:ascii="Arial" w:hAnsi="Arial" w:cs="Arial"/>
          <w:b/>
          <w:bCs/>
          <w:color w:val="auto"/>
          <w:sz w:val="28"/>
          <w:szCs w:val="28"/>
        </w:rPr>
      </w:pPr>
      <w:bookmarkStart w:id="33" w:name="_Toc198891766"/>
      <w:bookmarkEnd w:id="30"/>
      <w:r w:rsidRPr="00D322AF">
        <w:rPr>
          <w:rFonts w:ascii="Arial" w:hAnsi="Arial" w:cs="Arial"/>
          <w:b/>
          <w:bCs/>
          <w:color w:val="auto"/>
          <w:sz w:val="28"/>
          <w:szCs w:val="28"/>
        </w:rPr>
        <w:t>Log out</w:t>
      </w:r>
      <w:bookmarkEnd w:id="33"/>
    </w:p>
    <w:p w14:paraId="4FACA93E" w14:textId="77777777" w:rsidR="00A70ED3" w:rsidRPr="00D322AF" w:rsidRDefault="00A70ED3" w:rsidP="00A70ED3">
      <w:pPr>
        <w:rPr>
          <w:rFonts w:ascii="Arial" w:hAnsi="Arial" w:cs="Arial"/>
        </w:rPr>
      </w:pPr>
    </w:p>
    <w:p w14:paraId="6D4BB6CC" w14:textId="77777777" w:rsidR="00E74162" w:rsidRPr="00B25C30" w:rsidRDefault="00EC5DE6">
      <w:pPr>
        <w:rPr>
          <w:rFonts w:ascii="Arial" w:hAnsi="Arial" w:cs="Arial"/>
          <w:sz w:val="24"/>
          <w:szCs w:val="24"/>
        </w:rPr>
      </w:pPr>
      <w:bookmarkStart w:id="34" w:name="_Hlk949313"/>
      <w:r w:rsidRPr="00B25C30">
        <w:rPr>
          <w:rFonts w:ascii="Arial" w:hAnsi="Arial" w:cs="Arial"/>
          <w:sz w:val="24"/>
          <w:szCs w:val="24"/>
        </w:rPr>
        <w:t>Use the link from the main menu on the home screen</w:t>
      </w:r>
      <w:r w:rsidR="003C01E6" w:rsidRPr="00B25C30">
        <w:rPr>
          <w:rFonts w:ascii="Arial" w:hAnsi="Arial" w:cs="Arial"/>
          <w:sz w:val="24"/>
          <w:szCs w:val="24"/>
        </w:rPr>
        <w:t xml:space="preserve"> – or simply close the browser</w:t>
      </w:r>
      <w:r w:rsidRPr="00B25C30">
        <w:rPr>
          <w:rFonts w:ascii="Arial" w:hAnsi="Arial" w:cs="Arial"/>
          <w:sz w:val="24"/>
          <w:szCs w:val="24"/>
        </w:rPr>
        <w:t>.</w:t>
      </w:r>
      <w:bookmarkEnd w:id="34"/>
    </w:p>
    <w:sectPr w:rsidR="00E74162" w:rsidRPr="00B25C30" w:rsidSect="00A93087">
      <w:footerReference w:type="default" r:id="rId3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4AE21" w14:textId="77777777" w:rsidR="006F4845" w:rsidRDefault="006F4845" w:rsidP="004A54BE">
      <w:pPr>
        <w:spacing w:after="0" w:line="240" w:lineRule="auto"/>
      </w:pPr>
      <w:r>
        <w:separator/>
      </w:r>
    </w:p>
  </w:endnote>
  <w:endnote w:type="continuationSeparator" w:id="0">
    <w:p w14:paraId="2945392D" w14:textId="77777777" w:rsidR="006F4845" w:rsidRDefault="006F4845" w:rsidP="004A5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04331"/>
      <w:docPartObj>
        <w:docPartGallery w:val="Page Numbers (Bottom of Page)"/>
        <w:docPartUnique/>
      </w:docPartObj>
    </w:sdtPr>
    <w:sdtEndPr/>
    <w:sdtContent>
      <w:p w14:paraId="32391DEC" w14:textId="7E7C530D" w:rsidR="00A93087" w:rsidRPr="00035826" w:rsidRDefault="00A93087" w:rsidP="00A93087">
        <w:pPr>
          <w:pStyle w:val="Footer"/>
          <w:jc w:val="center"/>
          <w:rPr>
            <w:sz w:val="16"/>
          </w:rPr>
        </w:pPr>
      </w:p>
      <w:p w14:paraId="6DD89910" w14:textId="6D9663FE" w:rsidR="00A93087" w:rsidRDefault="00DD6E3A">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265519"/>
      <w:docPartObj>
        <w:docPartGallery w:val="Page Numbers (Bottom of Page)"/>
        <w:docPartUnique/>
      </w:docPartObj>
    </w:sdtPr>
    <w:sdtEndPr/>
    <w:sdtContent>
      <w:p w14:paraId="7EB9BAF7" w14:textId="77777777" w:rsidR="00A93087" w:rsidRPr="00035826" w:rsidRDefault="00A93087" w:rsidP="00A93087">
        <w:pPr>
          <w:pStyle w:val="Footer"/>
          <w:jc w:val="center"/>
          <w:rPr>
            <w:sz w:val="16"/>
          </w:rPr>
        </w:pPr>
      </w:p>
      <w:p w14:paraId="3646A299" w14:textId="77777777" w:rsidR="00A93087" w:rsidRDefault="00DD6E3A">
        <w:pPr>
          <w:pStyle w:val="Footer"/>
          <w:jc w:val="right"/>
        </w:pPr>
      </w:p>
    </w:sdtContent>
  </w:sdt>
  <w:p w14:paraId="4ED88DA4" w14:textId="13F1C945" w:rsidR="00A93087" w:rsidRPr="00035826" w:rsidRDefault="00DD6E3A" w:rsidP="00A93087">
    <w:pPr>
      <w:pStyle w:val="Footer"/>
      <w:jc w:val="center"/>
      <w:rPr>
        <w:sz w:val="16"/>
      </w:rPr>
    </w:pPr>
    <w:sdt>
      <w:sdtPr>
        <w:id w:val="-1635793230"/>
        <w:docPartObj>
          <w:docPartGallery w:val="Page Numbers (Bottom of Page)"/>
          <w:docPartUnique/>
        </w:docPartObj>
      </w:sdtPr>
      <w:sdtEndPr>
        <w:rPr>
          <w:noProof/>
          <w:sz w:val="16"/>
        </w:rPr>
      </w:sdtEndPr>
      <w:sdtContent>
        <w:r w:rsidR="00A93087">
          <w:rPr>
            <w:noProof/>
            <w:sz w:val="16"/>
          </w:rPr>
          <w:t xml:space="preserve">Nottinghamshire County Council                    </w:t>
        </w:r>
        <w:r w:rsidR="00A93087" w:rsidRPr="004A54BE">
          <w:rPr>
            <w:noProof/>
            <w:sz w:val="16"/>
          </w:rPr>
          <w:fldChar w:fldCharType="begin"/>
        </w:r>
        <w:r w:rsidR="00A93087" w:rsidRPr="004A54BE">
          <w:rPr>
            <w:noProof/>
            <w:sz w:val="16"/>
          </w:rPr>
          <w:instrText xml:space="preserve"> FILENAME  \* Caps  \* MERGEFORMAT </w:instrText>
        </w:r>
        <w:r w:rsidR="00A93087" w:rsidRPr="004A54BE">
          <w:rPr>
            <w:noProof/>
            <w:sz w:val="16"/>
          </w:rPr>
          <w:fldChar w:fldCharType="separate"/>
        </w:r>
        <w:r w:rsidR="00A93087">
          <w:rPr>
            <w:noProof/>
            <w:sz w:val="16"/>
          </w:rPr>
          <w:t>Day Care Portal User Guide - External Providers v0.</w:t>
        </w:r>
        <w:r w:rsidR="00A93087" w:rsidRPr="004A54BE">
          <w:rPr>
            <w:noProof/>
            <w:sz w:val="16"/>
          </w:rPr>
          <w:fldChar w:fldCharType="end"/>
        </w:r>
        <w:r w:rsidR="00DD592A">
          <w:rPr>
            <w:noProof/>
            <w:sz w:val="16"/>
          </w:rPr>
          <w:t>7</w:t>
        </w:r>
        <w:r w:rsidR="00A93087">
          <w:rPr>
            <w:noProof/>
            <w:sz w:val="16"/>
          </w:rPr>
          <w:t xml:space="preserve"> </w:t>
        </w:r>
        <w:r w:rsidR="00DD592A">
          <w:rPr>
            <w:noProof/>
            <w:sz w:val="16"/>
          </w:rPr>
          <w:t xml:space="preserve">May 2025                                           </w:t>
        </w:r>
        <w:r w:rsidR="00A93087" w:rsidRPr="003F4E36">
          <w:rPr>
            <w:sz w:val="16"/>
          </w:rPr>
          <w:t>Page</w:t>
        </w:r>
        <w:r w:rsidR="00A93087">
          <w:t xml:space="preserve"> </w:t>
        </w:r>
        <w:r w:rsidR="00A93087" w:rsidRPr="00E10499">
          <w:rPr>
            <w:sz w:val="16"/>
          </w:rPr>
          <w:fldChar w:fldCharType="begin"/>
        </w:r>
        <w:r w:rsidR="00A93087" w:rsidRPr="00E10499">
          <w:rPr>
            <w:sz w:val="16"/>
          </w:rPr>
          <w:instrText xml:space="preserve"> PAGE   \* MERGEFORMAT </w:instrText>
        </w:r>
        <w:r w:rsidR="00A93087" w:rsidRPr="00E10499">
          <w:rPr>
            <w:sz w:val="16"/>
          </w:rPr>
          <w:fldChar w:fldCharType="separate"/>
        </w:r>
        <w:r w:rsidR="00A93087">
          <w:rPr>
            <w:sz w:val="16"/>
          </w:rPr>
          <w:t>1</w:t>
        </w:r>
        <w:r w:rsidR="00A93087" w:rsidRPr="00E10499">
          <w:rPr>
            <w:noProof/>
            <w:sz w:val="16"/>
          </w:rPr>
          <w:fldChar w:fldCharType="end"/>
        </w:r>
      </w:sdtContent>
    </w:sdt>
  </w:p>
  <w:p w14:paraId="64BEA00C" w14:textId="77777777" w:rsidR="00A93087" w:rsidRPr="00AC19A6" w:rsidRDefault="00A93087" w:rsidP="00AC19A6">
    <w:pPr>
      <w:pStyle w:val="Footer"/>
      <w:tabs>
        <w:tab w:val="clear" w:pos="4513"/>
        <w:tab w:val="clear" w:pos="9026"/>
        <w:tab w:val="left" w:pos="38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398E6" w14:textId="77777777" w:rsidR="006F4845" w:rsidRDefault="006F4845" w:rsidP="004A54BE">
      <w:pPr>
        <w:spacing w:after="0" w:line="240" w:lineRule="auto"/>
      </w:pPr>
      <w:r>
        <w:separator/>
      </w:r>
    </w:p>
  </w:footnote>
  <w:footnote w:type="continuationSeparator" w:id="0">
    <w:p w14:paraId="5E1091FD" w14:textId="77777777" w:rsidR="006F4845" w:rsidRDefault="006F4845" w:rsidP="004A5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544B3"/>
    <w:multiLevelType w:val="hybridMultilevel"/>
    <w:tmpl w:val="73DA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76FC2"/>
    <w:multiLevelType w:val="hybridMultilevel"/>
    <w:tmpl w:val="569A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CD3755"/>
    <w:multiLevelType w:val="hybridMultilevel"/>
    <w:tmpl w:val="E7D204F4"/>
    <w:lvl w:ilvl="0" w:tplc="6A048C5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7909A4"/>
    <w:multiLevelType w:val="hybridMultilevel"/>
    <w:tmpl w:val="078C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551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90E0F9C"/>
    <w:multiLevelType w:val="hybridMultilevel"/>
    <w:tmpl w:val="F0DA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252490"/>
    <w:multiLevelType w:val="hybridMultilevel"/>
    <w:tmpl w:val="11868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100071">
    <w:abstractNumId w:val="4"/>
  </w:num>
  <w:num w:numId="2" w16cid:durableId="1016152895">
    <w:abstractNumId w:val="2"/>
  </w:num>
  <w:num w:numId="3" w16cid:durableId="1421675360">
    <w:abstractNumId w:val="1"/>
  </w:num>
  <w:num w:numId="4" w16cid:durableId="1369598572">
    <w:abstractNumId w:val="3"/>
  </w:num>
  <w:num w:numId="5" w16cid:durableId="561257093">
    <w:abstractNumId w:val="6"/>
  </w:num>
  <w:num w:numId="6" w16cid:durableId="435098081">
    <w:abstractNumId w:val="5"/>
  </w:num>
  <w:num w:numId="7" w16cid:durableId="1432236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064"/>
    <w:rsid w:val="00016ACE"/>
    <w:rsid w:val="00035826"/>
    <w:rsid w:val="00043B50"/>
    <w:rsid w:val="00057D0F"/>
    <w:rsid w:val="000662B8"/>
    <w:rsid w:val="00067955"/>
    <w:rsid w:val="00073DAF"/>
    <w:rsid w:val="000825CB"/>
    <w:rsid w:val="000A0346"/>
    <w:rsid w:val="000C2B51"/>
    <w:rsid w:val="000D0635"/>
    <w:rsid w:val="000E308E"/>
    <w:rsid w:val="000F2140"/>
    <w:rsid w:val="00116065"/>
    <w:rsid w:val="00126ADB"/>
    <w:rsid w:val="001411B9"/>
    <w:rsid w:val="001449E4"/>
    <w:rsid w:val="001633E3"/>
    <w:rsid w:val="0016463D"/>
    <w:rsid w:val="00167F5D"/>
    <w:rsid w:val="00194558"/>
    <w:rsid w:val="001C2D99"/>
    <w:rsid w:val="001D2339"/>
    <w:rsid w:val="001E58ED"/>
    <w:rsid w:val="001E7021"/>
    <w:rsid w:val="00207A90"/>
    <w:rsid w:val="00232EF7"/>
    <w:rsid w:val="00243CC9"/>
    <w:rsid w:val="00244E16"/>
    <w:rsid w:val="00250144"/>
    <w:rsid w:val="0025745E"/>
    <w:rsid w:val="00275D86"/>
    <w:rsid w:val="00276F3D"/>
    <w:rsid w:val="00281B6A"/>
    <w:rsid w:val="00286633"/>
    <w:rsid w:val="002A1459"/>
    <w:rsid w:val="002B6BCE"/>
    <w:rsid w:val="002C4605"/>
    <w:rsid w:val="002D0912"/>
    <w:rsid w:val="002F434A"/>
    <w:rsid w:val="002F52B7"/>
    <w:rsid w:val="002F7B50"/>
    <w:rsid w:val="00305E53"/>
    <w:rsid w:val="00315FBF"/>
    <w:rsid w:val="00323F69"/>
    <w:rsid w:val="00323FD6"/>
    <w:rsid w:val="0033253F"/>
    <w:rsid w:val="0033522D"/>
    <w:rsid w:val="003362F2"/>
    <w:rsid w:val="0033643C"/>
    <w:rsid w:val="00342CE3"/>
    <w:rsid w:val="00347104"/>
    <w:rsid w:val="00390518"/>
    <w:rsid w:val="003A5402"/>
    <w:rsid w:val="003C01E6"/>
    <w:rsid w:val="003E0126"/>
    <w:rsid w:val="003E07F7"/>
    <w:rsid w:val="003E2688"/>
    <w:rsid w:val="003E4CEB"/>
    <w:rsid w:val="003E5DA0"/>
    <w:rsid w:val="003F01E6"/>
    <w:rsid w:val="003F4E36"/>
    <w:rsid w:val="003F7BF4"/>
    <w:rsid w:val="0041451D"/>
    <w:rsid w:val="00415F0F"/>
    <w:rsid w:val="00433C66"/>
    <w:rsid w:val="00435EEB"/>
    <w:rsid w:val="00446FDC"/>
    <w:rsid w:val="00453128"/>
    <w:rsid w:val="00463442"/>
    <w:rsid w:val="004735E6"/>
    <w:rsid w:val="00473FA3"/>
    <w:rsid w:val="00492737"/>
    <w:rsid w:val="004932EC"/>
    <w:rsid w:val="004966E2"/>
    <w:rsid w:val="004A54BE"/>
    <w:rsid w:val="004A68C5"/>
    <w:rsid w:val="004B560A"/>
    <w:rsid w:val="004C5CAB"/>
    <w:rsid w:val="004E5185"/>
    <w:rsid w:val="004F2C8F"/>
    <w:rsid w:val="004F4840"/>
    <w:rsid w:val="00526852"/>
    <w:rsid w:val="005319FC"/>
    <w:rsid w:val="00556742"/>
    <w:rsid w:val="0056000B"/>
    <w:rsid w:val="0056208E"/>
    <w:rsid w:val="00564202"/>
    <w:rsid w:val="00566630"/>
    <w:rsid w:val="005A4AD0"/>
    <w:rsid w:val="005B0546"/>
    <w:rsid w:val="005B0A27"/>
    <w:rsid w:val="005B412C"/>
    <w:rsid w:val="005B413D"/>
    <w:rsid w:val="005C2C03"/>
    <w:rsid w:val="005C7FA8"/>
    <w:rsid w:val="005E31F0"/>
    <w:rsid w:val="005F0344"/>
    <w:rsid w:val="00600608"/>
    <w:rsid w:val="00627FAE"/>
    <w:rsid w:val="00635C51"/>
    <w:rsid w:val="006458CF"/>
    <w:rsid w:val="00653284"/>
    <w:rsid w:val="0066087A"/>
    <w:rsid w:val="0066716A"/>
    <w:rsid w:val="00675C8F"/>
    <w:rsid w:val="0068258B"/>
    <w:rsid w:val="00693E11"/>
    <w:rsid w:val="006A57C0"/>
    <w:rsid w:val="006B0A77"/>
    <w:rsid w:val="006D089B"/>
    <w:rsid w:val="006E705F"/>
    <w:rsid w:val="006F4845"/>
    <w:rsid w:val="00703862"/>
    <w:rsid w:val="00723F91"/>
    <w:rsid w:val="00724DFF"/>
    <w:rsid w:val="00733EAB"/>
    <w:rsid w:val="007350A3"/>
    <w:rsid w:val="0074509D"/>
    <w:rsid w:val="00766F39"/>
    <w:rsid w:val="007A2968"/>
    <w:rsid w:val="007C0155"/>
    <w:rsid w:val="007D1A18"/>
    <w:rsid w:val="007E33EC"/>
    <w:rsid w:val="007F2E11"/>
    <w:rsid w:val="008144B8"/>
    <w:rsid w:val="00821579"/>
    <w:rsid w:val="00823531"/>
    <w:rsid w:val="008278A2"/>
    <w:rsid w:val="008340C3"/>
    <w:rsid w:val="00855D5F"/>
    <w:rsid w:val="00865299"/>
    <w:rsid w:val="00867DA7"/>
    <w:rsid w:val="008727CE"/>
    <w:rsid w:val="0087411B"/>
    <w:rsid w:val="00886782"/>
    <w:rsid w:val="00887002"/>
    <w:rsid w:val="00892006"/>
    <w:rsid w:val="008964A0"/>
    <w:rsid w:val="008978C2"/>
    <w:rsid w:val="008A09AC"/>
    <w:rsid w:val="008A4C6E"/>
    <w:rsid w:val="008A76DA"/>
    <w:rsid w:val="008C1249"/>
    <w:rsid w:val="008D0E58"/>
    <w:rsid w:val="008D1006"/>
    <w:rsid w:val="008D698F"/>
    <w:rsid w:val="00911DC9"/>
    <w:rsid w:val="00914C7C"/>
    <w:rsid w:val="00915E6A"/>
    <w:rsid w:val="009207B0"/>
    <w:rsid w:val="00927FD6"/>
    <w:rsid w:val="00943B5B"/>
    <w:rsid w:val="00945CE2"/>
    <w:rsid w:val="00956780"/>
    <w:rsid w:val="009651F7"/>
    <w:rsid w:val="00966CBD"/>
    <w:rsid w:val="00967DBC"/>
    <w:rsid w:val="0097006B"/>
    <w:rsid w:val="009713DA"/>
    <w:rsid w:val="00975E8A"/>
    <w:rsid w:val="00976701"/>
    <w:rsid w:val="009831EA"/>
    <w:rsid w:val="009C09A3"/>
    <w:rsid w:val="009D5DC8"/>
    <w:rsid w:val="009F0FC9"/>
    <w:rsid w:val="00A02EEE"/>
    <w:rsid w:val="00A1565F"/>
    <w:rsid w:val="00A15A77"/>
    <w:rsid w:val="00A36C3D"/>
    <w:rsid w:val="00A37BB2"/>
    <w:rsid w:val="00A43F8D"/>
    <w:rsid w:val="00A50064"/>
    <w:rsid w:val="00A651D2"/>
    <w:rsid w:val="00A70ED3"/>
    <w:rsid w:val="00A72F72"/>
    <w:rsid w:val="00A82B01"/>
    <w:rsid w:val="00A82F26"/>
    <w:rsid w:val="00A848A6"/>
    <w:rsid w:val="00A8525F"/>
    <w:rsid w:val="00A93087"/>
    <w:rsid w:val="00A9493F"/>
    <w:rsid w:val="00A95E95"/>
    <w:rsid w:val="00AA0293"/>
    <w:rsid w:val="00AB6BD8"/>
    <w:rsid w:val="00AB6F9B"/>
    <w:rsid w:val="00AC1096"/>
    <w:rsid w:val="00AC19A6"/>
    <w:rsid w:val="00AE6660"/>
    <w:rsid w:val="00AF02E9"/>
    <w:rsid w:val="00AF29C3"/>
    <w:rsid w:val="00B10D21"/>
    <w:rsid w:val="00B25C30"/>
    <w:rsid w:val="00B55860"/>
    <w:rsid w:val="00B567F3"/>
    <w:rsid w:val="00B57DBA"/>
    <w:rsid w:val="00B95282"/>
    <w:rsid w:val="00B95342"/>
    <w:rsid w:val="00B96DE1"/>
    <w:rsid w:val="00BA249B"/>
    <w:rsid w:val="00BA27A6"/>
    <w:rsid w:val="00BB717F"/>
    <w:rsid w:val="00BC464F"/>
    <w:rsid w:val="00BD4942"/>
    <w:rsid w:val="00BE6BB8"/>
    <w:rsid w:val="00C17BBF"/>
    <w:rsid w:val="00C44375"/>
    <w:rsid w:val="00C462CF"/>
    <w:rsid w:val="00C51ACD"/>
    <w:rsid w:val="00C55811"/>
    <w:rsid w:val="00C62D62"/>
    <w:rsid w:val="00C67916"/>
    <w:rsid w:val="00CB6E32"/>
    <w:rsid w:val="00CD0E9B"/>
    <w:rsid w:val="00CE66C2"/>
    <w:rsid w:val="00CF50BD"/>
    <w:rsid w:val="00D0415C"/>
    <w:rsid w:val="00D050FE"/>
    <w:rsid w:val="00D133DE"/>
    <w:rsid w:val="00D2108A"/>
    <w:rsid w:val="00D276C3"/>
    <w:rsid w:val="00D322AF"/>
    <w:rsid w:val="00D53941"/>
    <w:rsid w:val="00D66B9B"/>
    <w:rsid w:val="00DA2F5B"/>
    <w:rsid w:val="00DA5DAA"/>
    <w:rsid w:val="00DB12C9"/>
    <w:rsid w:val="00DC441C"/>
    <w:rsid w:val="00DD25EC"/>
    <w:rsid w:val="00DD406D"/>
    <w:rsid w:val="00DD592A"/>
    <w:rsid w:val="00DD5A44"/>
    <w:rsid w:val="00DD6E3A"/>
    <w:rsid w:val="00DE3956"/>
    <w:rsid w:val="00DE7B5F"/>
    <w:rsid w:val="00DF5E31"/>
    <w:rsid w:val="00DF6902"/>
    <w:rsid w:val="00E05ADC"/>
    <w:rsid w:val="00E10083"/>
    <w:rsid w:val="00E10499"/>
    <w:rsid w:val="00E105A8"/>
    <w:rsid w:val="00E42503"/>
    <w:rsid w:val="00E60257"/>
    <w:rsid w:val="00E62B36"/>
    <w:rsid w:val="00E65F79"/>
    <w:rsid w:val="00E67D4C"/>
    <w:rsid w:val="00E70EEE"/>
    <w:rsid w:val="00E74162"/>
    <w:rsid w:val="00E859AB"/>
    <w:rsid w:val="00E96A98"/>
    <w:rsid w:val="00EA1B95"/>
    <w:rsid w:val="00EA3DC1"/>
    <w:rsid w:val="00EC5DE6"/>
    <w:rsid w:val="00EC6E07"/>
    <w:rsid w:val="00EE08B5"/>
    <w:rsid w:val="00EE1F80"/>
    <w:rsid w:val="00EE5294"/>
    <w:rsid w:val="00EE6524"/>
    <w:rsid w:val="00EF2F71"/>
    <w:rsid w:val="00F01CDE"/>
    <w:rsid w:val="00F07A42"/>
    <w:rsid w:val="00F10722"/>
    <w:rsid w:val="00F116B8"/>
    <w:rsid w:val="00F1476E"/>
    <w:rsid w:val="00F23BA1"/>
    <w:rsid w:val="00F256B8"/>
    <w:rsid w:val="00F45271"/>
    <w:rsid w:val="00F802C9"/>
    <w:rsid w:val="00F87FB4"/>
    <w:rsid w:val="00F9282F"/>
    <w:rsid w:val="00FC0973"/>
    <w:rsid w:val="00FD1ABC"/>
    <w:rsid w:val="00FD5B1B"/>
    <w:rsid w:val="00FF0E44"/>
    <w:rsid w:val="00FF1B7D"/>
    <w:rsid w:val="00FF3618"/>
    <w:rsid w:val="00FF3A16"/>
    <w:rsid w:val="450C1A8C"/>
    <w:rsid w:val="7BE3E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6ACF4"/>
  <w15:chartTrackingRefBased/>
  <w15:docId w15:val="{DF3702B9-F267-4FB2-AD32-910DDA0FE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7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41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3C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BE"/>
  </w:style>
  <w:style w:type="paragraph" w:styleId="Footer">
    <w:name w:val="footer"/>
    <w:basedOn w:val="Normal"/>
    <w:link w:val="FooterChar"/>
    <w:uiPriority w:val="99"/>
    <w:unhideWhenUsed/>
    <w:rsid w:val="004A5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BE"/>
  </w:style>
  <w:style w:type="character" w:customStyle="1" w:styleId="Heading2Char">
    <w:name w:val="Heading 2 Char"/>
    <w:basedOn w:val="DefaultParagraphFont"/>
    <w:link w:val="Heading2"/>
    <w:uiPriority w:val="9"/>
    <w:rsid w:val="00E7416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33C66"/>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A37BB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7BB2"/>
    <w:pPr>
      <w:outlineLvl w:val="9"/>
    </w:pPr>
    <w:rPr>
      <w:lang w:val="en-US"/>
    </w:rPr>
  </w:style>
  <w:style w:type="paragraph" w:styleId="TOC2">
    <w:name w:val="toc 2"/>
    <w:basedOn w:val="Normal"/>
    <w:next w:val="Normal"/>
    <w:autoRedefine/>
    <w:uiPriority w:val="39"/>
    <w:unhideWhenUsed/>
    <w:rsid w:val="000A0346"/>
    <w:pPr>
      <w:tabs>
        <w:tab w:val="left" w:pos="880"/>
        <w:tab w:val="right" w:leader="dot" w:pos="9016"/>
      </w:tabs>
      <w:spacing w:after="100"/>
    </w:pPr>
  </w:style>
  <w:style w:type="character" w:styleId="Hyperlink">
    <w:name w:val="Hyperlink"/>
    <w:basedOn w:val="DefaultParagraphFont"/>
    <w:uiPriority w:val="99"/>
    <w:unhideWhenUsed/>
    <w:rsid w:val="00A37BB2"/>
    <w:rPr>
      <w:color w:val="0563C1" w:themeColor="hyperlink"/>
      <w:u w:val="single"/>
    </w:rPr>
  </w:style>
  <w:style w:type="paragraph" w:customStyle="1" w:styleId="Default">
    <w:name w:val="Default"/>
    <w:rsid w:val="0068258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D698F"/>
    <w:pPr>
      <w:spacing w:after="0" w:line="240" w:lineRule="auto"/>
      <w:ind w:left="720"/>
    </w:pPr>
    <w:rPr>
      <w:rFonts w:ascii="Calibri" w:eastAsia="Calibri" w:hAnsi="Calibri" w:cs="Calibri"/>
    </w:rPr>
  </w:style>
  <w:style w:type="paragraph" w:styleId="TOC3">
    <w:name w:val="toc 3"/>
    <w:basedOn w:val="Normal"/>
    <w:next w:val="Normal"/>
    <w:autoRedefine/>
    <w:uiPriority w:val="39"/>
    <w:unhideWhenUsed/>
    <w:rsid w:val="00526852"/>
    <w:pPr>
      <w:spacing w:after="100"/>
      <w:ind w:left="440"/>
    </w:pPr>
  </w:style>
  <w:style w:type="paragraph" w:styleId="Title">
    <w:name w:val="Title"/>
    <w:basedOn w:val="Normal"/>
    <w:next w:val="Normal"/>
    <w:link w:val="TitleChar"/>
    <w:uiPriority w:val="10"/>
    <w:qFormat/>
    <w:rsid w:val="003325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53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32EF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3DAF"/>
    <w:rPr>
      <w:color w:val="605E5C"/>
      <w:shd w:val="clear" w:color="auto" w:fill="E1DFDD"/>
    </w:rPr>
  </w:style>
  <w:style w:type="character" w:styleId="FollowedHyperlink">
    <w:name w:val="FollowedHyperlink"/>
    <w:basedOn w:val="DefaultParagraphFont"/>
    <w:uiPriority w:val="99"/>
    <w:semiHidden/>
    <w:unhideWhenUsed/>
    <w:rsid w:val="00EE65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tmp"/><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tmp"/><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tmp"/><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ottinghamshire.gov.uk/daycareporta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mosaicdevelopmentteam@nottscc.gov.u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AD1A458F654BD89B85C2D4D8C9AA15"/>
        <w:category>
          <w:name w:val="General"/>
          <w:gallery w:val="placeholder"/>
        </w:category>
        <w:types>
          <w:type w:val="bbPlcHdr"/>
        </w:types>
        <w:behaviors>
          <w:behavior w:val="content"/>
        </w:behaviors>
        <w:guid w:val="{D543172D-2C9D-425B-819E-20E40068A377}"/>
      </w:docPartPr>
      <w:docPartBody>
        <w:p w:rsidR="00EA3DC1" w:rsidRDefault="00EA3DC1" w:rsidP="00EA3DC1">
          <w:pPr>
            <w:pStyle w:val="61AD1A458F654BD89B85C2D4D8C9AA15"/>
          </w:pPr>
          <w:r w:rsidRPr="00F91E2F">
            <w:rPr>
              <w:rStyle w:val="PlaceholderText"/>
            </w:rPr>
            <w:t>Click here to enter a date.</w:t>
          </w:r>
        </w:p>
      </w:docPartBody>
    </w:docPart>
    <w:docPart>
      <w:docPartPr>
        <w:name w:val="87443D9F3D724482AA4CDB1AB760C042"/>
        <w:category>
          <w:name w:val="General"/>
          <w:gallery w:val="placeholder"/>
        </w:category>
        <w:types>
          <w:type w:val="bbPlcHdr"/>
        </w:types>
        <w:behaviors>
          <w:behavior w:val="content"/>
        </w:behaviors>
        <w:guid w:val="{AA4A4401-EB0F-4B15-A838-99FB7A2307C0}"/>
      </w:docPartPr>
      <w:docPartBody>
        <w:p w:rsidR="00EA3DC1" w:rsidRDefault="00EA3DC1" w:rsidP="00EA3DC1">
          <w:pPr>
            <w:pStyle w:val="87443D9F3D724482AA4CDB1AB760C042"/>
          </w:pPr>
          <w:r w:rsidRPr="00F91E2F">
            <w:rPr>
              <w:rStyle w:val="PlaceholderText"/>
            </w:rPr>
            <w:t>Click here to enter a date.</w:t>
          </w:r>
        </w:p>
      </w:docPartBody>
    </w:docPart>
    <w:docPart>
      <w:docPartPr>
        <w:name w:val="0E03B00259E244C889A380F2EE1FB167"/>
        <w:category>
          <w:name w:val="General"/>
          <w:gallery w:val="placeholder"/>
        </w:category>
        <w:types>
          <w:type w:val="bbPlcHdr"/>
        </w:types>
        <w:behaviors>
          <w:behavior w:val="content"/>
        </w:behaviors>
        <w:guid w:val="{ECAC6D15-99A4-4A7E-839F-C56668E898EC}"/>
      </w:docPartPr>
      <w:docPartBody>
        <w:p w:rsidR="00EA3DC1" w:rsidRDefault="00EA3DC1" w:rsidP="00EA3DC1">
          <w:pPr>
            <w:pStyle w:val="0E03B00259E244C889A380F2EE1FB167"/>
          </w:pPr>
          <w:r w:rsidRPr="005818ED">
            <w:rPr>
              <w:rStyle w:val="PlaceholderText"/>
            </w:rPr>
            <w:t>Choose an item.</w:t>
          </w:r>
        </w:p>
      </w:docPartBody>
    </w:docPart>
    <w:docPart>
      <w:docPartPr>
        <w:name w:val="C23E958576F34B848E53E9B88B596456"/>
        <w:category>
          <w:name w:val="General"/>
          <w:gallery w:val="placeholder"/>
        </w:category>
        <w:types>
          <w:type w:val="bbPlcHdr"/>
        </w:types>
        <w:behaviors>
          <w:behavior w:val="content"/>
        </w:behaviors>
        <w:guid w:val="{8B2BB349-3501-4221-AE8D-703BC6055986}"/>
      </w:docPartPr>
      <w:docPartBody>
        <w:p w:rsidR="00EA3DC1" w:rsidRDefault="00EA3DC1" w:rsidP="00EA3DC1">
          <w:pPr>
            <w:pStyle w:val="C23E958576F34B848E53E9B88B596456"/>
          </w:pPr>
          <w:r w:rsidRPr="00E44EB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C1"/>
    <w:rsid w:val="002D0912"/>
    <w:rsid w:val="00342CE3"/>
    <w:rsid w:val="00473FA3"/>
    <w:rsid w:val="004F4840"/>
    <w:rsid w:val="00580BB6"/>
    <w:rsid w:val="006D089B"/>
    <w:rsid w:val="007350A3"/>
    <w:rsid w:val="007B2CE4"/>
    <w:rsid w:val="008727CE"/>
    <w:rsid w:val="008978C2"/>
    <w:rsid w:val="00A1565F"/>
    <w:rsid w:val="00B567F3"/>
    <w:rsid w:val="00DF13FA"/>
    <w:rsid w:val="00EA3DC1"/>
    <w:rsid w:val="00FF1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EA3DC1"/>
    <w:rPr>
      <w:color w:val="808080"/>
    </w:rPr>
  </w:style>
  <w:style w:type="paragraph" w:customStyle="1" w:styleId="61AD1A458F654BD89B85C2D4D8C9AA15">
    <w:name w:val="61AD1A458F654BD89B85C2D4D8C9AA15"/>
    <w:rsid w:val="00EA3DC1"/>
  </w:style>
  <w:style w:type="paragraph" w:customStyle="1" w:styleId="87443D9F3D724482AA4CDB1AB760C042">
    <w:name w:val="87443D9F3D724482AA4CDB1AB760C042"/>
    <w:rsid w:val="00EA3DC1"/>
  </w:style>
  <w:style w:type="paragraph" w:customStyle="1" w:styleId="0E03B00259E244C889A380F2EE1FB167">
    <w:name w:val="0E03B00259E244C889A380F2EE1FB167"/>
    <w:rsid w:val="00EA3DC1"/>
  </w:style>
  <w:style w:type="paragraph" w:customStyle="1" w:styleId="C23E958576F34B848E53E9B88B596456">
    <w:name w:val="C23E958576F34B848E53E9B88B596456"/>
    <w:rsid w:val="00EA3D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0882D285008B449534F1CC8720F8A5" ma:contentTypeVersion="21" ma:contentTypeDescription="Create a new document." ma:contentTypeScope="" ma:versionID="0ae6f048e1ebbd2b0a7bd327b7fd7668">
  <xsd:schema xmlns:xsd="http://www.w3.org/2001/XMLSchema" xmlns:xs="http://www.w3.org/2001/XMLSchema" xmlns:p="http://schemas.microsoft.com/office/2006/metadata/properties" xmlns:ns2="7f7c714c-a929-4ba2-820d-d24d9401169e" xmlns:ns3="9e8feb4a-2e94-44b3-a528-01d62593f1ac" xmlns:ns4="88cc1ac3-d661-4513-9676-173c55b04fe2" targetNamespace="http://schemas.microsoft.com/office/2006/metadata/properties" ma:root="true" ma:fieldsID="bb03ce7e60d0d6a81f229b070e2b0d5c" ns2:_="" ns3:_="" ns4:_="">
    <xsd:import namespace="7f7c714c-a929-4ba2-820d-d24d9401169e"/>
    <xsd:import namespace="9e8feb4a-2e94-44b3-a528-01d62593f1ac"/>
    <xsd:import namespace="88cc1ac3-d661-4513-9676-173c55b04f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ocumentTyp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Status" minOccurs="0"/>
                <xsd:element ref="ns2:MediaServiceSearchProperties" minOccurs="0"/>
                <xsd:element ref="ns2:Version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c714c-a929-4ba2-820d-d24d94011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Type" ma:index="18" nillable="true" ma:displayName="Document Type" ma:format="Dropdown" ma:internalName="DocumentType">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976cec-d0ce-485f-bc4a-34973482e7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Status" ma:index="26" nillable="true" ma:displayName="Status" ma:internalName="Status">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ersionNo_x002e_" ma:index="28" nillable="true" ma:displayName="Version No." ma:description="Document version number to be recorded " ma:format="Dropdown" ma:internalName="VersionNo_x002e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feb4a-2e94-44b3-a528-01d62593f1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cc1ac3-d661-4513-9676-173c55b04fe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2c74ed-626c-4d89-8498-f621f8e93123}" ma:internalName="TaxCatchAll" ma:showField="CatchAllData" ma:web="9e8feb4a-2e94-44b3-a528-01d62593f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8cc1ac3-d661-4513-9676-173c55b04fe2" xsi:nil="true"/>
    <VersionNo_x002e_ xmlns="7f7c714c-a929-4ba2-820d-d24d9401169e">V7</VersionNo_x002e_>
    <Status xmlns="7f7c714c-a929-4ba2-820d-d24d9401169e">Current</Status>
    <lcf76f155ced4ddcb4097134ff3c332f xmlns="7f7c714c-a929-4ba2-820d-d24d9401169e">
      <Terms xmlns="http://schemas.microsoft.com/office/infopath/2007/PartnerControls"/>
    </lcf76f155ced4ddcb4097134ff3c332f>
    <DocumentType xmlns="7f7c714c-a929-4ba2-820d-d24d9401169e">Process</DocumentType>
  </documentManagement>
</p:properties>
</file>

<file path=customXml/itemProps1.xml><?xml version="1.0" encoding="utf-8"?>
<ds:datastoreItem xmlns:ds="http://schemas.openxmlformats.org/officeDocument/2006/customXml" ds:itemID="{4187D24E-320A-4A76-8ADE-06E59277C2CE}">
  <ds:schemaRefs>
    <ds:schemaRef ds:uri="http://schemas.microsoft.com/sharepoint/v3/contenttype/forms"/>
  </ds:schemaRefs>
</ds:datastoreItem>
</file>

<file path=customXml/itemProps2.xml><?xml version="1.0" encoding="utf-8"?>
<ds:datastoreItem xmlns:ds="http://schemas.openxmlformats.org/officeDocument/2006/customXml" ds:itemID="{F10D1FBB-63C2-43E7-B1BC-F5BD1E1BE78B}">
  <ds:schemaRefs>
    <ds:schemaRef ds:uri="http://schemas.openxmlformats.org/officeDocument/2006/bibliography"/>
  </ds:schemaRefs>
</ds:datastoreItem>
</file>

<file path=customXml/itemProps3.xml><?xml version="1.0" encoding="utf-8"?>
<ds:datastoreItem xmlns:ds="http://schemas.openxmlformats.org/officeDocument/2006/customXml" ds:itemID="{52316055-6F16-4281-BE3D-9F1F98683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c714c-a929-4ba2-820d-d24d9401169e"/>
    <ds:schemaRef ds:uri="9e8feb4a-2e94-44b3-a528-01d62593f1ac"/>
    <ds:schemaRef ds:uri="88cc1ac3-d661-4513-9676-173c55b04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F6785C-6AB6-4D98-B7E3-8BC9F8C896ED}">
  <ds:schemaRefs>
    <ds:schemaRef ds:uri="http://www.w3.org/XML/1998/namespace"/>
    <ds:schemaRef ds:uri="http://purl.org/dc/elements/1.1/"/>
    <ds:schemaRef ds:uri="http://schemas.microsoft.com/office/2006/metadata/properties"/>
    <ds:schemaRef ds:uri="http://purl.org/dc/dcmitype/"/>
    <ds:schemaRef ds:uri="88cc1ac3-d661-4513-9676-173c55b04fe2"/>
    <ds:schemaRef ds:uri="7f7c714c-a929-4ba2-820d-d24d9401169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9e8feb4a-2e94-44b3-a528-01d62593f1ac"/>
  </ds:schemaRefs>
</ds:datastoreItem>
</file>

<file path=docMetadata/LabelInfo.xml><?xml version="1.0" encoding="utf-8"?>
<clbl:labelList xmlns:clbl="http://schemas.microsoft.com/office/2020/mipLabelMetadata">
  <clbl:label id="{8fd7c08e-9c24-436d-a6ad-a8ecb8394d49}" enabled="1" method="Standard" siteId="{6e5a37bb-a961-4e4f-baae-2798a2245f3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2568</Words>
  <Characters>14638</Characters>
  <Application>Microsoft Office Word</Application>
  <DocSecurity>0</DocSecurity>
  <Lines>121</Lines>
  <Paragraphs>34</Paragraphs>
  <ScaleCrop>false</ScaleCrop>
  <Company>NCC</Company>
  <LinksUpToDate>false</LinksUpToDate>
  <CharactersWithSpaces>17172</CharactersWithSpaces>
  <SharedDoc>false</SharedDoc>
  <HLinks>
    <vt:vector size="186" baseType="variant">
      <vt:variant>
        <vt:i4>4718610</vt:i4>
      </vt:variant>
      <vt:variant>
        <vt:i4>180</vt:i4>
      </vt:variant>
      <vt:variant>
        <vt:i4>0</vt:i4>
      </vt:variant>
      <vt:variant>
        <vt:i4>5</vt:i4>
      </vt:variant>
      <vt:variant>
        <vt:lpwstr>https://www.nottinghamshire.gov.uk/daycareportal/</vt:lpwstr>
      </vt:variant>
      <vt:variant>
        <vt:lpwstr/>
      </vt:variant>
      <vt:variant>
        <vt:i4>1114167</vt:i4>
      </vt:variant>
      <vt:variant>
        <vt:i4>173</vt:i4>
      </vt:variant>
      <vt:variant>
        <vt:i4>0</vt:i4>
      </vt:variant>
      <vt:variant>
        <vt:i4>5</vt:i4>
      </vt:variant>
      <vt:variant>
        <vt:lpwstr/>
      </vt:variant>
      <vt:variant>
        <vt:lpwstr>_Toc198891766</vt:lpwstr>
      </vt:variant>
      <vt:variant>
        <vt:i4>1114167</vt:i4>
      </vt:variant>
      <vt:variant>
        <vt:i4>167</vt:i4>
      </vt:variant>
      <vt:variant>
        <vt:i4>0</vt:i4>
      </vt:variant>
      <vt:variant>
        <vt:i4>5</vt:i4>
      </vt:variant>
      <vt:variant>
        <vt:lpwstr/>
      </vt:variant>
      <vt:variant>
        <vt:lpwstr>_Toc198891765</vt:lpwstr>
      </vt:variant>
      <vt:variant>
        <vt:i4>1114167</vt:i4>
      </vt:variant>
      <vt:variant>
        <vt:i4>161</vt:i4>
      </vt:variant>
      <vt:variant>
        <vt:i4>0</vt:i4>
      </vt:variant>
      <vt:variant>
        <vt:i4>5</vt:i4>
      </vt:variant>
      <vt:variant>
        <vt:lpwstr/>
      </vt:variant>
      <vt:variant>
        <vt:lpwstr>_Toc198891764</vt:lpwstr>
      </vt:variant>
      <vt:variant>
        <vt:i4>1114167</vt:i4>
      </vt:variant>
      <vt:variant>
        <vt:i4>155</vt:i4>
      </vt:variant>
      <vt:variant>
        <vt:i4>0</vt:i4>
      </vt:variant>
      <vt:variant>
        <vt:i4>5</vt:i4>
      </vt:variant>
      <vt:variant>
        <vt:lpwstr/>
      </vt:variant>
      <vt:variant>
        <vt:lpwstr>_Toc198891763</vt:lpwstr>
      </vt:variant>
      <vt:variant>
        <vt:i4>1114167</vt:i4>
      </vt:variant>
      <vt:variant>
        <vt:i4>149</vt:i4>
      </vt:variant>
      <vt:variant>
        <vt:i4>0</vt:i4>
      </vt:variant>
      <vt:variant>
        <vt:i4>5</vt:i4>
      </vt:variant>
      <vt:variant>
        <vt:lpwstr/>
      </vt:variant>
      <vt:variant>
        <vt:lpwstr>_Toc198891762</vt:lpwstr>
      </vt:variant>
      <vt:variant>
        <vt:i4>1114167</vt:i4>
      </vt:variant>
      <vt:variant>
        <vt:i4>143</vt:i4>
      </vt:variant>
      <vt:variant>
        <vt:i4>0</vt:i4>
      </vt:variant>
      <vt:variant>
        <vt:i4>5</vt:i4>
      </vt:variant>
      <vt:variant>
        <vt:lpwstr/>
      </vt:variant>
      <vt:variant>
        <vt:lpwstr>_Toc198891761</vt:lpwstr>
      </vt:variant>
      <vt:variant>
        <vt:i4>1114167</vt:i4>
      </vt:variant>
      <vt:variant>
        <vt:i4>137</vt:i4>
      </vt:variant>
      <vt:variant>
        <vt:i4>0</vt:i4>
      </vt:variant>
      <vt:variant>
        <vt:i4>5</vt:i4>
      </vt:variant>
      <vt:variant>
        <vt:lpwstr/>
      </vt:variant>
      <vt:variant>
        <vt:lpwstr>_Toc198891760</vt:lpwstr>
      </vt:variant>
      <vt:variant>
        <vt:i4>1179703</vt:i4>
      </vt:variant>
      <vt:variant>
        <vt:i4>131</vt:i4>
      </vt:variant>
      <vt:variant>
        <vt:i4>0</vt:i4>
      </vt:variant>
      <vt:variant>
        <vt:i4>5</vt:i4>
      </vt:variant>
      <vt:variant>
        <vt:lpwstr/>
      </vt:variant>
      <vt:variant>
        <vt:lpwstr>_Toc198891759</vt:lpwstr>
      </vt:variant>
      <vt:variant>
        <vt:i4>1179703</vt:i4>
      </vt:variant>
      <vt:variant>
        <vt:i4>125</vt:i4>
      </vt:variant>
      <vt:variant>
        <vt:i4>0</vt:i4>
      </vt:variant>
      <vt:variant>
        <vt:i4>5</vt:i4>
      </vt:variant>
      <vt:variant>
        <vt:lpwstr/>
      </vt:variant>
      <vt:variant>
        <vt:lpwstr>_Toc198891758</vt:lpwstr>
      </vt:variant>
      <vt:variant>
        <vt:i4>1179703</vt:i4>
      </vt:variant>
      <vt:variant>
        <vt:i4>119</vt:i4>
      </vt:variant>
      <vt:variant>
        <vt:i4>0</vt:i4>
      </vt:variant>
      <vt:variant>
        <vt:i4>5</vt:i4>
      </vt:variant>
      <vt:variant>
        <vt:lpwstr/>
      </vt:variant>
      <vt:variant>
        <vt:lpwstr>_Toc198891757</vt:lpwstr>
      </vt:variant>
      <vt:variant>
        <vt:i4>1179703</vt:i4>
      </vt:variant>
      <vt:variant>
        <vt:i4>113</vt:i4>
      </vt:variant>
      <vt:variant>
        <vt:i4>0</vt:i4>
      </vt:variant>
      <vt:variant>
        <vt:i4>5</vt:i4>
      </vt:variant>
      <vt:variant>
        <vt:lpwstr/>
      </vt:variant>
      <vt:variant>
        <vt:lpwstr>_Toc198891756</vt:lpwstr>
      </vt:variant>
      <vt:variant>
        <vt:i4>1179703</vt:i4>
      </vt:variant>
      <vt:variant>
        <vt:i4>107</vt:i4>
      </vt:variant>
      <vt:variant>
        <vt:i4>0</vt:i4>
      </vt:variant>
      <vt:variant>
        <vt:i4>5</vt:i4>
      </vt:variant>
      <vt:variant>
        <vt:lpwstr/>
      </vt:variant>
      <vt:variant>
        <vt:lpwstr>_Toc198891755</vt:lpwstr>
      </vt:variant>
      <vt:variant>
        <vt:i4>1179703</vt:i4>
      </vt:variant>
      <vt:variant>
        <vt:i4>101</vt:i4>
      </vt:variant>
      <vt:variant>
        <vt:i4>0</vt:i4>
      </vt:variant>
      <vt:variant>
        <vt:i4>5</vt:i4>
      </vt:variant>
      <vt:variant>
        <vt:lpwstr/>
      </vt:variant>
      <vt:variant>
        <vt:lpwstr>_Toc198891754</vt:lpwstr>
      </vt:variant>
      <vt:variant>
        <vt:i4>1179703</vt:i4>
      </vt:variant>
      <vt:variant>
        <vt:i4>95</vt:i4>
      </vt:variant>
      <vt:variant>
        <vt:i4>0</vt:i4>
      </vt:variant>
      <vt:variant>
        <vt:i4>5</vt:i4>
      </vt:variant>
      <vt:variant>
        <vt:lpwstr/>
      </vt:variant>
      <vt:variant>
        <vt:lpwstr>_Toc198891753</vt:lpwstr>
      </vt:variant>
      <vt:variant>
        <vt:i4>1179703</vt:i4>
      </vt:variant>
      <vt:variant>
        <vt:i4>89</vt:i4>
      </vt:variant>
      <vt:variant>
        <vt:i4>0</vt:i4>
      </vt:variant>
      <vt:variant>
        <vt:i4>5</vt:i4>
      </vt:variant>
      <vt:variant>
        <vt:lpwstr/>
      </vt:variant>
      <vt:variant>
        <vt:lpwstr>_Toc198891752</vt:lpwstr>
      </vt:variant>
      <vt:variant>
        <vt:i4>1179703</vt:i4>
      </vt:variant>
      <vt:variant>
        <vt:i4>83</vt:i4>
      </vt:variant>
      <vt:variant>
        <vt:i4>0</vt:i4>
      </vt:variant>
      <vt:variant>
        <vt:i4>5</vt:i4>
      </vt:variant>
      <vt:variant>
        <vt:lpwstr/>
      </vt:variant>
      <vt:variant>
        <vt:lpwstr>_Toc198891751</vt:lpwstr>
      </vt:variant>
      <vt:variant>
        <vt:i4>1179703</vt:i4>
      </vt:variant>
      <vt:variant>
        <vt:i4>77</vt:i4>
      </vt:variant>
      <vt:variant>
        <vt:i4>0</vt:i4>
      </vt:variant>
      <vt:variant>
        <vt:i4>5</vt:i4>
      </vt:variant>
      <vt:variant>
        <vt:lpwstr/>
      </vt:variant>
      <vt:variant>
        <vt:lpwstr>_Toc198891750</vt:lpwstr>
      </vt:variant>
      <vt:variant>
        <vt:i4>1245239</vt:i4>
      </vt:variant>
      <vt:variant>
        <vt:i4>71</vt:i4>
      </vt:variant>
      <vt:variant>
        <vt:i4>0</vt:i4>
      </vt:variant>
      <vt:variant>
        <vt:i4>5</vt:i4>
      </vt:variant>
      <vt:variant>
        <vt:lpwstr/>
      </vt:variant>
      <vt:variant>
        <vt:lpwstr>_Toc198891749</vt:lpwstr>
      </vt:variant>
      <vt:variant>
        <vt:i4>1245239</vt:i4>
      </vt:variant>
      <vt:variant>
        <vt:i4>65</vt:i4>
      </vt:variant>
      <vt:variant>
        <vt:i4>0</vt:i4>
      </vt:variant>
      <vt:variant>
        <vt:i4>5</vt:i4>
      </vt:variant>
      <vt:variant>
        <vt:lpwstr/>
      </vt:variant>
      <vt:variant>
        <vt:lpwstr>_Toc198891748</vt:lpwstr>
      </vt:variant>
      <vt:variant>
        <vt:i4>1245239</vt:i4>
      </vt:variant>
      <vt:variant>
        <vt:i4>59</vt:i4>
      </vt:variant>
      <vt:variant>
        <vt:i4>0</vt:i4>
      </vt:variant>
      <vt:variant>
        <vt:i4>5</vt:i4>
      </vt:variant>
      <vt:variant>
        <vt:lpwstr/>
      </vt:variant>
      <vt:variant>
        <vt:lpwstr>_Toc198891747</vt:lpwstr>
      </vt:variant>
      <vt:variant>
        <vt:i4>1245239</vt:i4>
      </vt:variant>
      <vt:variant>
        <vt:i4>53</vt:i4>
      </vt:variant>
      <vt:variant>
        <vt:i4>0</vt:i4>
      </vt:variant>
      <vt:variant>
        <vt:i4>5</vt:i4>
      </vt:variant>
      <vt:variant>
        <vt:lpwstr/>
      </vt:variant>
      <vt:variant>
        <vt:lpwstr>_Toc198891746</vt:lpwstr>
      </vt:variant>
      <vt:variant>
        <vt:i4>1245239</vt:i4>
      </vt:variant>
      <vt:variant>
        <vt:i4>47</vt:i4>
      </vt:variant>
      <vt:variant>
        <vt:i4>0</vt:i4>
      </vt:variant>
      <vt:variant>
        <vt:i4>5</vt:i4>
      </vt:variant>
      <vt:variant>
        <vt:lpwstr/>
      </vt:variant>
      <vt:variant>
        <vt:lpwstr>_Toc198891745</vt:lpwstr>
      </vt:variant>
      <vt:variant>
        <vt:i4>1245239</vt:i4>
      </vt:variant>
      <vt:variant>
        <vt:i4>41</vt:i4>
      </vt:variant>
      <vt:variant>
        <vt:i4>0</vt:i4>
      </vt:variant>
      <vt:variant>
        <vt:i4>5</vt:i4>
      </vt:variant>
      <vt:variant>
        <vt:lpwstr/>
      </vt:variant>
      <vt:variant>
        <vt:lpwstr>_Toc198891744</vt:lpwstr>
      </vt:variant>
      <vt:variant>
        <vt:i4>1245239</vt:i4>
      </vt:variant>
      <vt:variant>
        <vt:i4>35</vt:i4>
      </vt:variant>
      <vt:variant>
        <vt:i4>0</vt:i4>
      </vt:variant>
      <vt:variant>
        <vt:i4>5</vt:i4>
      </vt:variant>
      <vt:variant>
        <vt:lpwstr/>
      </vt:variant>
      <vt:variant>
        <vt:lpwstr>_Toc198891743</vt:lpwstr>
      </vt:variant>
      <vt:variant>
        <vt:i4>1245239</vt:i4>
      </vt:variant>
      <vt:variant>
        <vt:i4>29</vt:i4>
      </vt:variant>
      <vt:variant>
        <vt:i4>0</vt:i4>
      </vt:variant>
      <vt:variant>
        <vt:i4>5</vt:i4>
      </vt:variant>
      <vt:variant>
        <vt:lpwstr/>
      </vt:variant>
      <vt:variant>
        <vt:lpwstr>_Toc198891742</vt:lpwstr>
      </vt:variant>
      <vt:variant>
        <vt:i4>1245239</vt:i4>
      </vt:variant>
      <vt:variant>
        <vt:i4>23</vt:i4>
      </vt:variant>
      <vt:variant>
        <vt:i4>0</vt:i4>
      </vt:variant>
      <vt:variant>
        <vt:i4>5</vt:i4>
      </vt:variant>
      <vt:variant>
        <vt:lpwstr/>
      </vt:variant>
      <vt:variant>
        <vt:lpwstr>_Toc198891741</vt:lpwstr>
      </vt:variant>
      <vt:variant>
        <vt:i4>1245239</vt:i4>
      </vt:variant>
      <vt:variant>
        <vt:i4>17</vt:i4>
      </vt:variant>
      <vt:variant>
        <vt:i4>0</vt:i4>
      </vt:variant>
      <vt:variant>
        <vt:i4>5</vt:i4>
      </vt:variant>
      <vt:variant>
        <vt:lpwstr/>
      </vt:variant>
      <vt:variant>
        <vt:lpwstr>_Toc198891740</vt:lpwstr>
      </vt:variant>
      <vt:variant>
        <vt:i4>1310775</vt:i4>
      </vt:variant>
      <vt:variant>
        <vt:i4>11</vt:i4>
      </vt:variant>
      <vt:variant>
        <vt:i4>0</vt:i4>
      </vt:variant>
      <vt:variant>
        <vt:i4>5</vt:i4>
      </vt:variant>
      <vt:variant>
        <vt:lpwstr/>
      </vt:variant>
      <vt:variant>
        <vt:lpwstr>_Toc198891739</vt:lpwstr>
      </vt:variant>
      <vt:variant>
        <vt:i4>1310775</vt:i4>
      </vt:variant>
      <vt:variant>
        <vt:i4>5</vt:i4>
      </vt:variant>
      <vt:variant>
        <vt:i4>0</vt:i4>
      </vt:variant>
      <vt:variant>
        <vt:i4>5</vt:i4>
      </vt:variant>
      <vt:variant>
        <vt:lpwstr/>
      </vt:variant>
      <vt:variant>
        <vt:lpwstr>_Toc198891738</vt:lpwstr>
      </vt:variant>
      <vt:variant>
        <vt:i4>7077897</vt:i4>
      </vt:variant>
      <vt:variant>
        <vt:i4>0</vt:i4>
      </vt:variant>
      <vt:variant>
        <vt:i4>0</vt:i4>
      </vt:variant>
      <vt:variant>
        <vt:i4>5</vt:i4>
      </vt:variant>
      <vt:variant>
        <vt:lpwstr>mailto:mosaicdevelopmentteam@nottscc.gov.uk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Cooper</dc:creator>
  <cp:keywords/>
  <dc:description/>
  <cp:lastModifiedBy>Sunday Unubi</cp:lastModifiedBy>
  <cp:revision>2</cp:revision>
  <dcterms:created xsi:type="dcterms:W3CDTF">2025-07-02T15:48:00Z</dcterms:created>
  <dcterms:modified xsi:type="dcterms:W3CDTF">2025-07-02T15:48:00Z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0x010100260882D285008B449534F1CC8720F8A5</vt:lpwstr>
  </property>
  <property fmtid="{D5CDD505-2E9C-101B-9397-08002B2CF9AE}" pid="3" name="NCC_Status">
    <vt:lpwstr>5;#Draft|fbfd3d3b-379a-4ef9-a760-718cd7103326</vt:lpwstr>
  </property>
  <property fmtid="{D5CDD505-2E9C-101B-9397-08002B2CF9AE}" pid="4" name="Security_Classification">
    <vt:lpwstr>3;#OFFICIAL|18b99fa1-bc8d-4007-81c1-75dac247c978</vt:lpwstr>
  </property>
  <property fmtid="{D5CDD505-2E9C-101B-9397-08002B2CF9AE}" pid="5" name="MediaServiceImageTags">
    <vt:lpwstr/>
  </property>
</Properties>
</file>