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2915C2" w:rsidP="00A9370B">
      <w:bookmarkStart w:id="0" w:name="_GoBack"/>
      <w:bookmarkEnd w:id="0"/>
      <w:r>
        <w:rPr>
          <w:noProof/>
        </w:rPr>
        <w:drawing>
          <wp:inline distT="0" distB="0" distL="0" distR="0">
            <wp:extent cx="2948940" cy="502920"/>
            <wp:effectExtent l="0" t="0" r="381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502920"/>
                    </a:xfrm>
                    <a:prstGeom prst="rect">
                      <a:avLst/>
                    </a:prstGeom>
                    <a:noFill/>
                    <a:ln>
                      <a:noFill/>
                    </a:ln>
                  </pic:spPr>
                </pic:pic>
              </a:graphicData>
            </a:graphic>
          </wp:inline>
        </w:drawing>
      </w:r>
      <w:r>
        <w:t xml:space="preserve">                                                </w:t>
      </w:r>
      <w:r w:rsidRPr="006C00E4">
        <w:rPr>
          <w:noProof/>
        </w:rPr>
        <w:drawing>
          <wp:inline distT="0" distB="0" distL="0" distR="0">
            <wp:extent cx="1775460" cy="609600"/>
            <wp:effectExtent l="0" t="0" r="0" b="0"/>
            <wp:docPr id="9" name="Picture 9" descr="SWC logo without council name t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C logo without council name tif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609600"/>
                    </a:xfrm>
                    <a:prstGeom prst="rect">
                      <a:avLst/>
                    </a:prstGeom>
                    <a:noFill/>
                    <a:ln>
                      <a:noFill/>
                    </a:ln>
                  </pic:spPr>
                </pic:pic>
              </a:graphicData>
            </a:graphic>
          </wp:inline>
        </w:drawing>
      </w:r>
    </w:p>
    <w:p w:rsidR="00A9370B" w:rsidRDefault="00A9370B" w:rsidP="00A9370B"/>
    <w:p w:rsidR="008F1231" w:rsidRDefault="008F1231" w:rsidP="00A9370B">
      <w:pPr>
        <w:sectPr w:rsidR="008F1231" w:rsidSect="00A9370B">
          <w:footerReference w:type="default" r:id="rId10"/>
          <w:type w:val="continuous"/>
          <w:pgSz w:w="11906" w:h="16838" w:code="9"/>
          <w:pgMar w:top="567" w:right="567" w:bottom="851" w:left="567" w:header="709" w:footer="284" w:gutter="0"/>
          <w:cols w:sep="1" w:space="720"/>
          <w:docGrid w:linePitch="360"/>
        </w:sectPr>
      </w:pPr>
    </w:p>
    <w:p w:rsidR="00C72A49" w:rsidRPr="000975CF" w:rsidRDefault="00CB38D5" w:rsidP="000975CF">
      <w:pPr>
        <w:ind w:right="332"/>
      </w:pPr>
      <w:r>
        <w:t xml:space="preserve">                                                                                                              </w:t>
      </w:r>
      <w:r w:rsidR="006C00E4">
        <w:t xml:space="preserve">                                      </w:t>
      </w:r>
      <w:r w:rsidR="002C0B10" w:rsidRPr="0080238F">
        <w:rPr>
          <w:rFonts w:cs="Arial"/>
          <w:b/>
          <w:sz w:val="32"/>
          <w:szCs w:val="32"/>
        </w:rPr>
        <w:t>Support w</w:t>
      </w:r>
      <w:r w:rsidR="008D41F4" w:rsidRPr="0080238F">
        <w:rPr>
          <w:rFonts w:cs="Arial"/>
          <w:b/>
          <w:sz w:val="32"/>
          <w:szCs w:val="32"/>
        </w:rPr>
        <w:t>i</w:t>
      </w:r>
      <w:r w:rsidR="00C72A49" w:rsidRPr="0080238F">
        <w:rPr>
          <w:rFonts w:cs="Arial"/>
          <w:b/>
          <w:sz w:val="32"/>
          <w:szCs w:val="32"/>
        </w:rPr>
        <w:t xml:space="preserve">th Confidence Training </w:t>
      </w:r>
    </w:p>
    <w:p w:rsidR="00C72A49" w:rsidRPr="0080238F" w:rsidRDefault="00C72A49" w:rsidP="000975CF">
      <w:pPr>
        <w:ind w:right="332"/>
        <w:rPr>
          <w:rFonts w:cs="Arial"/>
          <w:b/>
          <w:sz w:val="32"/>
          <w:szCs w:val="32"/>
        </w:rPr>
      </w:pPr>
      <w:r w:rsidRPr="0080238F">
        <w:rPr>
          <w:rFonts w:cs="Arial"/>
          <w:b/>
          <w:sz w:val="32"/>
          <w:szCs w:val="32"/>
        </w:rPr>
        <w:t>‘Becoming a Personal Assistant’</w:t>
      </w:r>
    </w:p>
    <w:p w:rsidR="00C72A49" w:rsidRDefault="00C72A49" w:rsidP="00C72A49">
      <w:pPr>
        <w:ind w:right="332"/>
        <w:jc w:val="both"/>
        <w:rPr>
          <w:rFonts w:cs="Arial"/>
          <w:b/>
          <w:sz w:val="28"/>
          <w:szCs w:val="28"/>
        </w:rPr>
      </w:pPr>
    </w:p>
    <w:p w:rsidR="000C3B0D" w:rsidRDefault="008C6A5F" w:rsidP="000975CF">
      <w:pPr>
        <w:ind w:right="332"/>
        <w:jc w:val="both"/>
        <w:rPr>
          <w:rFonts w:cs="Arial"/>
          <w:b/>
          <w:sz w:val="28"/>
          <w:szCs w:val="28"/>
        </w:rPr>
      </w:pPr>
      <w:r>
        <w:rPr>
          <w:rFonts w:cs="Arial"/>
          <w:b/>
          <w:sz w:val="28"/>
          <w:szCs w:val="28"/>
        </w:rPr>
        <w:t>Your n</w:t>
      </w:r>
      <w:r w:rsidR="000975CF" w:rsidRPr="000C3B0D">
        <w:rPr>
          <w:rFonts w:cs="Arial"/>
          <w:b/>
          <w:sz w:val="28"/>
          <w:szCs w:val="28"/>
        </w:rPr>
        <w:t>ame:</w:t>
      </w:r>
      <w:r>
        <w:rPr>
          <w:rFonts w:cs="Arial"/>
          <w:b/>
          <w:sz w:val="28"/>
          <w:szCs w:val="28"/>
        </w:rPr>
        <w:t xml:space="preserve"> </w:t>
      </w:r>
      <w:r w:rsidR="000975CF">
        <w:rPr>
          <w:rFonts w:cs="Arial"/>
          <w:b/>
          <w:sz w:val="28"/>
          <w:szCs w:val="28"/>
        </w:rPr>
        <w:t>…………………………………………………………………………….</w:t>
      </w:r>
    </w:p>
    <w:p w:rsidR="00C72A49" w:rsidRDefault="00C72A49" w:rsidP="00C72A49">
      <w:pPr>
        <w:ind w:right="332"/>
        <w:jc w:val="both"/>
        <w:rPr>
          <w:rFonts w:cs="Arial"/>
          <w:b/>
          <w:sz w:val="28"/>
          <w:szCs w:val="28"/>
        </w:rPr>
      </w:pPr>
    </w:p>
    <w:p w:rsidR="003B2414" w:rsidRPr="00506CE2" w:rsidRDefault="00C72A49" w:rsidP="000975CF">
      <w:pPr>
        <w:spacing w:after="120"/>
        <w:ind w:right="335"/>
        <w:jc w:val="both"/>
        <w:rPr>
          <w:rFonts w:cs="Arial"/>
          <w:b/>
          <w:sz w:val="28"/>
          <w:szCs w:val="28"/>
        </w:rPr>
      </w:pPr>
      <w:r>
        <w:rPr>
          <w:rFonts w:cs="Arial"/>
          <w:b/>
          <w:sz w:val="28"/>
          <w:szCs w:val="28"/>
        </w:rPr>
        <w:t>Unit</w:t>
      </w:r>
      <w:r w:rsidR="007E435D">
        <w:rPr>
          <w:rFonts w:cs="Arial"/>
          <w:b/>
          <w:sz w:val="28"/>
          <w:szCs w:val="28"/>
        </w:rPr>
        <w:t xml:space="preserve"> 3</w:t>
      </w:r>
      <w:r w:rsidR="003B2414">
        <w:rPr>
          <w:rFonts w:cs="Arial"/>
          <w:b/>
          <w:sz w:val="28"/>
          <w:szCs w:val="28"/>
        </w:rPr>
        <w:t xml:space="preserve"> – Video</w:t>
      </w:r>
      <w:r w:rsidR="00F279D9">
        <w:rPr>
          <w:rFonts w:cs="Arial"/>
          <w:b/>
          <w:sz w:val="28"/>
          <w:szCs w:val="28"/>
        </w:rPr>
        <w:t>s</w:t>
      </w:r>
      <w:r w:rsidR="003B2414">
        <w:rPr>
          <w:rFonts w:cs="Arial"/>
          <w:b/>
          <w:sz w:val="28"/>
          <w:szCs w:val="28"/>
        </w:rPr>
        <w:t xml:space="preserve"> </w:t>
      </w:r>
      <w:r w:rsidR="003C6C31">
        <w:rPr>
          <w:rFonts w:cs="Arial"/>
          <w:b/>
          <w:sz w:val="28"/>
          <w:szCs w:val="28"/>
        </w:rPr>
        <w:t>and Questions</w:t>
      </w:r>
    </w:p>
    <w:p w:rsidR="000975CF" w:rsidRDefault="000975CF" w:rsidP="000975CF">
      <w:pPr>
        <w:ind w:right="332"/>
        <w:jc w:val="both"/>
        <w:rPr>
          <w:rFonts w:cs="Arial"/>
        </w:rPr>
      </w:pPr>
      <w:r>
        <w:rPr>
          <w:rFonts w:cs="Arial"/>
        </w:rPr>
        <w:t>W</w:t>
      </w:r>
      <w:r w:rsidR="003B2414" w:rsidRPr="000975CF">
        <w:rPr>
          <w:rFonts w:cs="Arial"/>
        </w:rPr>
        <w:t xml:space="preserve">atch the short video clips </w:t>
      </w:r>
      <w:hyperlink r:id="rId11" w:history="1">
        <w:r w:rsidR="005A6A30" w:rsidRPr="000975CF">
          <w:rPr>
            <w:rStyle w:val="Hyperlink"/>
            <w:rFonts w:cs="Arial"/>
          </w:rPr>
          <w:t xml:space="preserve">Training for Personal Assistants </w:t>
        </w:r>
      </w:hyperlink>
      <w:r w:rsidR="001A1941" w:rsidRPr="000975CF">
        <w:rPr>
          <w:rFonts w:cs="Arial"/>
        </w:rPr>
        <w:t xml:space="preserve"> </w:t>
      </w:r>
      <w:r w:rsidRPr="000975CF">
        <w:rPr>
          <w:rFonts w:cs="Arial"/>
        </w:rPr>
        <w:t xml:space="preserve">and </w:t>
      </w:r>
      <w:r w:rsidR="003B2414" w:rsidRPr="000975CF">
        <w:rPr>
          <w:rFonts w:cs="Arial"/>
        </w:rPr>
        <w:t>answer the following questions</w:t>
      </w:r>
      <w:r>
        <w:rPr>
          <w:rFonts w:cs="Arial"/>
        </w:rPr>
        <w:t xml:space="preserve"> in the spaces provided</w:t>
      </w:r>
      <w:r w:rsidR="003B2414" w:rsidRPr="000975CF">
        <w:rPr>
          <w:rFonts w:cs="Arial"/>
        </w:rPr>
        <w:t>. You may find it easier to watch each clip separately before answering the questions on that clip.</w:t>
      </w:r>
      <w:r>
        <w:rPr>
          <w:rFonts w:cs="Arial"/>
        </w:rPr>
        <w:t xml:space="preserve"> </w:t>
      </w:r>
      <w:r w:rsidRPr="00C91342">
        <w:rPr>
          <w:rFonts w:cs="Arial"/>
        </w:rPr>
        <w:t xml:space="preserve">Don’t worry! There is no ‘right’ or a ‘wrong’ answer. </w:t>
      </w:r>
    </w:p>
    <w:p w:rsidR="000975CF" w:rsidRDefault="000975CF" w:rsidP="000975CF">
      <w:pPr>
        <w:ind w:left="540" w:right="332"/>
        <w:jc w:val="both"/>
        <w:rPr>
          <w:rFonts w:cs="Arial"/>
        </w:rPr>
      </w:pPr>
    </w:p>
    <w:p w:rsidR="00B66F5E" w:rsidRPr="00C91342" w:rsidRDefault="000975CF" w:rsidP="000975CF">
      <w:pPr>
        <w:ind w:right="332"/>
        <w:jc w:val="both"/>
        <w:rPr>
          <w:rFonts w:cs="Arial"/>
        </w:rPr>
      </w:pPr>
      <w:r>
        <w:rPr>
          <w:rFonts w:cs="Arial"/>
        </w:rPr>
        <w:t>The</w:t>
      </w:r>
      <w:r w:rsidRPr="000975CF">
        <w:rPr>
          <w:rFonts w:cs="Arial"/>
        </w:rPr>
        <w:t xml:space="preserve"> videos have been produced by The Social Care Institute for Excellence (SCIE) whose vision</w:t>
      </w:r>
      <w:r>
        <w:rPr>
          <w:rFonts w:cs="Arial"/>
        </w:rPr>
        <w:t xml:space="preserve"> and will </w:t>
      </w:r>
      <w:r w:rsidRPr="000975CF">
        <w:rPr>
          <w:rFonts w:cs="Arial"/>
        </w:rPr>
        <w:t>support your development as a Personal Assistant</w:t>
      </w:r>
      <w:r>
        <w:rPr>
          <w:rFonts w:cs="Arial"/>
        </w:rPr>
        <w:t>. P</w:t>
      </w:r>
      <w:r w:rsidR="00CD190D" w:rsidRPr="000975CF">
        <w:rPr>
          <w:rFonts w:cs="Arial"/>
        </w:rPr>
        <w:t xml:space="preserve">lease consider your </w:t>
      </w:r>
      <w:r w:rsidR="003B2414" w:rsidRPr="000975CF">
        <w:rPr>
          <w:rFonts w:cs="Arial"/>
        </w:rPr>
        <w:t xml:space="preserve">learning from this activity and how this will influence the support you provide to individuals. </w:t>
      </w:r>
      <w:r w:rsidR="00F279D9" w:rsidRPr="000975CF">
        <w:rPr>
          <w:rFonts w:cs="Arial"/>
        </w:rPr>
        <w:t xml:space="preserve"> </w:t>
      </w:r>
    </w:p>
    <w:p w:rsidR="003B2414" w:rsidRPr="00C91342" w:rsidRDefault="003B2414" w:rsidP="003B2414">
      <w:pPr>
        <w:ind w:left="540" w:right="332"/>
        <w:jc w:val="both"/>
        <w:rPr>
          <w:rFonts w:cs="Arial"/>
        </w:rPr>
      </w:pPr>
    </w:p>
    <w:p w:rsidR="00DB5DFC" w:rsidRDefault="000975CF" w:rsidP="000975CF">
      <w:pPr>
        <w:ind w:right="332"/>
        <w:jc w:val="both"/>
        <w:rPr>
          <w:rFonts w:cs="Arial"/>
        </w:rPr>
      </w:pPr>
      <w:r w:rsidRPr="000975CF">
        <w:rPr>
          <w:rFonts w:cs="Arial"/>
        </w:rPr>
        <w:t xml:space="preserve">If you have any problems accessing these files please contact </w:t>
      </w:r>
      <w:hyperlink r:id="rId12" w:history="1">
        <w:r w:rsidRPr="000975CF">
          <w:rPr>
            <w:rStyle w:val="Hyperlink"/>
            <w:rFonts w:cs="Arial"/>
          </w:rPr>
          <w:t>nottshelpyourself@nottscc.gov.uk</w:t>
        </w:r>
      </w:hyperlink>
    </w:p>
    <w:p w:rsidR="00DB5DFC" w:rsidRDefault="00DB5DFC" w:rsidP="000975CF">
      <w:pPr>
        <w:ind w:right="332"/>
        <w:jc w:val="both"/>
        <w:rPr>
          <w:rFonts w:cs="Arial"/>
        </w:rPr>
      </w:pPr>
    </w:p>
    <w:p w:rsidR="008A3461" w:rsidRDefault="00B01C7A" w:rsidP="00284356">
      <w:pPr>
        <w:ind w:left="540" w:right="332"/>
        <w:jc w:val="both"/>
        <w:rPr>
          <w:rFonts w:cs="Arial"/>
        </w:rPr>
      </w:pPr>
      <w:r>
        <w:rPr>
          <w:rFonts w:cs="Arial"/>
        </w:rPr>
        <w:t xml:space="preserve">                                                                                              </w:t>
      </w:r>
      <w:r w:rsidR="00284356">
        <w:rPr>
          <w:rFonts w:cs="Arial"/>
        </w:rPr>
        <w:t xml:space="preserve">                    </w:t>
      </w:r>
    </w:p>
    <w:tbl>
      <w:tblPr>
        <w:tblStyle w:val="TableGrid"/>
        <w:tblW w:w="0" w:type="auto"/>
        <w:tblLook w:val="04A0" w:firstRow="1" w:lastRow="0" w:firstColumn="1" w:lastColumn="0" w:noHBand="0" w:noVBand="1"/>
      </w:tblPr>
      <w:tblGrid>
        <w:gridCol w:w="10762"/>
      </w:tblGrid>
      <w:tr w:rsidR="002A0806" w:rsidTr="00AD6D0D">
        <w:trPr>
          <w:trHeight w:val="2999"/>
        </w:trPr>
        <w:tc>
          <w:tcPr>
            <w:tcW w:w="10762" w:type="dxa"/>
            <w:shd w:val="clear" w:color="auto" w:fill="D9D9D9" w:themeFill="background1" w:themeFillShade="D9"/>
          </w:tcPr>
          <w:p w:rsidR="002A0806" w:rsidRPr="00506CE2" w:rsidRDefault="002A0806" w:rsidP="002A0806">
            <w:pPr>
              <w:ind w:left="29" w:right="332"/>
              <w:jc w:val="both"/>
              <w:rPr>
                <w:rFonts w:cs="Arial"/>
                <w:b/>
                <w:color w:val="FF0000"/>
              </w:rPr>
            </w:pPr>
            <w:r w:rsidRPr="00506CE2">
              <w:rPr>
                <w:rFonts w:cs="Arial"/>
                <w:b/>
                <w:color w:val="FF0000"/>
              </w:rPr>
              <w:t>Linda Rounds</w:t>
            </w:r>
            <w:r>
              <w:rPr>
                <w:rFonts w:cs="Arial"/>
                <w:b/>
                <w:color w:val="FF0000"/>
              </w:rPr>
              <w:t>’</w:t>
            </w:r>
            <w:r w:rsidRPr="00506CE2">
              <w:rPr>
                <w:rFonts w:cs="Arial"/>
                <w:b/>
                <w:color w:val="FF0000"/>
              </w:rPr>
              <w:t xml:space="preserve"> Story</w:t>
            </w:r>
          </w:p>
          <w:p w:rsidR="002A0806" w:rsidRDefault="002A0806" w:rsidP="002A0806">
            <w:pPr>
              <w:ind w:left="29" w:right="332"/>
              <w:jc w:val="both"/>
              <w:rPr>
                <w:rFonts w:cs="Arial"/>
                <w:lang w:val="en"/>
              </w:rPr>
            </w:pPr>
            <w:r w:rsidRPr="00506CE2">
              <w:rPr>
                <w:rFonts w:cs="Arial"/>
                <w:lang w:val="en"/>
              </w:rPr>
              <w:t>This film follows the story of Linda Rounds, who needs constant care after a car accident. Linda’s teenage daughter was looking after her. Following a visit from a social worker Linda found out she was entitled to direct payments. She used the money to pay her friends to be her personal assistants, helping her to feel comfortable with her carers, and giving her daughter more freedom.</w:t>
            </w:r>
          </w:p>
          <w:p w:rsidR="002A0806" w:rsidRDefault="002A0806" w:rsidP="002A0806">
            <w:pPr>
              <w:ind w:left="29" w:right="332"/>
              <w:jc w:val="both"/>
              <w:rPr>
                <w:rFonts w:cs="Arial"/>
                <w:lang w:val="en"/>
              </w:rPr>
            </w:pPr>
          </w:p>
          <w:p w:rsidR="002A0806" w:rsidRPr="00662C83" w:rsidRDefault="002A0806" w:rsidP="00662C83">
            <w:pPr>
              <w:ind w:left="29" w:right="332"/>
              <w:jc w:val="both"/>
              <w:rPr>
                <w:rFonts w:cs="Arial"/>
              </w:rPr>
            </w:pPr>
            <w:r w:rsidRPr="00506CE2">
              <w:rPr>
                <w:rFonts w:cs="Arial"/>
                <w:b/>
              </w:rPr>
              <w:t>Important note: This clip shows Linda being assisted down the stairs by her personal assistant, for reasons of safety to both the individual and the personal assistant, it should be noted that people requiring assistance on stairs should be referred for an occupational therapy assessment as this is considered high risk practice.</w:t>
            </w:r>
          </w:p>
        </w:tc>
      </w:tr>
      <w:tr w:rsidR="002A0806" w:rsidTr="00EA21B7">
        <w:trPr>
          <w:trHeight w:val="3076"/>
        </w:trPr>
        <w:tc>
          <w:tcPr>
            <w:tcW w:w="10762" w:type="dxa"/>
          </w:tcPr>
          <w:p w:rsidR="00662C83" w:rsidRDefault="002A0806" w:rsidP="000975CF">
            <w:pPr>
              <w:tabs>
                <w:tab w:val="left" w:pos="1134"/>
              </w:tabs>
              <w:ind w:left="594" w:right="332" w:hanging="594"/>
              <w:jc w:val="both"/>
              <w:rPr>
                <w:rFonts w:cs="Arial"/>
              </w:rPr>
            </w:pPr>
            <w:r w:rsidRPr="00506CE2">
              <w:rPr>
                <w:rFonts w:cs="Arial"/>
              </w:rPr>
              <w:t>Q1</w:t>
            </w:r>
            <w:r>
              <w:rPr>
                <w:rFonts w:cs="Arial"/>
              </w:rPr>
              <w:t>.</w:t>
            </w:r>
            <w:r>
              <w:rPr>
                <w:rFonts w:cs="Arial"/>
              </w:rPr>
              <w:tab/>
            </w:r>
            <w:r w:rsidRPr="00506CE2">
              <w:rPr>
                <w:rFonts w:cs="Arial"/>
              </w:rPr>
              <w:t xml:space="preserve">What was the emotional impact on Linda and her family of her deteriorating health? </w:t>
            </w: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p w:rsidR="000975CF" w:rsidRDefault="000975CF" w:rsidP="000975CF">
            <w:pPr>
              <w:tabs>
                <w:tab w:val="left" w:pos="1134"/>
              </w:tabs>
              <w:ind w:left="594" w:right="332" w:hanging="594"/>
              <w:jc w:val="both"/>
              <w:rPr>
                <w:rFonts w:cs="Arial"/>
              </w:rPr>
            </w:pPr>
          </w:p>
        </w:tc>
      </w:tr>
      <w:tr w:rsidR="002A0806" w:rsidTr="00EA21B7">
        <w:trPr>
          <w:trHeight w:val="3390"/>
        </w:trPr>
        <w:tc>
          <w:tcPr>
            <w:tcW w:w="10762" w:type="dxa"/>
          </w:tcPr>
          <w:p w:rsidR="002A0806" w:rsidRDefault="002A0806" w:rsidP="002A0806">
            <w:pPr>
              <w:tabs>
                <w:tab w:val="left" w:pos="1134"/>
              </w:tabs>
              <w:ind w:left="594" w:right="335" w:hanging="594"/>
              <w:jc w:val="both"/>
              <w:rPr>
                <w:rFonts w:cs="Arial"/>
              </w:rPr>
            </w:pPr>
            <w:r w:rsidRPr="00506CE2">
              <w:rPr>
                <w:rFonts w:cs="Arial"/>
              </w:rPr>
              <w:lastRenderedPageBreak/>
              <w:t>Q2</w:t>
            </w:r>
            <w:r>
              <w:rPr>
                <w:rFonts w:cs="Arial"/>
              </w:rPr>
              <w:t>.</w:t>
            </w:r>
            <w:r>
              <w:rPr>
                <w:rFonts w:cs="Arial"/>
              </w:rPr>
              <w:tab/>
            </w:r>
            <w:r w:rsidRPr="00506CE2">
              <w:rPr>
                <w:rFonts w:cs="Arial"/>
              </w:rPr>
              <w:t xml:space="preserve">Linda felt more comfortable being supported by someone she already knew. If you were supporting someone who didn’t already know you, what steps do you think you could take to make them feel more at ease? </w:t>
            </w:r>
          </w:p>
          <w:p w:rsidR="002A0806" w:rsidRDefault="002A0806" w:rsidP="002A0806">
            <w:pPr>
              <w:tabs>
                <w:tab w:val="left" w:pos="1134"/>
              </w:tabs>
              <w:ind w:left="594" w:right="335" w:firstLine="2"/>
              <w:jc w:val="both"/>
              <w:rPr>
                <w:rFonts w:cs="Arial"/>
              </w:rPr>
            </w:pPr>
          </w:p>
          <w:p w:rsidR="002A0806" w:rsidRDefault="002A0806" w:rsidP="000975CF">
            <w:pPr>
              <w:tabs>
                <w:tab w:val="left" w:pos="1134"/>
              </w:tabs>
              <w:ind w:right="335"/>
              <w:jc w:val="both"/>
              <w:rPr>
                <w:rFonts w:cs="Arial"/>
              </w:rPr>
            </w:pPr>
          </w:p>
        </w:tc>
      </w:tr>
      <w:tr w:rsidR="002A0806" w:rsidTr="00EA21B7">
        <w:trPr>
          <w:trHeight w:val="2971"/>
        </w:trPr>
        <w:tc>
          <w:tcPr>
            <w:tcW w:w="10762" w:type="dxa"/>
          </w:tcPr>
          <w:p w:rsidR="002A0806" w:rsidRPr="00506CE2" w:rsidRDefault="002A0806" w:rsidP="002A0806">
            <w:pPr>
              <w:tabs>
                <w:tab w:val="left" w:pos="1134"/>
              </w:tabs>
              <w:ind w:left="594" w:right="335" w:hanging="594"/>
              <w:jc w:val="both"/>
              <w:rPr>
                <w:rFonts w:cs="Arial"/>
              </w:rPr>
            </w:pPr>
            <w:r>
              <w:rPr>
                <w:rFonts w:cs="Arial"/>
              </w:rPr>
              <w:t>Q3.</w:t>
            </w:r>
            <w:r>
              <w:rPr>
                <w:rFonts w:cs="Arial"/>
              </w:rPr>
              <w:tab/>
            </w:r>
            <w:r w:rsidRPr="00506CE2">
              <w:rPr>
                <w:rFonts w:cs="Arial"/>
              </w:rPr>
              <w:t>As Linda employed friends as her personal assistants they already had positive relationships. What are the benefits of developing positive relationships?</w:t>
            </w:r>
          </w:p>
          <w:p w:rsidR="002A0806" w:rsidRDefault="002A0806" w:rsidP="00662C83">
            <w:pPr>
              <w:ind w:left="596" w:right="332"/>
              <w:jc w:val="both"/>
              <w:rPr>
                <w:rFonts w:cs="Arial"/>
              </w:rPr>
            </w:pPr>
          </w:p>
        </w:tc>
      </w:tr>
      <w:tr w:rsidR="002A0806" w:rsidTr="00AD6D0D">
        <w:trPr>
          <w:trHeight w:val="2552"/>
        </w:trPr>
        <w:tc>
          <w:tcPr>
            <w:tcW w:w="10762" w:type="dxa"/>
          </w:tcPr>
          <w:p w:rsidR="002A0806" w:rsidRPr="00506CE2" w:rsidRDefault="002A0806" w:rsidP="002A0806">
            <w:pPr>
              <w:tabs>
                <w:tab w:val="left" w:pos="1134"/>
              </w:tabs>
              <w:ind w:left="594" w:right="332" w:hanging="594"/>
              <w:jc w:val="both"/>
              <w:rPr>
                <w:rFonts w:cs="Arial"/>
              </w:rPr>
            </w:pPr>
            <w:r>
              <w:rPr>
                <w:rFonts w:cs="Arial"/>
              </w:rPr>
              <w:t>Q4.</w:t>
            </w:r>
            <w:r>
              <w:rPr>
                <w:rFonts w:cs="Arial"/>
              </w:rPr>
              <w:tab/>
            </w:r>
            <w:r w:rsidRPr="00506CE2">
              <w:rPr>
                <w:rFonts w:cs="Arial"/>
              </w:rPr>
              <w:t>What was Linda’s expectation of her carers?</w:t>
            </w:r>
          </w:p>
          <w:p w:rsidR="002A0806" w:rsidRDefault="002A0806" w:rsidP="00662C83">
            <w:pPr>
              <w:ind w:left="596" w:right="332"/>
              <w:jc w:val="both"/>
              <w:rPr>
                <w:rFonts w:cs="Arial"/>
              </w:rPr>
            </w:pPr>
          </w:p>
        </w:tc>
      </w:tr>
      <w:tr w:rsidR="00AD6D0D" w:rsidTr="00EA21B7">
        <w:trPr>
          <w:trHeight w:val="1551"/>
        </w:trPr>
        <w:tc>
          <w:tcPr>
            <w:tcW w:w="10762" w:type="dxa"/>
            <w:shd w:val="clear" w:color="auto" w:fill="D9D9D9" w:themeFill="background1" w:themeFillShade="D9"/>
          </w:tcPr>
          <w:p w:rsidR="00AD6D0D" w:rsidRPr="00506CE2" w:rsidRDefault="00AD6D0D" w:rsidP="00AD6D0D">
            <w:pPr>
              <w:ind w:right="332"/>
              <w:jc w:val="both"/>
              <w:rPr>
                <w:rFonts w:cs="Arial"/>
                <w:b/>
                <w:color w:val="FF0000"/>
                <w:lang w:val="en"/>
              </w:rPr>
            </w:pPr>
            <w:r w:rsidRPr="00506CE2">
              <w:rPr>
                <w:rFonts w:cs="Arial"/>
                <w:b/>
                <w:color w:val="FF0000"/>
                <w:lang w:val="en"/>
              </w:rPr>
              <w:t>Stephen’s story</w:t>
            </w:r>
          </w:p>
          <w:p w:rsidR="00AD6D0D" w:rsidRDefault="00AD6D0D" w:rsidP="008C6A5F">
            <w:pPr>
              <w:ind w:right="332"/>
              <w:jc w:val="both"/>
              <w:rPr>
                <w:rFonts w:cs="Arial"/>
                <w:lang w:val="en"/>
              </w:rPr>
            </w:pPr>
            <w:r w:rsidRPr="00506CE2">
              <w:rPr>
                <w:rFonts w:cs="Arial"/>
                <w:lang w:val="en"/>
              </w:rPr>
              <w:t>This video introduces Stephen Page, a man with Multiple Sclerosis.  Maintaining his social and cultural life is very important to Stephen and he has been enabled to continue to attend</w:t>
            </w:r>
            <w:r w:rsidR="008C6A5F">
              <w:rPr>
                <w:rFonts w:cs="Arial"/>
                <w:lang w:val="en"/>
              </w:rPr>
              <w:t xml:space="preserve"> events which help him to lead a fulfilling</w:t>
            </w:r>
            <w:r w:rsidRPr="00506CE2">
              <w:rPr>
                <w:rFonts w:cs="Arial"/>
                <w:lang w:val="en"/>
              </w:rPr>
              <w:t xml:space="preserve"> life. He is a creative and talented person who needs to maintain his interests and activities for his own well-being. </w:t>
            </w:r>
          </w:p>
        </w:tc>
      </w:tr>
      <w:tr w:rsidR="00AD6D0D" w:rsidTr="00EA21B7">
        <w:trPr>
          <w:trHeight w:val="3392"/>
        </w:trPr>
        <w:tc>
          <w:tcPr>
            <w:tcW w:w="10762" w:type="dxa"/>
          </w:tcPr>
          <w:p w:rsidR="00AD6D0D" w:rsidRDefault="000975CF" w:rsidP="00AD6D0D">
            <w:pPr>
              <w:ind w:left="596" w:right="332" w:hanging="596"/>
              <w:jc w:val="both"/>
              <w:rPr>
                <w:rFonts w:cs="Arial"/>
                <w:lang w:val="en"/>
              </w:rPr>
            </w:pPr>
            <w:r>
              <w:rPr>
                <w:rFonts w:cs="Arial"/>
                <w:lang w:val="en"/>
              </w:rPr>
              <w:t>Q</w:t>
            </w:r>
            <w:r w:rsidR="00AD6D0D">
              <w:rPr>
                <w:rFonts w:cs="Arial"/>
                <w:lang w:val="en"/>
              </w:rPr>
              <w:t>5.</w:t>
            </w:r>
            <w:r w:rsidR="00AD6D0D">
              <w:rPr>
                <w:rFonts w:cs="Arial"/>
                <w:lang w:val="en"/>
              </w:rPr>
              <w:tab/>
            </w:r>
            <w:r w:rsidR="00AD6D0D" w:rsidRPr="00506CE2">
              <w:rPr>
                <w:rFonts w:cs="Arial"/>
                <w:lang w:val="en"/>
              </w:rPr>
              <w:t>What did being given the opportunity to have a personal assistant, as opposed to agency support, mean to Stephen?</w:t>
            </w:r>
          </w:p>
        </w:tc>
      </w:tr>
      <w:tr w:rsidR="00AD6D0D" w:rsidTr="00EA21B7">
        <w:trPr>
          <w:trHeight w:val="3115"/>
        </w:trPr>
        <w:tc>
          <w:tcPr>
            <w:tcW w:w="10762" w:type="dxa"/>
          </w:tcPr>
          <w:p w:rsidR="00AD6D0D" w:rsidRDefault="000975CF" w:rsidP="00AD6D0D">
            <w:pPr>
              <w:ind w:left="596" w:right="332" w:hanging="596"/>
              <w:jc w:val="both"/>
              <w:rPr>
                <w:rFonts w:cs="Arial"/>
                <w:lang w:val="en"/>
              </w:rPr>
            </w:pPr>
            <w:r>
              <w:rPr>
                <w:rFonts w:cs="Arial"/>
                <w:lang w:val="en"/>
              </w:rPr>
              <w:lastRenderedPageBreak/>
              <w:t>Q</w:t>
            </w:r>
            <w:r w:rsidR="00AD6D0D">
              <w:rPr>
                <w:rFonts w:cs="Arial"/>
                <w:lang w:val="en"/>
              </w:rPr>
              <w:t>6.</w:t>
            </w:r>
            <w:r w:rsidR="00AD6D0D">
              <w:rPr>
                <w:rFonts w:cs="Arial"/>
                <w:lang w:val="en"/>
              </w:rPr>
              <w:tab/>
            </w:r>
            <w:r w:rsidR="00AD6D0D" w:rsidRPr="00506CE2">
              <w:rPr>
                <w:rFonts w:cs="Arial"/>
                <w:lang w:val="en"/>
              </w:rPr>
              <w:t>What are the issues for personal assistants, particularly those who have not previously worked in social care, when providing intimate and personal care?</w:t>
            </w:r>
          </w:p>
        </w:tc>
      </w:tr>
      <w:tr w:rsidR="00AD6D0D" w:rsidTr="00EA21B7">
        <w:trPr>
          <w:trHeight w:val="3244"/>
        </w:trPr>
        <w:tc>
          <w:tcPr>
            <w:tcW w:w="10762" w:type="dxa"/>
          </w:tcPr>
          <w:p w:rsidR="00AD6D0D" w:rsidRDefault="000975CF" w:rsidP="00AD6D0D">
            <w:pPr>
              <w:ind w:left="596" w:right="332" w:hanging="596"/>
              <w:jc w:val="both"/>
              <w:rPr>
                <w:rFonts w:cs="Arial"/>
                <w:lang w:val="en"/>
              </w:rPr>
            </w:pPr>
            <w:r>
              <w:rPr>
                <w:rFonts w:cs="Arial"/>
                <w:lang w:val="en"/>
              </w:rPr>
              <w:t>Q</w:t>
            </w:r>
            <w:r w:rsidR="00AD6D0D">
              <w:rPr>
                <w:rFonts w:cs="Arial"/>
                <w:lang w:val="en"/>
              </w:rPr>
              <w:t>7.</w:t>
            </w:r>
            <w:r w:rsidR="00AD6D0D">
              <w:rPr>
                <w:rFonts w:cs="Arial"/>
                <w:lang w:val="en"/>
              </w:rPr>
              <w:tab/>
            </w:r>
            <w:r w:rsidR="00AD6D0D" w:rsidRPr="00506CE2">
              <w:rPr>
                <w:rFonts w:cs="Arial"/>
                <w:lang w:val="en"/>
              </w:rPr>
              <w:t>The term ‘</w:t>
            </w:r>
            <w:r w:rsidR="00AD6D0D" w:rsidRPr="00506CE2">
              <w:rPr>
                <w:rFonts w:cs="Arial"/>
                <w:i/>
                <w:lang w:val="en"/>
              </w:rPr>
              <w:t>person centered care’</w:t>
            </w:r>
            <w:r w:rsidR="00AD6D0D" w:rsidRPr="00506CE2">
              <w:rPr>
                <w:rFonts w:cs="Arial"/>
                <w:lang w:val="en"/>
              </w:rPr>
              <w:t xml:space="preserve"> is used a lot in social care. How do you think Stephen</w:t>
            </w:r>
            <w:r w:rsidR="00EA21B7">
              <w:rPr>
                <w:rFonts w:cs="Arial"/>
                <w:lang w:val="en"/>
              </w:rPr>
              <w:t>’</w:t>
            </w:r>
            <w:r w:rsidR="00AD6D0D" w:rsidRPr="00506CE2">
              <w:rPr>
                <w:rFonts w:cs="Arial"/>
                <w:lang w:val="en"/>
              </w:rPr>
              <w:t>s care was ‘</w:t>
            </w:r>
            <w:r w:rsidR="00AD6D0D" w:rsidRPr="00506CE2">
              <w:rPr>
                <w:rFonts w:cs="Arial"/>
                <w:i/>
              </w:rPr>
              <w:t>personalised</w:t>
            </w:r>
            <w:r w:rsidR="00AD6D0D" w:rsidRPr="00506CE2">
              <w:rPr>
                <w:rFonts w:cs="Arial"/>
                <w:lang w:val="en"/>
              </w:rPr>
              <w:t>’ or tailored around his needs and wants</w:t>
            </w:r>
            <w:r w:rsidR="00EA21B7">
              <w:rPr>
                <w:rFonts w:cs="Arial"/>
                <w:lang w:val="en"/>
              </w:rPr>
              <w:t>,</w:t>
            </w:r>
            <w:r w:rsidR="00AD6D0D" w:rsidRPr="00506CE2">
              <w:rPr>
                <w:rFonts w:cs="Arial"/>
                <w:lang w:val="en"/>
              </w:rPr>
              <w:t xml:space="preserve"> and why do you think this is so important?</w:t>
            </w:r>
          </w:p>
        </w:tc>
      </w:tr>
      <w:tr w:rsidR="00AD6D0D" w:rsidTr="00EA21B7">
        <w:trPr>
          <w:trHeight w:val="3107"/>
        </w:trPr>
        <w:tc>
          <w:tcPr>
            <w:tcW w:w="10762" w:type="dxa"/>
          </w:tcPr>
          <w:p w:rsidR="00AD6D0D" w:rsidRPr="00506CE2" w:rsidRDefault="000975CF" w:rsidP="00AD6D0D">
            <w:pPr>
              <w:ind w:left="596" w:right="332" w:hanging="596"/>
              <w:jc w:val="both"/>
              <w:rPr>
                <w:rFonts w:cs="Arial"/>
                <w:lang w:val="en"/>
              </w:rPr>
            </w:pPr>
            <w:r>
              <w:rPr>
                <w:rFonts w:cs="Arial"/>
                <w:lang w:val="en"/>
              </w:rPr>
              <w:t>Q</w:t>
            </w:r>
            <w:r w:rsidR="00AD6D0D">
              <w:rPr>
                <w:rFonts w:cs="Arial"/>
                <w:lang w:val="en"/>
              </w:rPr>
              <w:t>8.</w:t>
            </w:r>
            <w:r w:rsidR="00AD6D0D">
              <w:rPr>
                <w:rFonts w:cs="Arial"/>
                <w:lang w:val="en"/>
              </w:rPr>
              <w:tab/>
            </w:r>
            <w:r w:rsidR="00AD6D0D" w:rsidRPr="00506CE2">
              <w:rPr>
                <w:rFonts w:cs="Arial"/>
                <w:lang w:val="en"/>
              </w:rPr>
              <w:t>What did Stephen see as the underlying principle of ‘</w:t>
            </w:r>
            <w:r w:rsidR="00AD6D0D" w:rsidRPr="00506CE2">
              <w:rPr>
                <w:rFonts w:cs="Arial"/>
                <w:i/>
                <w:lang w:val="en"/>
              </w:rPr>
              <w:t>person centered care</w:t>
            </w:r>
            <w:r w:rsidR="00AD6D0D" w:rsidRPr="00506CE2">
              <w:rPr>
                <w:rFonts w:cs="Arial"/>
                <w:lang w:val="en"/>
              </w:rPr>
              <w:t>’?</w:t>
            </w:r>
          </w:p>
          <w:p w:rsidR="00AD6D0D" w:rsidRDefault="00AD6D0D" w:rsidP="00AD6D0D">
            <w:pPr>
              <w:ind w:left="596" w:right="332" w:hanging="596"/>
              <w:jc w:val="both"/>
              <w:rPr>
                <w:rFonts w:cs="Arial"/>
                <w:lang w:val="en"/>
              </w:rPr>
            </w:pPr>
          </w:p>
        </w:tc>
      </w:tr>
      <w:tr w:rsidR="00AD6D0D" w:rsidTr="00AD6D0D">
        <w:trPr>
          <w:trHeight w:val="2552"/>
        </w:trPr>
        <w:tc>
          <w:tcPr>
            <w:tcW w:w="10762" w:type="dxa"/>
            <w:shd w:val="clear" w:color="auto" w:fill="D9D9D9" w:themeFill="background1" w:themeFillShade="D9"/>
          </w:tcPr>
          <w:p w:rsidR="00AD6D0D" w:rsidRPr="00506CE2" w:rsidRDefault="00AD6D0D" w:rsidP="00AD6D0D">
            <w:pPr>
              <w:ind w:right="332"/>
              <w:jc w:val="both"/>
              <w:rPr>
                <w:rFonts w:cs="Arial"/>
                <w:b/>
                <w:color w:val="FF0000"/>
                <w:lang w:val="en"/>
              </w:rPr>
            </w:pPr>
            <w:r w:rsidRPr="00506CE2">
              <w:rPr>
                <w:rFonts w:cs="Arial"/>
                <w:b/>
                <w:color w:val="FF0000"/>
                <w:lang w:val="en"/>
              </w:rPr>
              <w:t>Anne’s story</w:t>
            </w:r>
          </w:p>
          <w:p w:rsidR="00AD6D0D" w:rsidRDefault="00AD6D0D" w:rsidP="00AD6D0D">
            <w:pPr>
              <w:ind w:left="56" w:right="332" w:hanging="27"/>
              <w:jc w:val="both"/>
              <w:rPr>
                <w:rFonts w:cs="Arial"/>
                <w:b/>
                <w:lang w:val="en"/>
              </w:rPr>
            </w:pPr>
            <w:r w:rsidRPr="00506CE2">
              <w:rPr>
                <w:rFonts w:cs="Arial"/>
                <w:lang w:val="en"/>
              </w:rPr>
              <w:t>Anne, a disabled person, describes the barriers facing disabled people, discusses the issues involved in employing personal assistants and talks about her own work to bring about positive change. Anne believes things are beginning to change for the better for disabled people. Noting a historical lack of participation in services by disabled people, she describes how she led a group to gain control of spending on the services that they require. Anne is playing a key role in bringing about positive change in services for disabled people.</w:t>
            </w:r>
            <w:r w:rsidRPr="00506CE2">
              <w:rPr>
                <w:rFonts w:cs="Arial"/>
                <w:b/>
                <w:lang w:val="en"/>
              </w:rPr>
              <w:t xml:space="preserve"> </w:t>
            </w:r>
          </w:p>
          <w:p w:rsidR="00AD6D0D" w:rsidRDefault="00AD6D0D" w:rsidP="00AD6D0D">
            <w:pPr>
              <w:ind w:left="56" w:right="332" w:hanging="27"/>
              <w:jc w:val="both"/>
              <w:rPr>
                <w:rFonts w:cs="Arial"/>
                <w:lang w:val="en"/>
              </w:rPr>
            </w:pPr>
            <w:r w:rsidRPr="00506CE2">
              <w:rPr>
                <w:rFonts w:cs="Arial"/>
                <w:b/>
                <w:lang w:val="en"/>
              </w:rPr>
              <w:t xml:space="preserve">Please note the ways in which Anne was moved by her personal assistant should not be considered good practice, for reasons of safety to both the individual and the personal assistant. When assisting people to move you should incorporate the principles of safer moving and handling and if necessary seek further advice.   </w:t>
            </w:r>
          </w:p>
        </w:tc>
      </w:tr>
      <w:tr w:rsidR="00AD6D0D" w:rsidTr="00EA21B7">
        <w:trPr>
          <w:trHeight w:val="2756"/>
        </w:trPr>
        <w:tc>
          <w:tcPr>
            <w:tcW w:w="10762" w:type="dxa"/>
          </w:tcPr>
          <w:p w:rsidR="00AD6D0D" w:rsidRDefault="000975CF" w:rsidP="00AD6D0D">
            <w:pPr>
              <w:ind w:left="596" w:right="332" w:hanging="596"/>
              <w:jc w:val="both"/>
              <w:rPr>
                <w:rFonts w:cs="Arial"/>
                <w:lang w:val="en"/>
              </w:rPr>
            </w:pPr>
            <w:r>
              <w:rPr>
                <w:rFonts w:cs="Arial"/>
                <w:lang w:val="en"/>
              </w:rPr>
              <w:t>Q</w:t>
            </w:r>
            <w:r w:rsidR="00AD6D0D">
              <w:rPr>
                <w:rFonts w:cs="Arial"/>
                <w:lang w:val="en"/>
              </w:rPr>
              <w:t>9.</w:t>
            </w:r>
            <w:r w:rsidR="00AD6D0D">
              <w:rPr>
                <w:rFonts w:cs="Arial"/>
                <w:lang w:val="en"/>
              </w:rPr>
              <w:tab/>
            </w:r>
            <w:r w:rsidR="00AD6D0D" w:rsidRPr="00506CE2">
              <w:rPr>
                <w:rFonts w:cs="Arial"/>
                <w:lang w:val="en"/>
              </w:rPr>
              <w:t>Access to public places can be a problem for disabled people. Bearing this in mind how would you plan when taking the people out who you support</w:t>
            </w:r>
            <w:r w:rsidR="00AD6D0D">
              <w:rPr>
                <w:rFonts w:cs="Arial"/>
                <w:lang w:val="en"/>
              </w:rPr>
              <w:t>?</w:t>
            </w:r>
          </w:p>
        </w:tc>
      </w:tr>
      <w:tr w:rsidR="00AD6D0D" w:rsidTr="00EA21B7">
        <w:trPr>
          <w:trHeight w:val="3824"/>
        </w:trPr>
        <w:tc>
          <w:tcPr>
            <w:tcW w:w="10762" w:type="dxa"/>
          </w:tcPr>
          <w:p w:rsidR="00AD6D0D" w:rsidRDefault="000975CF" w:rsidP="00AD6D0D">
            <w:pPr>
              <w:ind w:left="596" w:right="332" w:hanging="596"/>
              <w:jc w:val="both"/>
              <w:rPr>
                <w:rFonts w:cs="Arial"/>
                <w:lang w:val="en"/>
              </w:rPr>
            </w:pPr>
            <w:r>
              <w:rPr>
                <w:rFonts w:cs="Arial"/>
                <w:lang w:val="en"/>
              </w:rPr>
              <w:lastRenderedPageBreak/>
              <w:t>Q1</w:t>
            </w:r>
            <w:r w:rsidR="00AD6D0D">
              <w:rPr>
                <w:rFonts w:cs="Arial"/>
                <w:lang w:val="en"/>
              </w:rPr>
              <w:t>0.</w:t>
            </w:r>
            <w:r w:rsidR="00AD6D0D">
              <w:rPr>
                <w:rFonts w:cs="Arial"/>
                <w:lang w:val="en"/>
              </w:rPr>
              <w:tab/>
            </w:r>
            <w:r w:rsidR="00AD6D0D" w:rsidRPr="00506CE2">
              <w:rPr>
                <w:rFonts w:cs="Arial"/>
                <w:lang w:val="en"/>
              </w:rPr>
              <w:t xml:space="preserve">Anne talks about the social model of disability, this model argues that people are disabled for reasons associated to society and the environment.  For example someone in a wheelchair being unable to access the cinema as there are only steps at the entrance and no alternative, would be disabling.   Can you think of other things which are disabling?  </w:t>
            </w:r>
          </w:p>
        </w:tc>
      </w:tr>
      <w:tr w:rsidR="00AD6D0D" w:rsidTr="00EA21B7">
        <w:trPr>
          <w:trHeight w:val="3249"/>
        </w:trPr>
        <w:tc>
          <w:tcPr>
            <w:tcW w:w="10762" w:type="dxa"/>
          </w:tcPr>
          <w:p w:rsidR="00AD6D0D" w:rsidRDefault="000975CF" w:rsidP="0007679C">
            <w:pPr>
              <w:ind w:left="596" w:right="332" w:hanging="596"/>
              <w:jc w:val="both"/>
              <w:rPr>
                <w:rFonts w:cs="Arial"/>
                <w:lang w:val="en"/>
              </w:rPr>
            </w:pPr>
            <w:r>
              <w:rPr>
                <w:rFonts w:cs="Arial"/>
                <w:lang w:val="en"/>
              </w:rPr>
              <w:t>Q1</w:t>
            </w:r>
            <w:r w:rsidR="00AD6D0D">
              <w:rPr>
                <w:rFonts w:cs="Arial"/>
                <w:lang w:val="en"/>
              </w:rPr>
              <w:t>1.</w:t>
            </w:r>
            <w:r w:rsidR="00AD6D0D">
              <w:rPr>
                <w:rFonts w:cs="Arial"/>
                <w:lang w:val="en"/>
              </w:rPr>
              <w:tab/>
            </w:r>
            <w:r w:rsidR="00AD6D0D" w:rsidRPr="00506CE2">
              <w:rPr>
                <w:rFonts w:cs="Arial"/>
                <w:lang w:val="en"/>
              </w:rPr>
              <w:t xml:space="preserve">Before being supported by a personal assistant Anne received care through the local council.  What </w:t>
            </w:r>
            <w:r w:rsidR="0007679C">
              <w:rPr>
                <w:rFonts w:cs="Arial"/>
                <w:lang w:val="en"/>
              </w:rPr>
              <w:t>did Anne</w:t>
            </w:r>
            <w:r w:rsidR="00AD6D0D" w:rsidRPr="00506CE2">
              <w:rPr>
                <w:rFonts w:cs="Arial"/>
                <w:lang w:val="en"/>
              </w:rPr>
              <w:t xml:space="preserve"> not like</w:t>
            </w:r>
            <w:r w:rsidR="0007679C">
              <w:rPr>
                <w:rFonts w:cs="Arial"/>
                <w:lang w:val="en"/>
              </w:rPr>
              <w:t xml:space="preserve"> about this service?</w:t>
            </w:r>
          </w:p>
        </w:tc>
      </w:tr>
      <w:tr w:rsidR="00AD6D0D" w:rsidTr="00EA21B7">
        <w:trPr>
          <w:trHeight w:val="4103"/>
        </w:trPr>
        <w:tc>
          <w:tcPr>
            <w:tcW w:w="10762" w:type="dxa"/>
          </w:tcPr>
          <w:p w:rsidR="00AD6D0D" w:rsidRDefault="00874AA7" w:rsidP="00AD6D0D">
            <w:pPr>
              <w:ind w:left="596" w:right="332" w:hanging="596"/>
              <w:jc w:val="both"/>
              <w:rPr>
                <w:rFonts w:cs="Arial"/>
                <w:lang w:val="en"/>
              </w:rPr>
            </w:pPr>
            <w:r>
              <w:rPr>
                <w:rFonts w:cs="Arial"/>
                <w:lang w:val="en"/>
              </w:rPr>
              <w:t>Q12</w:t>
            </w:r>
            <w:r w:rsidR="00AD6D0D">
              <w:rPr>
                <w:rFonts w:cs="Arial"/>
                <w:lang w:val="en"/>
              </w:rPr>
              <w:t>.</w:t>
            </w:r>
            <w:r w:rsidR="00AD6D0D">
              <w:rPr>
                <w:rFonts w:cs="Arial"/>
                <w:lang w:val="en"/>
              </w:rPr>
              <w:tab/>
            </w:r>
            <w:r w:rsidR="00AD6D0D" w:rsidRPr="00506CE2">
              <w:rPr>
                <w:rFonts w:cs="Arial"/>
                <w:lang w:val="en"/>
              </w:rPr>
              <w:t>Anne talks about the difficulties of sorting out problems with her personal assistant. Sometimes it can be quite tricky for the people who need support to talk to their personal assistant about the way in which they are cared for. How can you make it easier for the people you support to discuss their care with you?</w:t>
            </w:r>
          </w:p>
        </w:tc>
      </w:tr>
    </w:tbl>
    <w:p w:rsidR="00EA21B7" w:rsidRDefault="00EA21B7" w:rsidP="003B2414">
      <w:pPr>
        <w:ind w:right="332"/>
        <w:jc w:val="both"/>
        <w:rPr>
          <w:rFonts w:cs="Arial"/>
          <w:b/>
          <w:u w:val="single"/>
          <w:lang w:val="en"/>
        </w:rPr>
      </w:pPr>
    </w:p>
    <w:p w:rsidR="00EA21B7" w:rsidRDefault="00EA21B7">
      <w:pPr>
        <w:rPr>
          <w:rFonts w:cs="Arial"/>
          <w:b/>
          <w:u w:val="single"/>
          <w:lang w:val="en"/>
        </w:rPr>
      </w:pPr>
      <w:r>
        <w:rPr>
          <w:rFonts w:cs="Arial"/>
          <w:b/>
          <w:u w:val="single"/>
          <w:lang w:val="en"/>
        </w:rPr>
        <w:br w:type="page"/>
      </w:r>
    </w:p>
    <w:p w:rsidR="003B2414" w:rsidRDefault="003B2414" w:rsidP="003B2414">
      <w:pPr>
        <w:ind w:right="332"/>
        <w:jc w:val="both"/>
        <w:rPr>
          <w:rFonts w:cs="Arial"/>
          <w:b/>
          <w:u w:val="single"/>
          <w:lang w:val="en"/>
        </w:rPr>
      </w:pPr>
    </w:p>
    <w:p w:rsidR="003B2414" w:rsidRDefault="003B2414" w:rsidP="007F7A17">
      <w:pPr>
        <w:ind w:left="142" w:right="332"/>
        <w:jc w:val="both"/>
        <w:rPr>
          <w:rFonts w:cs="Arial"/>
          <w:b/>
          <w:u w:val="single"/>
          <w:lang w:val="en"/>
        </w:rPr>
      </w:pPr>
      <w:r w:rsidRPr="00506CE2">
        <w:rPr>
          <w:rFonts w:cs="Arial"/>
          <w:b/>
          <w:u w:val="single"/>
          <w:lang w:val="en"/>
        </w:rPr>
        <w:t>My learning and what I will do with it (optional)</w:t>
      </w:r>
    </w:p>
    <w:p w:rsidR="001D5B26" w:rsidRDefault="001D5B26" w:rsidP="007F7A17">
      <w:pPr>
        <w:ind w:left="142" w:right="332"/>
        <w:jc w:val="both"/>
        <w:rPr>
          <w:rFonts w:cs="Arial"/>
          <w:b/>
          <w:u w:val="single"/>
          <w:lang w:val="e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6"/>
      </w:tblGrid>
      <w:tr w:rsidR="00A06375" w:rsidRPr="007F592F" w:rsidTr="007F7A17">
        <w:trPr>
          <w:trHeight w:val="907"/>
        </w:trPr>
        <w:tc>
          <w:tcPr>
            <w:tcW w:w="10796" w:type="dxa"/>
            <w:shd w:val="clear" w:color="auto" w:fill="D9D9D9"/>
            <w:vAlign w:val="center"/>
          </w:tcPr>
          <w:p w:rsidR="003A31BD" w:rsidRPr="007F592F" w:rsidRDefault="00A06375" w:rsidP="007F7A17">
            <w:pPr>
              <w:ind w:right="332"/>
              <w:rPr>
                <w:rFonts w:cs="Arial"/>
                <w:b/>
                <w:lang w:val="en"/>
              </w:rPr>
            </w:pPr>
            <w:r w:rsidRPr="007F592F">
              <w:rPr>
                <w:rFonts w:cs="Arial"/>
                <w:b/>
                <w:lang w:val="en"/>
              </w:rPr>
              <w:t xml:space="preserve">Identify the key areas of learning for you </w:t>
            </w:r>
            <w:r w:rsidR="00874AA7">
              <w:rPr>
                <w:rFonts w:cs="Arial"/>
                <w:b/>
                <w:lang w:val="en"/>
              </w:rPr>
              <w:t>from this exercise.</w:t>
            </w:r>
          </w:p>
          <w:p w:rsidR="00A06375" w:rsidRPr="007F7A17" w:rsidRDefault="00A06375" w:rsidP="007F7A17">
            <w:pPr>
              <w:ind w:right="332"/>
              <w:rPr>
                <w:rFonts w:cs="Arial"/>
                <w:lang w:val="en"/>
              </w:rPr>
            </w:pPr>
            <w:r w:rsidRPr="007F7A17">
              <w:rPr>
                <w:rFonts w:cs="Arial"/>
                <w:lang w:val="en"/>
              </w:rPr>
              <w:t>Please note ALL of your learning</w:t>
            </w:r>
          </w:p>
        </w:tc>
      </w:tr>
      <w:tr w:rsidR="007F7A17" w:rsidRPr="007F7A17" w:rsidTr="007F7A17">
        <w:trPr>
          <w:trHeight w:val="907"/>
        </w:trPr>
        <w:sdt>
          <w:sdtPr>
            <w:rPr>
              <w:rFonts w:cs="Arial"/>
              <w:lang w:val="en"/>
            </w:rPr>
            <w:id w:val="-1381706895"/>
            <w:placeholder>
              <w:docPart w:val="DefaultPlaceholder_1081868574"/>
            </w:placeholder>
            <w:showingPlcHdr/>
          </w:sdtPr>
          <w:sdtEndPr/>
          <w:sdtContent>
            <w:tc>
              <w:tcPr>
                <w:tcW w:w="10796" w:type="dxa"/>
                <w:shd w:val="clear" w:color="auto" w:fill="FFFFFF" w:themeFill="background1"/>
              </w:tcPr>
              <w:p w:rsidR="007F7A17" w:rsidRPr="007F7A17" w:rsidRDefault="007F7A17" w:rsidP="007F7A17">
                <w:pPr>
                  <w:pStyle w:val="ListParagraph"/>
                  <w:numPr>
                    <w:ilvl w:val="0"/>
                    <w:numId w:val="5"/>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2050449155"/>
            <w:placeholder>
              <w:docPart w:val="F565E69F4BE0473A874464F15D7901C6"/>
            </w:placeholder>
            <w:showingPlcHdr/>
          </w:sdtPr>
          <w:sdtEndPr/>
          <w:sdtContent>
            <w:tc>
              <w:tcPr>
                <w:tcW w:w="10796" w:type="dxa"/>
                <w:shd w:val="clear" w:color="auto" w:fill="FFFFFF" w:themeFill="background1"/>
              </w:tcPr>
              <w:p w:rsidR="007F7A17" w:rsidRPr="007F7A17" w:rsidRDefault="007F7A17" w:rsidP="007F7A17">
                <w:pPr>
                  <w:pStyle w:val="ListParagraph"/>
                  <w:numPr>
                    <w:ilvl w:val="0"/>
                    <w:numId w:val="5"/>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1060329804"/>
            <w:placeholder>
              <w:docPart w:val="1C5F641A382C430B8FFC599B6A1F4B64"/>
            </w:placeholder>
            <w:showingPlcHdr/>
          </w:sdtPr>
          <w:sdtEndPr/>
          <w:sdtContent>
            <w:tc>
              <w:tcPr>
                <w:tcW w:w="10796" w:type="dxa"/>
                <w:shd w:val="clear" w:color="auto" w:fill="FFFFFF" w:themeFill="background1"/>
              </w:tcPr>
              <w:p w:rsidR="007F7A17" w:rsidRPr="007F7A17" w:rsidRDefault="007F7A17" w:rsidP="007F7A17">
                <w:pPr>
                  <w:pStyle w:val="ListParagraph"/>
                  <w:numPr>
                    <w:ilvl w:val="0"/>
                    <w:numId w:val="5"/>
                  </w:numPr>
                  <w:ind w:right="332"/>
                  <w:jc w:val="both"/>
                  <w:rPr>
                    <w:rFonts w:cs="Arial"/>
                    <w:lang w:val="en"/>
                  </w:rPr>
                </w:pPr>
                <w:r w:rsidRPr="007F7A17">
                  <w:rPr>
                    <w:rStyle w:val="PlaceholderText"/>
                    <w:color w:val="FFFFFF" w:themeColor="background1"/>
                  </w:rPr>
                  <w:t>Click here to enter text.</w:t>
                </w:r>
              </w:p>
            </w:tc>
          </w:sdtContent>
        </w:sdt>
      </w:tr>
    </w:tbl>
    <w:p w:rsidR="00C776A5" w:rsidRDefault="00C776A5" w:rsidP="003B2414">
      <w:pPr>
        <w:ind w:right="332"/>
      </w:pPr>
    </w:p>
    <w:p w:rsidR="007F7A17" w:rsidRDefault="007F7A17" w:rsidP="003B2414">
      <w:pPr>
        <w:ind w:right="332"/>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7"/>
      </w:tblGrid>
      <w:tr w:rsidR="00A06375" w:rsidTr="007F7A17">
        <w:trPr>
          <w:trHeight w:val="907"/>
        </w:trPr>
        <w:tc>
          <w:tcPr>
            <w:tcW w:w="10787" w:type="dxa"/>
            <w:shd w:val="clear" w:color="auto" w:fill="D9D9D9"/>
            <w:vAlign w:val="center"/>
          </w:tcPr>
          <w:p w:rsidR="00A06375" w:rsidRPr="007F592F" w:rsidRDefault="00A06375" w:rsidP="007F7A17">
            <w:pPr>
              <w:ind w:right="332"/>
              <w:rPr>
                <w:rFonts w:cs="Arial"/>
                <w:b/>
                <w:lang w:val="en"/>
              </w:rPr>
            </w:pPr>
            <w:r w:rsidRPr="007F592F">
              <w:rPr>
                <w:rFonts w:cs="Arial"/>
                <w:b/>
                <w:lang w:val="en"/>
              </w:rPr>
              <w:t>How will this learning assist me in my role as a Personal Assistant?</w:t>
            </w:r>
          </w:p>
        </w:tc>
      </w:tr>
      <w:tr w:rsidR="007F7A17" w:rsidRPr="007F7A17" w:rsidTr="007F7A17">
        <w:trPr>
          <w:trHeight w:val="907"/>
        </w:trPr>
        <w:sdt>
          <w:sdtPr>
            <w:rPr>
              <w:rFonts w:cs="Arial"/>
              <w:lang w:val="en"/>
            </w:rPr>
            <w:id w:val="-801541096"/>
            <w:placeholder>
              <w:docPart w:val="293675362F3C49E896DC117807FF0512"/>
            </w:placeholder>
            <w:showingPlcHdr/>
          </w:sdtPr>
          <w:sdtEndPr/>
          <w:sdtContent>
            <w:tc>
              <w:tcPr>
                <w:tcW w:w="10787" w:type="dxa"/>
                <w:shd w:val="clear" w:color="auto" w:fill="FFFFFF" w:themeFill="background1"/>
              </w:tcPr>
              <w:p w:rsidR="007F7A17" w:rsidRPr="007F7A17" w:rsidRDefault="007F7A17" w:rsidP="007F7A17">
                <w:pPr>
                  <w:pStyle w:val="ListParagraph"/>
                  <w:numPr>
                    <w:ilvl w:val="0"/>
                    <w:numId w:val="7"/>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613418889"/>
            <w:placeholder>
              <w:docPart w:val="BE85690FCDE941FD87B9C45149C78C1F"/>
            </w:placeholder>
            <w:showingPlcHdr/>
          </w:sdtPr>
          <w:sdtEndPr/>
          <w:sdtContent>
            <w:tc>
              <w:tcPr>
                <w:tcW w:w="10787" w:type="dxa"/>
                <w:shd w:val="clear" w:color="auto" w:fill="FFFFFF" w:themeFill="background1"/>
              </w:tcPr>
              <w:p w:rsidR="007F7A17" w:rsidRPr="007F7A17" w:rsidRDefault="007F7A17" w:rsidP="007F7A17">
                <w:pPr>
                  <w:pStyle w:val="ListParagraph"/>
                  <w:numPr>
                    <w:ilvl w:val="0"/>
                    <w:numId w:val="7"/>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1738275256"/>
            <w:placeholder>
              <w:docPart w:val="0D1F5A872E564FB9A21575D564836453"/>
            </w:placeholder>
            <w:showingPlcHdr/>
          </w:sdtPr>
          <w:sdtEndPr/>
          <w:sdtContent>
            <w:tc>
              <w:tcPr>
                <w:tcW w:w="10787" w:type="dxa"/>
                <w:shd w:val="clear" w:color="auto" w:fill="FFFFFF" w:themeFill="background1"/>
              </w:tcPr>
              <w:p w:rsidR="007F7A17" w:rsidRPr="007F7A17" w:rsidRDefault="007F7A17" w:rsidP="007F7A17">
                <w:pPr>
                  <w:pStyle w:val="ListParagraph"/>
                  <w:numPr>
                    <w:ilvl w:val="0"/>
                    <w:numId w:val="7"/>
                  </w:numPr>
                  <w:ind w:right="332"/>
                  <w:jc w:val="both"/>
                  <w:rPr>
                    <w:rFonts w:cs="Arial"/>
                    <w:lang w:val="en"/>
                  </w:rPr>
                </w:pPr>
                <w:r w:rsidRPr="007F7A17">
                  <w:rPr>
                    <w:rStyle w:val="PlaceholderText"/>
                    <w:color w:val="FFFFFF" w:themeColor="background1"/>
                  </w:rPr>
                  <w:t>Click here to enter text.</w:t>
                </w:r>
              </w:p>
            </w:tc>
          </w:sdtContent>
        </w:sdt>
      </w:tr>
    </w:tbl>
    <w:p w:rsidR="00C776A5" w:rsidRDefault="00C776A5" w:rsidP="003B2414">
      <w:pPr>
        <w:ind w:right="332"/>
      </w:pPr>
    </w:p>
    <w:p w:rsidR="007F7A17" w:rsidRDefault="007F7A17" w:rsidP="003B2414">
      <w:pPr>
        <w:ind w:right="332"/>
      </w:pPr>
    </w:p>
    <w:p w:rsidR="007F7A17" w:rsidRDefault="007F7A17" w:rsidP="003B2414">
      <w:pPr>
        <w:ind w:right="3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776A5" w:rsidTr="007F7A17">
        <w:trPr>
          <w:trHeight w:val="907"/>
        </w:trPr>
        <w:tc>
          <w:tcPr>
            <w:tcW w:w="10762" w:type="dxa"/>
            <w:shd w:val="clear" w:color="auto" w:fill="D9D9D9" w:themeFill="background1" w:themeFillShade="D9"/>
            <w:vAlign w:val="center"/>
          </w:tcPr>
          <w:p w:rsidR="00C776A5" w:rsidRDefault="00C776A5" w:rsidP="007F7A17">
            <w:pPr>
              <w:ind w:right="332"/>
              <w:rPr>
                <w:b/>
              </w:rPr>
            </w:pPr>
            <w:r w:rsidRPr="007F592F">
              <w:rPr>
                <w:b/>
              </w:rPr>
              <w:t>Further Training Needs</w:t>
            </w:r>
          </w:p>
          <w:p w:rsidR="007F7A17" w:rsidRPr="007F592F" w:rsidRDefault="007F7A17" w:rsidP="007F7A17">
            <w:pPr>
              <w:ind w:right="332"/>
              <w:rPr>
                <w:b/>
              </w:rPr>
            </w:pPr>
            <w:r>
              <w:t>Record any other areas of training that would support you in your role as Personal Assistant</w:t>
            </w:r>
          </w:p>
        </w:tc>
      </w:tr>
      <w:tr w:rsidR="007F7A17" w:rsidRPr="007F7A17" w:rsidTr="007F7A17">
        <w:trPr>
          <w:trHeight w:val="907"/>
        </w:trPr>
        <w:sdt>
          <w:sdtPr>
            <w:rPr>
              <w:rFonts w:cs="Arial"/>
              <w:lang w:val="en"/>
            </w:rPr>
            <w:id w:val="1134303250"/>
            <w:placeholder>
              <w:docPart w:val="0CDEC5C32F7648D198931101AD9692E9"/>
            </w:placeholder>
            <w:showingPlcHdr/>
          </w:sdtPr>
          <w:sdtEndPr/>
          <w:sdtContent>
            <w:tc>
              <w:tcPr>
                <w:tcW w:w="10762" w:type="dxa"/>
                <w:shd w:val="clear" w:color="auto" w:fill="FFFFFF" w:themeFill="background1"/>
              </w:tcPr>
              <w:p w:rsidR="007F7A17" w:rsidRPr="007F7A17" w:rsidRDefault="007F7A17" w:rsidP="007F7A17">
                <w:pPr>
                  <w:pStyle w:val="ListParagraph"/>
                  <w:numPr>
                    <w:ilvl w:val="0"/>
                    <w:numId w:val="9"/>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1170251979"/>
            <w:placeholder>
              <w:docPart w:val="CE28063B06F246C99F6721AF2AF6F6BD"/>
            </w:placeholder>
            <w:showingPlcHdr/>
          </w:sdtPr>
          <w:sdtEndPr/>
          <w:sdtContent>
            <w:tc>
              <w:tcPr>
                <w:tcW w:w="10762" w:type="dxa"/>
                <w:shd w:val="clear" w:color="auto" w:fill="FFFFFF" w:themeFill="background1"/>
              </w:tcPr>
              <w:p w:rsidR="007F7A17" w:rsidRPr="007F7A17" w:rsidRDefault="007F7A17" w:rsidP="007F7A17">
                <w:pPr>
                  <w:pStyle w:val="ListParagraph"/>
                  <w:numPr>
                    <w:ilvl w:val="0"/>
                    <w:numId w:val="9"/>
                  </w:numPr>
                  <w:ind w:right="332"/>
                  <w:jc w:val="both"/>
                  <w:rPr>
                    <w:rFonts w:cs="Arial"/>
                    <w:lang w:val="en"/>
                  </w:rPr>
                </w:pPr>
                <w:r w:rsidRPr="007F7A17">
                  <w:rPr>
                    <w:rStyle w:val="PlaceholderText"/>
                    <w:color w:val="FFFFFF" w:themeColor="background1"/>
                  </w:rPr>
                  <w:t>Click here to enter text.</w:t>
                </w:r>
              </w:p>
            </w:tc>
          </w:sdtContent>
        </w:sdt>
      </w:tr>
      <w:tr w:rsidR="007F7A17" w:rsidRPr="007F7A17" w:rsidTr="007F7A17">
        <w:trPr>
          <w:trHeight w:val="907"/>
        </w:trPr>
        <w:sdt>
          <w:sdtPr>
            <w:rPr>
              <w:rFonts w:cs="Arial"/>
              <w:lang w:val="en"/>
            </w:rPr>
            <w:id w:val="-885413290"/>
            <w:placeholder>
              <w:docPart w:val="A9975AB576614D8BB57A8212007308A6"/>
            </w:placeholder>
            <w:showingPlcHdr/>
          </w:sdtPr>
          <w:sdtEndPr/>
          <w:sdtContent>
            <w:tc>
              <w:tcPr>
                <w:tcW w:w="10762" w:type="dxa"/>
                <w:shd w:val="clear" w:color="auto" w:fill="FFFFFF" w:themeFill="background1"/>
              </w:tcPr>
              <w:p w:rsidR="007F7A17" w:rsidRPr="007F7A17" w:rsidRDefault="007F7A17" w:rsidP="007F7A17">
                <w:pPr>
                  <w:pStyle w:val="ListParagraph"/>
                  <w:numPr>
                    <w:ilvl w:val="0"/>
                    <w:numId w:val="9"/>
                  </w:numPr>
                  <w:ind w:right="332"/>
                  <w:jc w:val="both"/>
                  <w:rPr>
                    <w:rFonts w:cs="Arial"/>
                    <w:lang w:val="en"/>
                  </w:rPr>
                </w:pPr>
                <w:r w:rsidRPr="007F7A17">
                  <w:rPr>
                    <w:rStyle w:val="PlaceholderText"/>
                    <w:color w:val="FFFFFF" w:themeColor="background1"/>
                  </w:rPr>
                  <w:t>Click here to enter text.</w:t>
                </w:r>
              </w:p>
            </w:tc>
          </w:sdtContent>
        </w:sdt>
      </w:tr>
    </w:tbl>
    <w:p w:rsidR="00C776A5" w:rsidRPr="00A9370B" w:rsidRDefault="00C776A5" w:rsidP="003B2414">
      <w:pPr>
        <w:ind w:right="332"/>
      </w:pPr>
    </w:p>
    <w:sectPr w:rsidR="00C776A5" w:rsidRPr="00A9370B"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3D" w:rsidRDefault="001A453D">
      <w:r>
        <w:separator/>
      </w:r>
    </w:p>
  </w:endnote>
  <w:endnote w:type="continuationSeparator" w:id="0">
    <w:p w:rsidR="001A453D" w:rsidRDefault="001A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9C" w:rsidRDefault="0007679C">
    <w:pPr>
      <w:pStyle w:val="Footer"/>
    </w:pPr>
    <w:r>
      <w:t>June 2018</w:t>
    </w:r>
  </w:p>
  <w:p w:rsidR="00555374" w:rsidRPr="00EA21B7" w:rsidRDefault="00555374" w:rsidP="00EA21B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3D" w:rsidRDefault="001A453D">
      <w:r>
        <w:separator/>
      </w:r>
    </w:p>
  </w:footnote>
  <w:footnote w:type="continuationSeparator" w:id="0">
    <w:p w:rsidR="001A453D" w:rsidRDefault="001A4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5B25"/>
    <w:multiLevelType w:val="hybridMultilevel"/>
    <w:tmpl w:val="BC64C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E05B96"/>
    <w:multiLevelType w:val="hybridMultilevel"/>
    <w:tmpl w:val="87B0E1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750CC0"/>
    <w:multiLevelType w:val="hybridMultilevel"/>
    <w:tmpl w:val="CC86B358"/>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24857"/>
    <w:multiLevelType w:val="hybridMultilevel"/>
    <w:tmpl w:val="D3E69A0E"/>
    <w:lvl w:ilvl="0" w:tplc="ECBC83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D3675B"/>
    <w:multiLevelType w:val="hybridMultilevel"/>
    <w:tmpl w:val="AD8A18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DB01205"/>
    <w:multiLevelType w:val="hybridMultilevel"/>
    <w:tmpl w:val="1EC8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055FA"/>
    <w:rsid w:val="00034E17"/>
    <w:rsid w:val="00044226"/>
    <w:rsid w:val="000650F0"/>
    <w:rsid w:val="0007679C"/>
    <w:rsid w:val="000975CF"/>
    <w:rsid w:val="000C3B0D"/>
    <w:rsid w:val="00106761"/>
    <w:rsid w:val="001A1941"/>
    <w:rsid w:val="001A453D"/>
    <w:rsid w:val="001D5B26"/>
    <w:rsid w:val="0024015F"/>
    <w:rsid w:val="00246BEF"/>
    <w:rsid w:val="00284356"/>
    <w:rsid w:val="002915C2"/>
    <w:rsid w:val="002A0806"/>
    <w:rsid w:val="002C0B10"/>
    <w:rsid w:val="002C254A"/>
    <w:rsid w:val="00317E08"/>
    <w:rsid w:val="003A31BD"/>
    <w:rsid w:val="003B2414"/>
    <w:rsid w:val="003C6C31"/>
    <w:rsid w:val="003D70FC"/>
    <w:rsid w:val="00402AE0"/>
    <w:rsid w:val="00420107"/>
    <w:rsid w:val="004C3849"/>
    <w:rsid w:val="0053489E"/>
    <w:rsid w:val="00536817"/>
    <w:rsid w:val="005452FD"/>
    <w:rsid w:val="00555374"/>
    <w:rsid w:val="00566F90"/>
    <w:rsid w:val="005A6A30"/>
    <w:rsid w:val="005B6983"/>
    <w:rsid w:val="005C24F3"/>
    <w:rsid w:val="005E7B0C"/>
    <w:rsid w:val="005F139C"/>
    <w:rsid w:val="00604BAB"/>
    <w:rsid w:val="0061356B"/>
    <w:rsid w:val="00662C83"/>
    <w:rsid w:val="006B679E"/>
    <w:rsid w:val="006C00E4"/>
    <w:rsid w:val="00734418"/>
    <w:rsid w:val="007505DE"/>
    <w:rsid w:val="0078011E"/>
    <w:rsid w:val="007A12C6"/>
    <w:rsid w:val="007B576D"/>
    <w:rsid w:val="007C6C78"/>
    <w:rsid w:val="007E435D"/>
    <w:rsid w:val="007F592F"/>
    <w:rsid w:val="007F6E7F"/>
    <w:rsid w:val="007F7A17"/>
    <w:rsid w:val="0080238F"/>
    <w:rsid w:val="00873AB7"/>
    <w:rsid w:val="00874AA7"/>
    <w:rsid w:val="008A3461"/>
    <w:rsid w:val="008C6A5F"/>
    <w:rsid w:val="008D41F4"/>
    <w:rsid w:val="008F1231"/>
    <w:rsid w:val="008F2BB2"/>
    <w:rsid w:val="009C0AB6"/>
    <w:rsid w:val="009C7DA3"/>
    <w:rsid w:val="00A06375"/>
    <w:rsid w:val="00A11B68"/>
    <w:rsid w:val="00A43CD3"/>
    <w:rsid w:val="00A73532"/>
    <w:rsid w:val="00A9370B"/>
    <w:rsid w:val="00A973BD"/>
    <w:rsid w:val="00AA039D"/>
    <w:rsid w:val="00AA4E25"/>
    <w:rsid w:val="00AC7FAA"/>
    <w:rsid w:val="00AD6D0D"/>
    <w:rsid w:val="00B01C7A"/>
    <w:rsid w:val="00B25450"/>
    <w:rsid w:val="00B32C33"/>
    <w:rsid w:val="00B405A8"/>
    <w:rsid w:val="00B424B6"/>
    <w:rsid w:val="00B66F5E"/>
    <w:rsid w:val="00B72656"/>
    <w:rsid w:val="00BB2CC4"/>
    <w:rsid w:val="00BC07CA"/>
    <w:rsid w:val="00C72A49"/>
    <w:rsid w:val="00C776A5"/>
    <w:rsid w:val="00C91342"/>
    <w:rsid w:val="00CB38D5"/>
    <w:rsid w:val="00CD190D"/>
    <w:rsid w:val="00CD70FC"/>
    <w:rsid w:val="00D04A17"/>
    <w:rsid w:val="00D771DC"/>
    <w:rsid w:val="00DB5DFC"/>
    <w:rsid w:val="00DE0644"/>
    <w:rsid w:val="00E505E4"/>
    <w:rsid w:val="00EA21B7"/>
    <w:rsid w:val="00EB1FDF"/>
    <w:rsid w:val="00EB6464"/>
    <w:rsid w:val="00F279D9"/>
    <w:rsid w:val="00F52FB2"/>
    <w:rsid w:val="00F65C00"/>
    <w:rsid w:val="00F762BD"/>
    <w:rsid w:val="00FA525D"/>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E0067-584A-4F99-B04C-D8AD2FE6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5B6983"/>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link w:val="FooterChar"/>
    <w:uiPriority w:val="99"/>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2414"/>
    <w:rPr>
      <w:color w:val="0000FF"/>
      <w:u w:val="single"/>
    </w:rPr>
  </w:style>
  <w:style w:type="paragraph" w:styleId="NormalWeb">
    <w:name w:val="Normal (Web)"/>
    <w:basedOn w:val="Normal"/>
    <w:unhideWhenUsed/>
    <w:rsid w:val="003B2414"/>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0C3B0D"/>
    <w:rPr>
      <w:color w:val="808080"/>
    </w:rPr>
  </w:style>
  <w:style w:type="character" w:styleId="FollowedHyperlink">
    <w:name w:val="FollowedHyperlink"/>
    <w:basedOn w:val="DefaultParagraphFont"/>
    <w:uiPriority w:val="99"/>
    <w:semiHidden/>
    <w:unhideWhenUsed/>
    <w:rsid w:val="002A0806"/>
    <w:rPr>
      <w:color w:val="954F72" w:themeColor="followedHyperlink"/>
      <w:u w:val="single"/>
    </w:rPr>
  </w:style>
  <w:style w:type="paragraph" w:styleId="ListParagraph">
    <w:name w:val="List Paragraph"/>
    <w:basedOn w:val="Normal"/>
    <w:uiPriority w:val="34"/>
    <w:qFormat/>
    <w:rsid w:val="007F7A17"/>
    <w:pPr>
      <w:ind w:left="720"/>
      <w:contextualSpacing/>
    </w:pPr>
  </w:style>
  <w:style w:type="character" w:customStyle="1" w:styleId="FooterChar">
    <w:name w:val="Footer Char"/>
    <w:basedOn w:val="DefaultParagraphFont"/>
    <w:link w:val="Footer"/>
    <w:uiPriority w:val="99"/>
    <w:rsid w:val="000975C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tshelpyourself@notts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care/adult-social-care/working-in-social-care/personal-assistants/training-for-personal-assist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36\Local%20Settings\Temporary%20Internet%20Files\Content.IE5\ST6VGXYN\Blank%20Portrait%20(Colour)%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0030A71-F34A-4BFB-A22D-F30518F7A1E9}"/>
      </w:docPartPr>
      <w:docPartBody>
        <w:p w:rsidR="00610D75" w:rsidRDefault="00A636C7">
          <w:r w:rsidRPr="00920BD2">
            <w:rPr>
              <w:rStyle w:val="PlaceholderText"/>
            </w:rPr>
            <w:t>Click here to enter text.</w:t>
          </w:r>
        </w:p>
      </w:docPartBody>
    </w:docPart>
    <w:docPart>
      <w:docPartPr>
        <w:name w:val="F565E69F4BE0473A874464F15D7901C6"/>
        <w:category>
          <w:name w:val="General"/>
          <w:gallery w:val="placeholder"/>
        </w:category>
        <w:types>
          <w:type w:val="bbPlcHdr"/>
        </w:types>
        <w:behaviors>
          <w:behavior w:val="content"/>
        </w:behaviors>
        <w:guid w:val="{A9CB75A1-8762-4595-AE9B-751D2B0CFCB6}"/>
      </w:docPartPr>
      <w:docPartBody>
        <w:p w:rsidR="00A96700" w:rsidRDefault="00610D75" w:rsidP="00610D75">
          <w:pPr>
            <w:pStyle w:val="F565E69F4BE0473A874464F15D7901C6"/>
          </w:pPr>
          <w:r w:rsidRPr="00920BD2">
            <w:rPr>
              <w:rStyle w:val="PlaceholderText"/>
            </w:rPr>
            <w:t>Click here to enter text.</w:t>
          </w:r>
        </w:p>
      </w:docPartBody>
    </w:docPart>
    <w:docPart>
      <w:docPartPr>
        <w:name w:val="1C5F641A382C430B8FFC599B6A1F4B64"/>
        <w:category>
          <w:name w:val="General"/>
          <w:gallery w:val="placeholder"/>
        </w:category>
        <w:types>
          <w:type w:val="bbPlcHdr"/>
        </w:types>
        <w:behaviors>
          <w:behavior w:val="content"/>
        </w:behaviors>
        <w:guid w:val="{0E5A4FDA-C8B7-4C3D-8E98-02E1E8530601}"/>
      </w:docPartPr>
      <w:docPartBody>
        <w:p w:rsidR="00A96700" w:rsidRDefault="00610D75" w:rsidP="00610D75">
          <w:pPr>
            <w:pStyle w:val="1C5F641A382C430B8FFC599B6A1F4B64"/>
          </w:pPr>
          <w:r w:rsidRPr="00920BD2">
            <w:rPr>
              <w:rStyle w:val="PlaceholderText"/>
            </w:rPr>
            <w:t>Click here to enter text.</w:t>
          </w:r>
        </w:p>
      </w:docPartBody>
    </w:docPart>
    <w:docPart>
      <w:docPartPr>
        <w:name w:val="293675362F3C49E896DC117807FF0512"/>
        <w:category>
          <w:name w:val="General"/>
          <w:gallery w:val="placeholder"/>
        </w:category>
        <w:types>
          <w:type w:val="bbPlcHdr"/>
        </w:types>
        <w:behaviors>
          <w:behavior w:val="content"/>
        </w:behaviors>
        <w:guid w:val="{9C44A6EE-35A6-4352-ACB9-FEE1C535291B}"/>
      </w:docPartPr>
      <w:docPartBody>
        <w:p w:rsidR="00A96700" w:rsidRDefault="00610D75" w:rsidP="00610D75">
          <w:pPr>
            <w:pStyle w:val="293675362F3C49E896DC117807FF0512"/>
          </w:pPr>
          <w:r w:rsidRPr="00920BD2">
            <w:rPr>
              <w:rStyle w:val="PlaceholderText"/>
            </w:rPr>
            <w:t>Click here to enter text.</w:t>
          </w:r>
        </w:p>
      </w:docPartBody>
    </w:docPart>
    <w:docPart>
      <w:docPartPr>
        <w:name w:val="BE85690FCDE941FD87B9C45149C78C1F"/>
        <w:category>
          <w:name w:val="General"/>
          <w:gallery w:val="placeholder"/>
        </w:category>
        <w:types>
          <w:type w:val="bbPlcHdr"/>
        </w:types>
        <w:behaviors>
          <w:behavior w:val="content"/>
        </w:behaviors>
        <w:guid w:val="{B9DE8176-40C9-4B1A-9BF2-7E57192BFDAF}"/>
      </w:docPartPr>
      <w:docPartBody>
        <w:p w:rsidR="00A96700" w:rsidRDefault="00610D75" w:rsidP="00610D75">
          <w:pPr>
            <w:pStyle w:val="BE85690FCDE941FD87B9C45149C78C1F"/>
          </w:pPr>
          <w:r w:rsidRPr="00920BD2">
            <w:rPr>
              <w:rStyle w:val="PlaceholderText"/>
            </w:rPr>
            <w:t>Click here to enter text.</w:t>
          </w:r>
        </w:p>
      </w:docPartBody>
    </w:docPart>
    <w:docPart>
      <w:docPartPr>
        <w:name w:val="0D1F5A872E564FB9A21575D564836453"/>
        <w:category>
          <w:name w:val="General"/>
          <w:gallery w:val="placeholder"/>
        </w:category>
        <w:types>
          <w:type w:val="bbPlcHdr"/>
        </w:types>
        <w:behaviors>
          <w:behavior w:val="content"/>
        </w:behaviors>
        <w:guid w:val="{BB836B71-B6FA-4684-9E55-01A4F5AF85B4}"/>
      </w:docPartPr>
      <w:docPartBody>
        <w:p w:rsidR="00A96700" w:rsidRDefault="00610D75" w:rsidP="00610D75">
          <w:pPr>
            <w:pStyle w:val="0D1F5A872E564FB9A21575D564836453"/>
          </w:pPr>
          <w:r w:rsidRPr="00920BD2">
            <w:rPr>
              <w:rStyle w:val="PlaceholderText"/>
            </w:rPr>
            <w:t>Click here to enter text.</w:t>
          </w:r>
        </w:p>
      </w:docPartBody>
    </w:docPart>
    <w:docPart>
      <w:docPartPr>
        <w:name w:val="0CDEC5C32F7648D198931101AD9692E9"/>
        <w:category>
          <w:name w:val="General"/>
          <w:gallery w:val="placeholder"/>
        </w:category>
        <w:types>
          <w:type w:val="bbPlcHdr"/>
        </w:types>
        <w:behaviors>
          <w:behavior w:val="content"/>
        </w:behaviors>
        <w:guid w:val="{A1458C62-859E-41EA-99D1-ED92B9F561F3}"/>
      </w:docPartPr>
      <w:docPartBody>
        <w:p w:rsidR="00A96700" w:rsidRDefault="00610D75" w:rsidP="00610D75">
          <w:pPr>
            <w:pStyle w:val="0CDEC5C32F7648D198931101AD9692E9"/>
          </w:pPr>
          <w:r w:rsidRPr="00920BD2">
            <w:rPr>
              <w:rStyle w:val="PlaceholderText"/>
            </w:rPr>
            <w:t>Click here to enter text.</w:t>
          </w:r>
        </w:p>
      </w:docPartBody>
    </w:docPart>
    <w:docPart>
      <w:docPartPr>
        <w:name w:val="CE28063B06F246C99F6721AF2AF6F6BD"/>
        <w:category>
          <w:name w:val="General"/>
          <w:gallery w:val="placeholder"/>
        </w:category>
        <w:types>
          <w:type w:val="bbPlcHdr"/>
        </w:types>
        <w:behaviors>
          <w:behavior w:val="content"/>
        </w:behaviors>
        <w:guid w:val="{606DF789-0022-4CC3-8F7F-4ACF281F4D3D}"/>
      </w:docPartPr>
      <w:docPartBody>
        <w:p w:rsidR="00A96700" w:rsidRDefault="00610D75" w:rsidP="00610D75">
          <w:pPr>
            <w:pStyle w:val="CE28063B06F246C99F6721AF2AF6F6BD"/>
          </w:pPr>
          <w:r w:rsidRPr="00920BD2">
            <w:rPr>
              <w:rStyle w:val="PlaceholderText"/>
            </w:rPr>
            <w:t>Click here to enter text.</w:t>
          </w:r>
        </w:p>
      </w:docPartBody>
    </w:docPart>
    <w:docPart>
      <w:docPartPr>
        <w:name w:val="A9975AB576614D8BB57A8212007308A6"/>
        <w:category>
          <w:name w:val="General"/>
          <w:gallery w:val="placeholder"/>
        </w:category>
        <w:types>
          <w:type w:val="bbPlcHdr"/>
        </w:types>
        <w:behaviors>
          <w:behavior w:val="content"/>
        </w:behaviors>
        <w:guid w:val="{2C4DF9FB-7A9F-4D1E-B4C6-B58D7D72879E}"/>
      </w:docPartPr>
      <w:docPartBody>
        <w:p w:rsidR="00A96700" w:rsidRDefault="00610D75" w:rsidP="00610D75">
          <w:pPr>
            <w:pStyle w:val="A9975AB576614D8BB57A8212007308A6"/>
          </w:pPr>
          <w:r w:rsidRPr="00920B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C7"/>
    <w:rsid w:val="00610D75"/>
    <w:rsid w:val="0093614C"/>
    <w:rsid w:val="00A636C7"/>
    <w:rsid w:val="00A96700"/>
    <w:rsid w:val="00B7047C"/>
    <w:rsid w:val="00DB734D"/>
    <w:rsid w:val="00F4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D75"/>
    <w:rPr>
      <w:color w:val="808080"/>
    </w:rPr>
  </w:style>
  <w:style w:type="paragraph" w:customStyle="1" w:styleId="F565E69F4BE0473A874464F15D7901C6">
    <w:name w:val="F565E69F4BE0473A874464F15D7901C6"/>
    <w:rsid w:val="00610D75"/>
  </w:style>
  <w:style w:type="paragraph" w:customStyle="1" w:styleId="1C5F641A382C430B8FFC599B6A1F4B64">
    <w:name w:val="1C5F641A382C430B8FFC599B6A1F4B64"/>
    <w:rsid w:val="00610D75"/>
  </w:style>
  <w:style w:type="paragraph" w:customStyle="1" w:styleId="574F3C77A09046CF91F89B6CBF8B5183">
    <w:name w:val="574F3C77A09046CF91F89B6CBF8B5183"/>
    <w:rsid w:val="00610D75"/>
  </w:style>
  <w:style w:type="paragraph" w:customStyle="1" w:styleId="EE2983A38DF043749B254EA7B47F645D">
    <w:name w:val="EE2983A38DF043749B254EA7B47F645D"/>
    <w:rsid w:val="00610D75"/>
  </w:style>
  <w:style w:type="paragraph" w:customStyle="1" w:styleId="ABE864455FE5468B8485B8DF9FAE9AC0">
    <w:name w:val="ABE864455FE5468B8485B8DF9FAE9AC0"/>
    <w:rsid w:val="00610D75"/>
  </w:style>
  <w:style w:type="paragraph" w:customStyle="1" w:styleId="293675362F3C49E896DC117807FF0512">
    <w:name w:val="293675362F3C49E896DC117807FF0512"/>
    <w:rsid w:val="00610D75"/>
  </w:style>
  <w:style w:type="paragraph" w:customStyle="1" w:styleId="BE85690FCDE941FD87B9C45149C78C1F">
    <w:name w:val="BE85690FCDE941FD87B9C45149C78C1F"/>
    <w:rsid w:val="00610D75"/>
  </w:style>
  <w:style w:type="paragraph" w:customStyle="1" w:styleId="0D1F5A872E564FB9A21575D564836453">
    <w:name w:val="0D1F5A872E564FB9A21575D564836453"/>
    <w:rsid w:val="00610D75"/>
  </w:style>
  <w:style w:type="paragraph" w:customStyle="1" w:styleId="4E83D0A0D2284167B5346553E9E44F1A">
    <w:name w:val="4E83D0A0D2284167B5346553E9E44F1A"/>
    <w:rsid w:val="00610D75"/>
  </w:style>
  <w:style w:type="paragraph" w:customStyle="1" w:styleId="01AC7A5B41F44927ADD12F0A3804B8C2">
    <w:name w:val="01AC7A5B41F44927ADD12F0A3804B8C2"/>
    <w:rsid w:val="00610D75"/>
  </w:style>
  <w:style w:type="paragraph" w:customStyle="1" w:styleId="CA4BAB5539DB4515A39F98937C98D6C8">
    <w:name w:val="CA4BAB5539DB4515A39F98937C98D6C8"/>
    <w:rsid w:val="00610D75"/>
  </w:style>
  <w:style w:type="paragraph" w:customStyle="1" w:styleId="0CDEC5C32F7648D198931101AD9692E9">
    <w:name w:val="0CDEC5C32F7648D198931101AD9692E9"/>
    <w:rsid w:val="00610D75"/>
  </w:style>
  <w:style w:type="paragraph" w:customStyle="1" w:styleId="CE28063B06F246C99F6721AF2AF6F6BD">
    <w:name w:val="CE28063B06F246C99F6721AF2AF6F6BD"/>
    <w:rsid w:val="00610D75"/>
  </w:style>
  <w:style w:type="paragraph" w:customStyle="1" w:styleId="A9975AB576614D8BB57A8212007308A6">
    <w:name w:val="A9975AB576614D8BB57A8212007308A6"/>
    <w:rsid w:val="00610D75"/>
  </w:style>
  <w:style w:type="paragraph" w:customStyle="1" w:styleId="CEA89AFB13C34D3FBAE978BD7D497707">
    <w:name w:val="CEA89AFB13C34D3FBAE978BD7D497707"/>
    <w:rsid w:val="00610D75"/>
  </w:style>
  <w:style w:type="paragraph" w:customStyle="1" w:styleId="07135982CA25473AABBD316964C21F33">
    <w:name w:val="07135982CA25473AABBD316964C21F33"/>
    <w:rsid w:val="00610D75"/>
  </w:style>
  <w:style w:type="paragraph" w:customStyle="1" w:styleId="522BB751C3ED42128D6C17BF7BD3330E">
    <w:name w:val="522BB751C3ED42128D6C17BF7BD3330E"/>
    <w:rsid w:val="00610D75"/>
  </w:style>
  <w:style w:type="paragraph" w:customStyle="1" w:styleId="DA453334990D45EDAB0E6DED492C6CA1">
    <w:name w:val="DA453334990D45EDAB0E6DED492C6CA1"/>
    <w:rsid w:val="00610D75"/>
  </w:style>
  <w:style w:type="paragraph" w:customStyle="1" w:styleId="5A70CA65050F4779904E454AA26E1434">
    <w:name w:val="5A70CA65050F4779904E454AA26E1434"/>
    <w:rsid w:val="00F42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9D8C-6389-42EC-A0DF-361E5499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(Colour)[1]</Template>
  <TotalTime>0</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 Portrait Template (Colour)</vt:lpstr>
    </vt:vector>
  </TitlesOfParts>
  <Company>Nottinghamshire County Council</Company>
  <LinksUpToDate>false</LinksUpToDate>
  <CharactersWithSpaces>5940</CharactersWithSpaces>
  <SharedDoc>false</SharedDoc>
  <HLinks>
    <vt:vector size="12" baseType="variant">
      <vt:variant>
        <vt:i4>7208977</vt:i4>
      </vt:variant>
      <vt:variant>
        <vt:i4>3</vt:i4>
      </vt:variant>
      <vt:variant>
        <vt:i4>0</vt:i4>
      </vt:variant>
      <vt:variant>
        <vt:i4>5</vt:i4>
      </vt:variant>
      <vt:variant>
        <vt:lpwstr>mailto:nottshelpyourself@nottscc.gov.uk</vt:lpwstr>
      </vt:variant>
      <vt:variant>
        <vt:lpwstr/>
      </vt:variant>
      <vt:variant>
        <vt:i4>8126500</vt:i4>
      </vt:variant>
      <vt:variant>
        <vt:i4>0</vt:i4>
      </vt:variant>
      <vt:variant>
        <vt:i4>0</vt:i4>
      </vt:variant>
      <vt:variant>
        <vt:i4>5</vt:i4>
      </vt:variant>
      <vt:variant>
        <vt:lpwstr>http://www.nottinghamshire.gov.uk/supportwithconfidence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(Colour)</dc:title>
  <dc:subject>Information and Communications</dc:subject>
  <dc:creator>dc36</dc:creator>
  <cp:keywords/>
  <cp:lastModifiedBy>Richard Hindes</cp:lastModifiedBy>
  <cp:revision>2</cp:revision>
  <cp:lastPrinted>2013-05-09T13:45:00Z</cp:lastPrinted>
  <dcterms:created xsi:type="dcterms:W3CDTF">2018-07-12T10:41:00Z</dcterms:created>
  <dcterms:modified xsi:type="dcterms:W3CDTF">2018-07-12T10:41:00Z</dcterms:modified>
</cp:coreProperties>
</file>