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57548" w14:textId="54F0C3F5" w:rsidR="00561502" w:rsidRPr="002C3163" w:rsidRDefault="002C3163" w:rsidP="002C3163">
      <w:pPr>
        <w:jc w:val="center"/>
        <w:rPr>
          <w:rFonts w:ascii="Arial" w:hAnsi="Arial" w:cs="Arial"/>
          <w:b/>
          <w:u w:val="single"/>
        </w:rPr>
      </w:pPr>
      <w:bookmarkStart w:id="0" w:name="_GoBack"/>
      <w:bookmarkEnd w:id="0"/>
      <w:r w:rsidRPr="002C3163">
        <w:rPr>
          <w:rFonts w:ascii="Arial" w:hAnsi="Arial" w:cs="Arial"/>
          <w:b/>
          <w:u w:val="single"/>
        </w:rPr>
        <w:t>Admission Arrangements</w:t>
      </w:r>
      <w:r>
        <w:rPr>
          <w:rFonts w:ascii="Arial" w:hAnsi="Arial" w:cs="Arial"/>
          <w:b/>
          <w:u w:val="single"/>
        </w:rPr>
        <w:t xml:space="preserve"> 201</w:t>
      </w:r>
      <w:r w:rsidR="00BA00E5">
        <w:rPr>
          <w:rFonts w:ascii="Arial" w:hAnsi="Arial" w:cs="Arial"/>
          <w:b/>
          <w:u w:val="single"/>
        </w:rPr>
        <w:t>9</w:t>
      </w:r>
      <w:r>
        <w:rPr>
          <w:rFonts w:ascii="Arial" w:hAnsi="Arial" w:cs="Arial"/>
          <w:b/>
          <w:u w:val="single"/>
        </w:rPr>
        <w:t>-</w:t>
      </w:r>
      <w:r w:rsidR="00BA00E5">
        <w:rPr>
          <w:rFonts w:ascii="Arial" w:hAnsi="Arial" w:cs="Arial"/>
          <w:b/>
          <w:u w:val="single"/>
        </w:rPr>
        <w:t>20</w:t>
      </w:r>
    </w:p>
    <w:p w14:paraId="26B157BA" w14:textId="77777777" w:rsidR="002C3163" w:rsidRPr="002C3163" w:rsidRDefault="002C3163" w:rsidP="002C3163">
      <w:pPr>
        <w:pStyle w:val="Default"/>
        <w:jc w:val="both"/>
        <w:rPr>
          <w:color w:val="auto"/>
          <w:sz w:val="23"/>
          <w:szCs w:val="23"/>
        </w:rPr>
      </w:pPr>
      <w:r w:rsidRPr="002C3163">
        <w:rPr>
          <w:color w:val="auto"/>
          <w:sz w:val="23"/>
          <w:szCs w:val="23"/>
        </w:rPr>
        <w:t xml:space="preserve">The published admission numbers for </w:t>
      </w:r>
      <w:r w:rsidR="00E91B4D">
        <w:rPr>
          <w:color w:val="auto"/>
          <w:sz w:val="23"/>
          <w:szCs w:val="23"/>
        </w:rPr>
        <w:t>Bishop Alexander L.E.A.D</w:t>
      </w:r>
      <w:r w:rsidRPr="002C3163">
        <w:rPr>
          <w:color w:val="auto"/>
          <w:sz w:val="23"/>
          <w:szCs w:val="23"/>
        </w:rPr>
        <w:t xml:space="preserve"> Academy is:</w:t>
      </w:r>
    </w:p>
    <w:p w14:paraId="7C7F304A" w14:textId="77777777" w:rsidR="002C3163" w:rsidRPr="002C3163" w:rsidRDefault="002C3163" w:rsidP="002C3163">
      <w:pPr>
        <w:pStyle w:val="Default"/>
        <w:jc w:val="both"/>
        <w:rPr>
          <w:color w:val="auto"/>
        </w:rPr>
      </w:pPr>
    </w:p>
    <w:p w14:paraId="366C9027" w14:textId="45F88848" w:rsidR="002C3163" w:rsidRDefault="002C3163" w:rsidP="002C3163">
      <w:pPr>
        <w:pStyle w:val="Default"/>
        <w:ind w:firstLine="720"/>
        <w:jc w:val="center"/>
        <w:rPr>
          <w:b/>
          <w:sz w:val="28"/>
        </w:rPr>
      </w:pPr>
      <w:r w:rsidRPr="002C3163">
        <w:rPr>
          <w:b/>
          <w:sz w:val="28"/>
        </w:rPr>
        <w:t>45 pupils</w:t>
      </w:r>
    </w:p>
    <w:p w14:paraId="6A910C98" w14:textId="599D0646" w:rsidR="009E5777" w:rsidRDefault="009E5777" w:rsidP="002C3163">
      <w:pPr>
        <w:pStyle w:val="Default"/>
        <w:ind w:firstLine="720"/>
        <w:jc w:val="center"/>
        <w:rPr>
          <w:b/>
          <w:sz w:val="28"/>
        </w:rPr>
      </w:pPr>
    </w:p>
    <w:p w14:paraId="78068A36" w14:textId="02CFCE40" w:rsidR="009E5777" w:rsidRPr="002C3163" w:rsidRDefault="009E5777" w:rsidP="009E5777">
      <w:pPr>
        <w:pStyle w:val="Default"/>
        <w:rPr>
          <w:b/>
          <w:sz w:val="28"/>
        </w:rPr>
      </w:pPr>
      <w:r>
        <w:rPr>
          <w:b/>
          <w:bCs/>
          <w:sz w:val="20"/>
          <w:szCs w:val="20"/>
        </w:rPr>
        <w:t>Pupils who have a Statement of Special Educational Need or Education, Health and Care plan, where that school is named in the child's statement will be admitted.</w:t>
      </w:r>
    </w:p>
    <w:p w14:paraId="7DE2F903" w14:textId="77777777" w:rsidR="002C3163" w:rsidRPr="002C3163" w:rsidRDefault="002C3163" w:rsidP="009E5777">
      <w:pPr>
        <w:pStyle w:val="Default"/>
        <w:ind w:firstLine="720"/>
        <w:rPr>
          <w:b/>
          <w:sz w:val="28"/>
        </w:rPr>
      </w:pPr>
    </w:p>
    <w:p w14:paraId="0777E7EC" w14:textId="77777777" w:rsidR="002C3163" w:rsidRPr="002C3163" w:rsidRDefault="002C3163" w:rsidP="002C3163">
      <w:pPr>
        <w:rPr>
          <w:rFonts w:ascii="Arial" w:hAnsi="Arial" w:cs="Arial"/>
          <w:sz w:val="23"/>
          <w:szCs w:val="23"/>
        </w:rPr>
      </w:pPr>
      <w:r w:rsidRPr="002C3163">
        <w:rPr>
          <w:rFonts w:ascii="Arial" w:hAnsi="Arial" w:cs="Arial"/>
          <w:sz w:val="23"/>
          <w:szCs w:val="23"/>
        </w:rPr>
        <w:t>In the event of oversubscription the following criterion will be applied:</w:t>
      </w:r>
    </w:p>
    <w:p w14:paraId="1E08F7B8" w14:textId="77777777" w:rsidR="002C3163" w:rsidRPr="002C3163" w:rsidRDefault="002C3163" w:rsidP="002C3163">
      <w:pPr>
        <w:pStyle w:val="Default"/>
        <w:rPr>
          <w:sz w:val="22"/>
          <w:szCs w:val="28"/>
        </w:rPr>
      </w:pPr>
      <w:r w:rsidRPr="002C3163">
        <w:rPr>
          <w:b/>
          <w:bCs/>
          <w:sz w:val="22"/>
          <w:szCs w:val="28"/>
        </w:rPr>
        <w:t xml:space="preserve">STANDARD RECEPTION CRITERIA: </w:t>
      </w:r>
    </w:p>
    <w:p w14:paraId="5913FD0C" w14:textId="2AE11487" w:rsidR="002C3163" w:rsidRPr="002C3163" w:rsidRDefault="002C3163" w:rsidP="002C3163">
      <w:pPr>
        <w:pStyle w:val="Default"/>
        <w:rPr>
          <w:sz w:val="22"/>
          <w:szCs w:val="28"/>
        </w:rPr>
      </w:pPr>
      <w:r w:rsidRPr="002C3163">
        <w:rPr>
          <w:b/>
          <w:bCs/>
          <w:sz w:val="22"/>
          <w:szCs w:val="28"/>
        </w:rPr>
        <w:t>INFA</w:t>
      </w:r>
      <w:r>
        <w:rPr>
          <w:b/>
          <w:bCs/>
          <w:sz w:val="22"/>
          <w:szCs w:val="28"/>
        </w:rPr>
        <w:t>NT AND PRIMARY SCHOOLS 201</w:t>
      </w:r>
      <w:r w:rsidR="00CB3E9F">
        <w:rPr>
          <w:b/>
          <w:bCs/>
          <w:sz w:val="22"/>
          <w:szCs w:val="28"/>
        </w:rPr>
        <w:t>9</w:t>
      </w:r>
      <w:r>
        <w:rPr>
          <w:b/>
          <w:bCs/>
          <w:sz w:val="22"/>
          <w:szCs w:val="28"/>
        </w:rPr>
        <w:t>-20</w:t>
      </w:r>
      <w:r w:rsidR="00CB3E9F">
        <w:rPr>
          <w:b/>
          <w:bCs/>
          <w:sz w:val="22"/>
          <w:szCs w:val="28"/>
        </w:rPr>
        <w:t>20</w:t>
      </w:r>
      <w:r w:rsidRPr="002C3163">
        <w:rPr>
          <w:b/>
          <w:bCs/>
          <w:sz w:val="22"/>
          <w:szCs w:val="28"/>
        </w:rPr>
        <w:t xml:space="preserve"> </w:t>
      </w:r>
    </w:p>
    <w:p w14:paraId="6EDF9FD4" w14:textId="77777777" w:rsidR="002C3163" w:rsidRDefault="002C3163" w:rsidP="002C3163">
      <w:pPr>
        <w:pStyle w:val="Default"/>
        <w:spacing w:after="20"/>
        <w:rPr>
          <w:sz w:val="23"/>
          <w:szCs w:val="23"/>
        </w:rPr>
      </w:pPr>
      <w:r>
        <w:rPr>
          <w:sz w:val="23"/>
          <w:szCs w:val="23"/>
        </w:rPr>
        <w:t xml:space="preserve">1 Children looked after by a local authority and previously looked after children </w:t>
      </w:r>
    </w:p>
    <w:p w14:paraId="14038C7E" w14:textId="77777777" w:rsidR="002C3163" w:rsidRDefault="002C3163" w:rsidP="002C3163">
      <w:pPr>
        <w:pStyle w:val="Default"/>
        <w:spacing w:after="20"/>
        <w:rPr>
          <w:sz w:val="23"/>
          <w:szCs w:val="23"/>
        </w:rPr>
      </w:pPr>
      <w:r>
        <w:rPr>
          <w:sz w:val="23"/>
          <w:szCs w:val="23"/>
        </w:rPr>
        <w:t xml:space="preserve">2 Children who live in the catchment area at the closing date for applications and who, at the time of admission, will have a brother or sister attending the school or the linked junior/primary school </w:t>
      </w:r>
    </w:p>
    <w:p w14:paraId="673176A4" w14:textId="77777777" w:rsidR="002C3163" w:rsidRDefault="002C3163" w:rsidP="002C3163">
      <w:pPr>
        <w:pStyle w:val="Default"/>
        <w:spacing w:after="20"/>
        <w:rPr>
          <w:sz w:val="23"/>
          <w:szCs w:val="23"/>
        </w:rPr>
      </w:pPr>
      <w:r>
        <w:rPr>
          <w:sz w:val="23"/>
          <w:szCs w:val="23"/>
        </w:rPr>
        <w:t xml:space="preserve">3 Other children who live in the catchment area at the closing date for applications </w:t>
      </w:r>
    </w:p>
    <w:p w14:paraId="6FA16C9C" w14:textId="77777777" w:rsidR="002C3163" w:rsidRDefault="002C3163" w:rsidP="002C3163">
      <w:pPr>
        <w:pStyle w:val="Default"/>
        <w:spacing w:after="20"/>
        <w:rPr>
          <w:sz w:val="23"/>
          <w:szCs w:val="23"/>
        </w:rPr>
      </w:pPr>
      <w:r>
        <w:rPr>
          <w:sz w:val="23"/>
          <w:szCs w:val="23"/>
        </w:rPr>
        <w:t xml:space="preserve">4 Children who live outside the catchment area and who, at the time of admission, will have a brother or sister attending the school or the linked junior/primary school </w:t>
      </w:r>
    </w:p>
    <w:p w14:paraId="1ED08041" w14:textId="77777777" w:rsidR="002C3163" w:rsidRDefault="002C3163" w:rsidP="002C3163">
      <w:pPr>
        <w:pStyle w:val="Default"/>
        <w:rPr>
          <w:sz w:val="23"/>
          <w:szCs w:val="23"/>
        </w:rPr>
      </w:pPr>
      <w:r>
        <w:rPr>
          <w:sz w:val="23"/>
          <w:szCs w:val="23"/>
        </w:rPr>
        <w:t xml:space="preserve">5 Other children </w:t>
      </w:r>
    </w:p>
    <w:p w14:paraId="3FD50086" w14:textId="77777777" w:rsidR="002C3163" w:rsidRDefault="002C3163" w:rsidP="002C3163">
      <w:pPr>
        <w:pStyle w:val="Default"/>
        <w:rPr>
          <w:sz w:val="23"/>
          <w:szCs w:val="23"/>
        </w:rPr>
      </w:pPr>
    </w:p>
    <w:p w14:paraId="6981F662" w14:textId="77777777" w:rsidR="002C3163" w:rsidRDefault="002C3163" w:rsidP="002C3163">
      <w:pPr>
        <w:pStyle w:val="Default"/>
        <w:rPr>
          <w:sz w:val="23"/>
          <w:szCs w:val="23"/>
        </w:rPr>
      </w:pPr>
      <w:r>
        <w:rPr>
          <w:b/>
          <w:bCs/>
          <w:sz w:val="23"/>
          <w:szCs w:val="23"/>
        </w:rPr>
        <w:t xml:space="preserve">Special consideration </w:t>
      </w:r>
    </w:p>
    <w:p w14:paraId="39D60869" w14:textId="77777777" w:rsidR="002C3163" w:rsidRDefault="002C3163" w:rsidP="002C3163">
      <w:pPr>
        <w:pStyle w:val="Default"/>
        <w:rPr>
          <w:sz w:val="23"/>
          <w:szCs w:val="23"/>
        </w:rPr>
      </w:pPr>
      <w:r>
        <w:rPr>
          <w:sz w:val="23"/>
          <w:szCs w:val="23"/>
        </w:rPr>
        <w:t xml:space="preserve">The following groups of children will be given special consideration in their application for a particular school: </w:t>
      </w:r>
    </w:p>
    <w:p w14:paraId="630D72D1" w14:textId="77777777" w:rsidR="002C3163" w:rsidRDefault="002C3163" w:rsidP="002C3163">
      <w:pPr>
        <w:pStyle w:val="Default"/>
        <w:rPr>
          <w:sz w:val="23"/>
          <w:szCs w:val="23"/>
        </w:rPr>
      </w:pPr>
      <w:r>
        <w:rPr>
          <w:sz w:val="23"/>
          <w:szCs w:val="23"/>
        </w:rPr>
        <w:t xml:space="preserve">Children whose particular medical needs, mobility support needs, special educational needs or other social circumstances are supported by written evidence from a doctor, social worker or other relevant professional stating that the school is the only school which could cater for the child’s particular needs. The evidence must be presented at the time of application. </w:t>
      </w:r>
    </w:p>
    <w:p w14:paraId="15FAB17E" w14:textId="77777777" w:rsidR="002C3163" w:rsidRDefault="002C3163" w:rsidP="002C3163">
      <w:pPr>
        <w:pStyle w:val="Default"/>
        <w:rPr>
          <w:sz w:val="23"/>
          <w:szCs w:val="23"/>
        </w:rPr>
      </w:pPr>
    </w:p>
    <w:p w14:paraId="4D77E206" w14:textId="77777777" w:rsidR="002C3163" w:rsidRDefault="002C3163" w:rsidP="002C3163">
      <w:pPr>
        <w:pStyle w:val="Default"/>
        <w:rPr>
          <w:sz w:val="23"/>
          <w:szCs w:val="23"/>
        </w:rPr>
      </w:pPr>
    </w:p>
    <w:p w14:paraId="0B26E350" w14:textId="77777777" w:rsidR="002C3163" w:rsidRDefault="002C3163" w:rsidP="002C3163">
      <w:pPr>
        <w:pStyle w:val="Default"/>
        <w:rPr>
          <w:sz w:val="23"/>
          <w:szCs w:val="23"/>
        </w:rPr>
      </w:pPr>
      <w:r>
        <w:rPr>
          <w:sz w:val="23"/>
          <w:szCs w:val="23"/>
        </w:rPr>
        <w:t xml:space="preserve">Bishop Alexander uses the same definitions </w:t>
      </w:r>
      <w:r w:rsidRPr="002C3163">
        <w:rPr>
          <w:sz w:val="23"/>
          <w:szCs w:val="23"/>
        </w:rPr>
        <w:t>as published in Nottinghamshire County Council’s Admissions to Schools Booklet</w:t>
      </w:r>
    </w:p>
    <w:p w14:paraId="6DEB3373" w14:textId="77777777" w:rsidR="002C3163" w:rsidRPr="002C3163" w:rsidRDefault="002C3163" w:rsidP="002C3163">
      <w:pPr>
        <w:pStyle w:val="Default"/>
        <w:rPr>
          <w:sz w:val="23"/>
          <w:szCs w:val="23"/>
        </w:rPr>
      </w:pPr>
    </w:p>
    <w:p w14:paraId="7321B63D" w14:textId="77777777" w:rsidR="002C3163" w:rsidRDefault="002C3163" w:rsidP="002C3163">
      <w:pPr>
        <w:pStyle w:val="Default"/>
        <w:rPr>
          <w:sz w:val="23"/>
          <w:szCs w:val="23"/>
        </w:rPr>
      </w:pPr>
      <w:r>
        <w:rPr>
          <w:b/>
          <w:bCs/>
          <w:sz w:val="23"/>
          <w:szCs w:val="23"/>
        </w:rPr>
        <w:t xml:space="preserve">Home address </w:t>
      </w:r>
    </w:p>
    <w:p w14:paraId="6F593EEA" w14:textId="77777777" w:rsidR="002C3163" w:rsidRDefault="002C3163" w:rsidP="002C3163">
      <w:pPr>
        <w:pStyle w:val="Default"/>
        <w:rPr>
          <w:rFonts w:ascii="Calibri" w:hAnsi="Calibri"/>
          <w:b/>
          <w:bCs/>
          <w:color w:val="auto"/>
        </w:rPr>
      </w:pPr>
      <w:r>
        <w:rPr>
          <w:sz w:val="23"/>
          <w:szCs w:val="23"/>
        </w:rPr>
        <w:t>The child’s place of residence is taken to be the parental home, other than in the case of children fostered by a local authority, where either the parental address or that of the foster parent may be used. If a child’s parents live at separate addresses, the address where the child permanently spends at least three ‘school’ nights (Sunday, Monday, Tuesday, Wednesday or Thursday) will be taken to be the place of residence. Addresses of other relatives or friends will not be considered as the place of residence, even if the child stays there for all or part of the week. Evidence that a child’s place of residence is permanent may also be sought. The evidence should prove that a child lived at the address at the time of application. Informal arrangements between parents will not be taken into consideration.</w:t>
      </w:r>
    </w:p>
    <w:p w14:paraId="4DCF817B" w14:textId="77777777" w:rsidR="002C3163" w:rsidRDefault="002C3163" w:rsidP="002C3163">
      <w:pPr>
        <w:pStyle w:val="Default"/>
        <w:jc w:val="both"/>
        <w:rPr>
          <w:rFonts w:ascii="Calibri" w:hAnsi="Calibri"/>
          <w:b/>
          <w:bCs/>
          <w:color w:val="auto"/>
        </w:rPr>
      </w:pPr>
    </w:p>
    <w:p w14:paraId="2CA729DF" w14:textId="77777777" w:rsidR="002C3163" w:rsidRDefault="002C3163" w:rsidP="002C3163">
      <w:pPr>
        <w:pStyle w:val="NoSpacing"/>
        <w:jc w:val="both"/>
        <w:rPr>
          <w:rFonts w:ascii="Arial" w:hAnsi="Arial" w:cs="Arial"/>
          <w:b/>
          <w:sz w:val="23"/>
          <w:szCs w:val="23"/>
        </w:rPr>
      </w:pPr>
      <w:r>
        <w:rPr>
          <w:rFonts w:ascii="Arial" w:hAnsi="Arial" w:cs="Arial"/>
          <w:b/>
          <w:sz w:val="23"/>
          <w:szCs w:val="23"/>
        </w:rPr>
        <w:t>Looked After Child</w:t>
      </w:r>
    </w:p>
    <w:p w14:paraId="23FE0FDA" w14:textId="77777777" w:rsidR="00DA152D" w:rsidRPr="00DA152D" w:rsidRDefault="00DA152D" w:rsidP="00DA152D">
      <w:pPr>
        <w:spacing w:after="160" w:line="240" w:lineRule="auto"/>
        <w:rPr>
          <w:rFonts w:ascii="Arial" w:eastAsia="Times New Roman" w:hAnsi="Arial" w:cs="Arial"/>
          <w:color w:val="000000"/>
          <w:sz w:val="23"/>
          <w:szCs w:val="23"/>
          <w:lang w:eastAsia="en-GB"/>
        </w:rPr>
      </w:pPr>
      <w:r w:rsidRPr="00DA152D">
        <w:rPr>
          <w:rFonts w:ascii="Arial" w:eastAsia="Times New Roman" w:hAnsi="Arial" w:cs="Arial"/>
          <w:iCs/>
          <w:color w:val="000000"/>
          <w:sz w:val="23"/>
          <w:szCs w:val="23"/>
          <w:lang w:eastAsia="en-GB"/>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14:paraId="64B2EEBE" w14:textId="77777777" w:rsidR="00DA152D" w:rsidRPr="00DA152D" w:rsidRDefault="00DA152D" w:rsidP="00DA152D">
      <w:pPr>
        <w:spacing w:after="160" w:line="240" w:lineRule="auto"/>
        <w:rPr>
          <w:rFonts w:ascii="Arial" w:eastAsia="Times New Roman" w:hAnsi="Arial" w:cs="Arial"/>
          <w:color w:val="000000"/>
          <w:sz w:val="23"/>
          <w:szCs w:val="23"/>
          <w:lang w:eastAsia="en-GB"/>
        </w:rPr>
      </w:pPr>
      <w:r w:rsidRPr="00DA152D">
        <w:rPr>
          <w:rFonts w:ascii="Arial" w:eastAsia="Times New Roman" w:hAnsi="Arial" w:cs="Arial"/>
          <w:iCs/>
          <w:color w:val="000000"/>
          <w:sz w:val="23"/>
          <w:szCs w:val="23"/>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3F7DD2FA" w14:textId="77777777" w:rsidR="002C3163" w:rsidRPr="00DA152D" w:rsidRDefault="00DA152D" w:rsidP="00DA152D">
      <w:pPr>
        <w:tabs>
          <w:tab w:val="left" w:pos="0"/>
        </w:tabs>
        <w:ind w:hanging="547"/>
        <w:rPr>
          <w:rFonts w:ascii="Arial" w:hAnsi="Arial" w:cs="Arial"/>
          <w:sz w:val="23"/>
          <w:szCs w:val="23"/>
        </w:rPr>
      </w:pPr>
      <w:r w:rsidRPr="00DA152D">
        <w:rPr>
          <w:rFonts w:ascii="Arial" w:eastAsia="Times New Roman" w:hAnsi="Arial" w:cs="Arial"/>
          <w:iCs/>
          <w:color w:val="000000"/>
          <w:sz w:val="23"/>
          <w:szCs w:val="23"/>
          <w:lang w:eastAsia="en-GB"/>
        </w:rPr>
        <w:t xml:space="preserve">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5913A67F" w14:textId="77777777" w:rsidR="002C3163" w:rsidRDefault="002C3163" w:rsidP="002C3163">
      <w:pPr>
        <w:tabs>
          <w:tab w:val="left" w:pos="0"/>
        </w:tabs>
        <w:ind w:left="-101" w:hanging="446"/>
        <w:rPr>
          <w:rFonts w:ascii="Arial" w:hAnsi="Arial" w:cs="Arial"/>
          <w:sz w:val="23"/>
          <w:szCs w:val="23"/>
        </w:rPr>
      </w:pPr>
    </w:p>
    <w:p w14:paraId="687DF675" w14:textId="77777777" w:rsidR="00CB3E9F" w:rsidRDefault="00CB3E9F" w:rsidP="002C3163">
      <w:pPr>
        <w:pStyle w:val="Default"/>
        <w:rPr>
          <w:b/>
          <w:bCs/>
          <w:sz w:val="23"/>
          <w:szCs w:val="23"/>
        </w:rPr>
      </w:pPr>
    </w:p>
    <w:p w14:paraId="61E742A2" w14:textId="6149D504" w:rsidR="002C3163" w:rsidRDefault="002C3163" w:rsidP="002C3163">
      <w:pPr>
        <w:pStyle w:val="Default"/>
        <w:rPr>
          <w:sz w:val="23"/>
          <w:szCs w:val="23"/>
        </w:rPr>
      </w:pPr>
      <w:r>
        <w:rPr>
          <w:b/>
          <w:bCs/>
          <w:sz w:val="23"/>
          <w:szCs w:val="23"/>
        </w:rPr>
        <w:t xml:space="preserve">Parents </w:t>
      </w:r>
    </w:p>
    <w:p w14:paraId="7FF41B49" w14:textId="77777777" w:rsidR="002C3163" w:rsidRDefault="002C3163" w:rsidP="002C3163">
      <w:pPr>
        <w:pStyle w:val="Default"/>
        <w:numPr>
          <w:ilvl w:val="0"/>
          <w:numId w:val="1"/>
        </w:numPr>
        <w:spacing w:after="37"/>
        <w:rPr>
          <w:sz w:val="23"/>
          <w:szCs w:val="23"/>
        </w:rPr>
      </w:pPr>
      <w:r>
        <w:rPr>
          <w:sz w:val="23"/>
          <w:szCs w:val="23"/>
        </w:rPr>
        <w:t xml:space="preserve">the mother of the child </w:t>
      </w:r>
    </w:p>
    <w:p w14:paraId="52C7C8F0" w14:textId="77777777" w:rsidR="002C3163" w:rsidRDefault="002C3163" w:rsidP="002C3163">
      <w:pPr>
        <w:pStyle w:val="Default"/>
        <w:numPr>
          <w:ilvl w:val="0"/>
          <w:numId w:val="1"/>
        </w:numPr>
        <w:spacing w:after="37"/>
        <w:rPr>
          <w:sz w:val="23"/>
          <w:szCs w:val="23"/>
        </w:rPr>
      </w:pPr>
      <w:r>
        <w:rPr>
          <w:sz w:val="23"/>
          <w:szCs w:val="23"/>
        </w:rPr>
        <w:t xml:space="preserve">the father of the child if he was married to the mother either when the child was born or at a later date </w:t>
      </w:r>
    </w:p>
    <w:p w14:paraId="55747E1F" w14:textId="77777777" w:rsidR="002C3163" w:rsidRDefault="002C3163" w:rsidP="002C3163">
      <w:pPr>
        <w:pStyle w:val="Default"/>
        <w:numPr>
          <w:ilvl w:val="0"/>
          <w:numId w:val="1"/>
        </w:numPr>
        <w:spacing w:after="37"/>
        <w:rPr>
          <w:sz w:val="23"/>
          <w:szCs w:val="23"/>
        </w:rPr>
      </w:pPr>
      <w:r>
        <w:rPr>
          <w:sz w:val="23"/>
          <w:szCs w:val="23"/>
        </w:rPr>
        <w:t xml:space="preserve">the father of the child if (since 1 December 2003) he was registered as the father on the birth certificate </w:t>
      </w:r>
    </w:p>
    <w:p w14:paraId="71174A6B" w14:textId="77777777" w:rsidR="002C3163" w:rsidRDefault="002C3163" w:rsidP="002C3163">
      <w:pPr>
        <w:pStyle w:val="Default"/>
        <w:numPr>
          <w:ilvl w:val="0"/>
          <w:numId w:val="1"/>
        </w:numPr>
        <w:spacing w:after="37"/>
        <w:rPr>
          <w:sz w:val="23"/>
          <w:szCs w:val="23"/>
        </w:rPr>
      </w:pPr>
      <w:r>
        <w:rPr>
          <w:sz w:val="23"/>
          <w:szCs w:val="23"/>
        </w:rPr>
        <w:t xml:space="preserve">an adoptive parent </w:t>
      </w:r>
    </w:p>
    <w:p w14:paraId="258EDEF0" w14:textId="77777777" w:rsidR="002C3163" w:rsidRDefault="002C3163" w:rsidP="002C3163">
      <w:pPr>
        <w:pStyle w:val="Default"/>
        <w:numPr>
          <w:ilvl w:val="0"/>
          <w:numId w:val="1"/>
        </w:numPr>
        <w:spacing w:after="37"/>
        <w:rPr>
          <w:sz w:val="23"/>
          <w:szCs w:val="23"/>
        </w:rPr>
      </w:pPr>
      <w:r>
        <w:rPr>
          <w:sz w:val="23"/>
          <w:szCs w:val="23"/>
        </w:rPr>
        <w:t xml:space="preserve">any other person who has acquired parental responsibility through the courts; evidence of this may be required. </w:t>
      </w:r>
    </w:p>
    <w:p w14:paraId="750B5E99" w14:textId="77777777" w:rsidR="002C3163" w:rsidRDefault="002C3163" w:rsidP="002C3163">
      <w:pPr>
        <w:tabs>
          <w:tab w:val="left" w:pos="0"/>
        </w:tabs>
        <w:rPr>
          <w:rFonts w:ascii="Arial" w:hAnsi="Arial" w:cs="Arial"/>
          <w:sz w:val="23"/>
          <w:szCs w:val="23"/>
        </w:rPr>
      </w:pPr>
      <w:r>
        <w:rPr>
          <w:rFonts w:ascii="Arial" w:hAnsi="Arial" w:cs="Arial"/>
          <w:sz w:val="23"/>
          <w:szCs w:val="23"/>
        </w:rPr>
        <w:t>In all cases, those with parental responsibility must be in agreement with preferences made.</w:t>
      </w:r>
    </w:p>
    <w:p w14:paraId="50390360" w14:textId="77777777" w:rsidR="002C3163" w:rsidRDefault="002C3163" w:rsidP="002C3163">
      <w:pPr>
        <w:pStyle w:val="Default"/>
        <w:rPr>
          <w:b/>
          <w:bCs/>
          <w:sz w:val="23"/>
          <w:szCs w:val="23"/>
        </w:rPr>
      </w:pPr>
    </w:p>
    <w:p w14:paraId="36435404" w14:textId="77777777" w:rsidR="002C3163" w:rsidRDefault="002C3163" w:rsidP="002C3163">
      <w:pPr>
        <w:pStyle w:val="Default"/>
        <w:rPr>
          <w:sz w:val="23"/>
          <w:szCs w:val="23"/>
        </w:rPr>
      </w:pPr>
      <w:r>
        <w:rPr>
          <w:b/>
          <w:bCs/>
          <w:sz w:val="23"/>
          <w:szCs w:val="23"/>
        </w:rPr>
        <w:t xml:space="preserve">Siblings (brothers or sisters) </w:t>
      </w:r>
    </w:p>
    <w:p w14:paraId="4FFAE4A2" w14:textId="77777777" w:rsidR="002C3163" w:rsidRDefault="002C3163" w:rsidP="002C3163">
      <w:pPr>
        <w:pStyle w:val="Default"/>
        <w:numPr>
          <w:ilvl w:val="0"/>
          <w:numId w:val="2"/>
        </w:numPr>
        <w:spacing w:after="37"/>
        <w:rPr>
          <w:sz w:val="23"/>
          <w:szCs w:val="23"/>
        </w:rPr>
      </w:pPr>
      <w:r>
        <w:rPr>
          <w:sz w:val="23"/>
          <w:szCs w:val="23"/>
        </w:rPr>
        <w:t xml:space="preserve">a brother or sister who shares the same parents </w:t>
      </w:r>
    </w:p>
    <w:p w14:paraId="67220A1E" w14:textId="77777777" w:rsidR="002C3163" w:rsidRDefault="002C3163" w:rsidP="002C3163">
      <w:pPr>
        <w:pStyle w:val="Default"/>
        <w:numPr>
          <w:ilvl w:val="0"/>
          <w:numId w:val="2"/>
        </w:numPr>
        <w:spacing w:after="37"/>
        <w:rPr>
          <w:sz w:val="23"/>
          <w:szCs w:val="23"/>
        </w:rPr>
      </w:pPr>
      <w:r>
        <w:rPr>
          <w:sz w:val="23"/>
          <w:szCs w:val="23"/>
        </w:rPr>
        <w:t xml:space="preserve">a half-brother, half-sister or legally adopted child living at the same address </w:t>
      </w:r>
    </w:p>
    <w:p w14:paraId="1FEB16FD" w14:textId="77777777" w:rsidR="002C3163" w:rsidRDefault="002C3163" w:rsidP="002C3163">
      <w:pPr>
        <w:pStyle w:val="Default"/>
        <w:numPr>
          <w:ilvl w:val="0"/>
          <w:numId w:val="2"/>
        </w:numPr>
        <w:spacing w:after="37"/>
        <w:rPr>
          <w:sz w:val="23"/>
          <w:szCs w:val="23"/>
        </w:rPr>
      </w:pPr>
      <w:r>
        <w:rPr>
          <w:sz w:val="23"/>
          <w:szCs w:val="23"/>
        </w:rPr>
        <w:t xml:space="preserve">a child looked after by a local authority placed in a foster family with other school age children </w:t>
      </w:r>
    </w:p>
    <w:p w14:paraId="18DDA594" w14:textId="77777777" w:rsidR="002C3163" w:rsidRDefault="002C3163" w:rsidP="002C3163">
      <w:pPr>
        <w:pStyle w:val="Default"/>
        <w:numPr>
          <w:ilvl w:val="0"/>
          <w:numId w:val="2"/>
        </w:numPr>
        <w:rPr>
          <w:sz w:val="23"/>
          <w:szCs w:val="23"/>
        </w:rPr>
      </w:pPr>
      <w:r>
        <w:rPr>
          <w:sz w:val="23"/>
          <w:szCs w:val="23"/>
        </w:rPr>
        <w:t xml:space="preserve">a stepchild or children who are not related but live as a family unit, where parents both live at the same address as the child. </w:t>
      </w:r>
    </w:p>
    <w:p w14:paraId="0A25E50D" w14:textId="77777777" w:rsidR="002C3163" w:rsidRDefault="002C3163" w:rsidP="002C3163">
      <w:pPr>
        <w:pStyle w:val="Default"/>
        <w:rPr>
          <w:sz w:val="23"/>
          <w:szCs w:val="23"/>
        </w:rPr>
      </w:pPr>
    </w:p>
    <w:p w14:paraId="6AD0E5BB" w14:textId="77777777" w:rsidR="002C3163" w:rsidRDefault="002C3163" w:rsidP="002C3163">
      <w:pPr>
        <w:pStyle w:val="Default"/>
        <w:rPr>
          <w:sz w:val="23"/>
          <w:szCs w:val="23"/>
        </w:rPr>
      </w:pPr>
      <w:r>
        <w:rPr>
          <w:b/>
          <w:bCs/>
          <w:sz w:val="23"/>
          <w:szCs w:val="23"/>
        </w:rPr>
        <w:t xml:space="preserve">Multiple births </w:t>
      </w:r>
    </w:p>
    <w:p w14:paraId="6B0A381C" w14:textId="77777777" w:rsidR="002C3163" w:rsidRDefault="002C3163" w:rsidP="002C3163">
      <w:pPr>
        <w:tabs>
          <w:tab w:val="left" w:pos="0"/>
        </w:tabs>
        <w:ind w:left="-101" w:firstLine="101"/>
        <w:rPr>
          <w:rFonts w:ascii="Arial" w:hAnsi="Arial" w:cs="Arial"/>
          <w:sz w:val="23"/>
          <w:szCs w:val="23"/>
        </w:rPr>
      </w:pPr>
      <w:r>
        <w:rPr>
          <w:rFonts w:ascii="Arial" w:hAnsi="Arial" w:cs="Arial"/>
          <w:sz w:val="23"/>
          <w:szCs w:val="23"/>
        </w:rPr>
        <w:t>Where one child of a multiple birth can be admitted, the other child/children will also be admitted.</w:t>
      </w:r>
    </w:p>
    <w:p w14:paraId="021769B6" w14:textId="77777777" w:rsidR="002C3163" w:rsidRDefault="002C3163" w:rsidP="002C3163">
      <w:pPr>
        <w:tabs>
          <w:tab w:val="left" w:pos="0"/>
        </w:tabs>
        <w:ind w:left="-101" w:hanging="446"/>
        <w:rPr>
          <w:rFonts w:ascii="Times New Roman" w:hAnsi="Times New Roman" w:cs="Times New Roman"/>
          <w:sz w:val="23"/>
          <w:szCs w:val="23"/>
        </w:rPr>
      </w:pPr>
    </w:p>
    <w:p w14:paraId="573F0F02" w14:textId="77777777" w:rsidR="002C3163" w:rsidRDefault="002C3163" w:rsidP="002C3163">
      <w:pPr>
        <w:pStyle w:val="Default"/>
        <w:rPr>
          <w:sz w:val="23"/>
          <w:szCs w:val="23"/>
        </w:rPr>
      </w:pPr>
      <w:r>
        <w:rPr>
          <w:b/>
          <w:bCs/>
          <w:sz w:val="23"/>
          <w:szCs w:val="23"/>
        </w:rPr>
        <w:t xml:space="preserve">Distance measurement and tie-breaker </w:t>
      </w:r>
    </w:p>
    <w:p w14:paraId="292F99CB" w14:textId="77777777" w:rsidR="002C3163" w:rsidRDefault="002C3163" w:rsidP="002C3163">
      <w:pPr>
        <w:pStyle w:val="Default"/>
        <w:rPr>
          <w:sz w:val="23"/>
          <w:szCs w:val="23"/>
        </w:rPr>
      </w:pPr>
      <w:r>
        <w:rPr>
          <w:sz w:val="23"/>
          <w:szCs w:val="23"/>
        </w:rPr>
        <w:t xml:space="preserve">In the event of oversubscription, within all but the first criterion, preference will be given to children </w:t>
      </w:r>
    </w:p>
    <w:p w14:paraId="222BD7F7" w14:textId="77777777" w:rsidR="002C3163" w:rsidRDefault="002C3163" w:rsidP="002C3163">
      <w:pPr>
        <w:pStyle w:val="Default"/>
        <w:rPr>
          <w:sz w:val="23"/>
          <w:szCs w:val="23"/>
        </w:rPr>
      </w:pPr>
      <w:r>
        <w:rPr>
          <w:sz w:val="23"/>
          <w:szCs w:val="23"/>
        </w:rPr>
        <w:t xml:space="preserve">who live nearest to the school as the crow flies. Distances are measured from the main </w:t>
      </w:r>
    </w:p>
    <w:p w14:paraId="0708E2B2" w14:textId="77777777" w:rsidR="002C3163" w:rsidRDefault="002C3163" w:rsidP="002C3163">
      <w:pPr>
        <w:pStyle w:val="Default"/>
        <w:rPr>
          <w:sz w:val="23"/>
          <w:szCs w:val="23"/>
        </w:rPr>
      </w:pPr>
      <w:r>
        <w:rPr>
          <w:sz w:val="23"/>
          <w:szCs w:val="23"/>
        </w:rPr>
        <w:t xml:space="preserve">administrative point at the school campus to a point at the entrance to the child’s home using the </w:t>
      </w:r>
    </w:p>
    <w:p w14:paraId="7AED7079" w14:textId="77777777" w:rsidR="002C3163" w:rsidRDefault="002C3163" w:rsidP="002C3163">
      <w:pPr>
        <w:pStyle w:val="Default"/>
        <w:rPr>
          <w:sz w:val="23"/>
          <w:szCs w:val="23"/>
        </w:rPr>
      </w:pPr>
      <w:r>
        <w:rPr>
          <w:sz w:val="23"/>
          <w:szCs w:val="23"/>
        </w:rPr>
        <w:t>local authority’s computerised distance measuring system</w:t>
      </w:r>
      <w:r>
        <w:rPr>
          <w:i/>
          <w:iCs/>
          <w:sz w:val="23"/>
          <w:szCs w:val="23"/>
        </w:rPr>
        <w:t xml:space="preserve">. </w:t>
      </w:r>
    </w:p>
    <w:p w14:paraId="0200B970" w14:textId="77777777" w:rsidR="002C3163" w:rsidRDefault="002C3163" w:rsidP="002C3163">
      <w:pPr>
        <w:pStyle w:val="Default"/>
        <w:rPr>
          <w:sz w:val="23"/>
          <w:szCs w:val="23"/>
        </w:rPr>
      </w:pPr>
      <w:r>
        <w:rPr>
          <w:sz w:val="23"/>
          <w:szCs w:val="23"/>
        </w:rPr>
        <w:t xml:space="preserve">In the event of two distances being equal, the local authority will measure to the next decimal </w:t>
      </w:r>
    </w:p>
    <w:p w14:paraId="70D6AB51" w14:textId="77777777" w:rsidR="002C3163" w:rsidRDefault="002C3163" w:rsidP="002C3163">
      <w:pPr>
        <w:pStyle w:val="Default"/>
        <w:rPr>
          <w:sz w:val="23"/>
          <w:szCs w:val="23"/>
        </w:rPr>
      </w:pPr>
      <w:r>
        <w:rPr>
          <w:sz w:val="23"/>
          <w:szCs w:val="23"/>
        </w:rPr>
        <w:t xml:space="preserve">point. If the measurements remain equal, lots will be drawn and the process will be independently </w:t>
      </w:r>
    </w:p>
    <w:p w14:paraId="76773404" w14:textId="77777777" w:rsidR="002C3163" w:rsidRDefault="002C3163" w:rsidP="002C3163">
      <w:pPr>
        <w:pStyle w:val="Default"/>
        <w:rPr>
          <w:sz w:val="23"/>
          <w:szCs w:val="23"/>
        </w:rPr>
      </w:pPr>
      <w:r>
        <w:rPr>
          <w:sz w:val="23"/>
          <w:szCs w:val="23"/>
        </w:rPr>
        <w:t xml:space="preserve">verified. </w:t>
      </w:r>
    </w:p>
    <w:p w14:paraId="56137C75" w14:textId="77777777" w:rsidR="002C3163" w:rsidRDefault="002C3163" w:rsidP="002C3163">
      <w:pPr>
        <w:pStyle w:val="Default"/>
        <w:jc w:val="both"/>
        <w:rPr>
          <w:rFonts w:ascii="Calibri" w:hAnsi="Calibri"/>
          <w:color w:val="auto"/>
        </w:rPr>
      </w:pPr>
      <w:r>
        <w:rPr>
          <w:sz w:val="23"/>
          <w:szCs w:val="23"/>
        </w:rPr>
        <w:t>In the case of mandatory offers, the next nearest school is identified by walking distance using the County Council’s computerised distance measuring software.</w:t>
      </w:r>
    </w:p>
    <w:p w14:paraId="449A69D9" w14:textId="77777777" w:rsidR="002C3163" w:rsidRDefault="002C3163" w:rsidP="002C3163">
      <w:pPr>
        <w:pStyle w:val="Default"/>
        <w:jc w:val="center"/>
        <w:rPr>
          <w:b/>
          <w:szCs w:val="23"/>
        </w:rPr>
      </w:pPr>
    </w:p>
    <w:p w14:paraId="72DB7F66" w14:textId="77777777" w:rsidR="00577387" w:rsidRDefault="00577387" w:rsidP="002C3163">
      <w:pPr>
        <w:pStyle w:val="Default"/>
        <w:jc w:val="center"/>
        <w:rPr>
          <w:b/>
          <w:szCs w:val="23"/>
        </w:rPr>
      </w:pPr>
      <w:r>
        <w:rPr>
          <w:b/>
          <w:szCs w:val="23"/>
        </w:rPr>
        <w:t>Applications</w:t>
      </w:r>
    </w:p>
    <w:p w14:paraId="69B35687" w14:textId="77777777" w:rsidR="00825B91" w:rsidRDefault="00825B91" w:rsidP="002C3163">
      <w:pPr>
        <w:pStyle w:val="Default"/>
        <w:jc w:val="center"/>
        <w:rPr>
          <w:b/>
          <w:szCs w:val="23"/>
        </w:rPr>
      </w:pPr>
    </w:p>
    <w:p w14:paraId="200B573B" w14:textId="77777777" w:rsidR="00825B91" w:rsidRDefault="00825B91" w:rsidP="002C3163">
      <w:pPr>
        <w:pStyle w:val="Default"/>
        <w:jc w:val="center"/>
        <w:rPr>
          <w:b/>
          <w:szCs w:val="23"/>
        </w:rPr>
      </w:pPr>
    </w:p>
    <w:p w14:paraId="6E1E3245" w14:textId="77777777" w:rsidR="00825B91" w:rsidRPr="00825B91" w:rsidRDefault="00825B91" w:rsidP="00825B91">
      <w:pPr>
        <w:pStyle w:val="Default"/>
        <w:rPr>
          <w:b/>
          <w:sz w:val="23"/>
          <w:szCs w:val="23"/>
        </w:rPr>
      </w:pPr>
      <w:r w:rsidRPr="00825B91">
        <w:rPr>
          <w:sz w:val="23"/>
          <w:szCs w:val="23"/>
        </w:rPr>
        <w:t>All applications must be made on the common application form iss</w:t>
      </w:r>
      <w:r>
        <w:rPr>
          <w:sz w:val="23"/>
          <w:szCs w:val="23"/>
        </w:rPr>
        <w:t xml:space="preserve">ued by the home Local Authority </w:t>
      </w:r>
      <w:r w:rsidRPr="00825B91">
        <w:rPr>
          <w:sz w:val="23"/>
          <w:szCs w:val="23"/>
        </w:rPr>
        <w:t xml:space="preserve">  The form must be completed and returned by the closing date.  All applications received after the closing date will be considered after those received on time</w:t>
      </w:r>
    </w:p>
    <w:p w14:paraId="177B77FB" w14:textId="77777777" w:rsidR="00577387" w:rsidRDefault="00577387" w:rsidP="002C3163">
      <w:pPr>
        <w:pStyle w:val="Default"/>
        <w:jc w:val="center"/>
        <w:rPr>
          <w:b/>
          <w:szCs w:val="23"/>
        </w:rPr>
      </w:pPr>
    </w:p>
    <w:p w14:paraId="76B695D9" w14:textId="77777777" w:rsidR="002C3163" w:rsidRDefault="002C3163" w:rsidP="002C3163">
      <w:pPr>
        <w:pStyle w:val="Default"/>
        <w:jc w:val="center"/>
        <w:rPr>
          <w:b/>
          <w:szCs w:val="23"/>
        </w:rPr>
      </w:pPr>
      <w:r>
        <w:rPr>
          <w:b/>
          <w:szCs w:val="23"/>
        </w:rPr>
        <w:t>In Year Applications</w:t>
      </w:r>
    </w:p>
    <w:p w14:paraId="559F927A" w14:textId="77777777" w:rsidR="002C3163" w:rsidRDefault="002C3163" w:rsidP="002C3163">
      <w:pPr>
        <w:pStyle w:val="Default"/>
        <w:rPr>
          <w:sz w:val="23"/>
          <w:szCs w:val="23"/>
        </w:rPr>
      </w:pPr>
    </w:p>
    <w:p w14:paraId="65C33AD8" w14:textId="77777777" w:rsidR="002C3163" w:rsidRDefault="002C3163" w:rsidP="002C3163">
      <w:pPr>
        <w:pStyle w:val="Default"/>
        <w:rPr>
          <w:sz w:val="23"/>
          <w:szCs w:val="23"/>
        </w:rPr>
      </w:pPr>
      <w:r>
        <w:rPr>
          <w:b/>
          <w:bCs/>
          <w:sz w:val="23"/>
          <w:szCs w:val="23"/>
        </w:rPr>
        <w:t xml:space="preserve">What is an in-year application? </w:t>
      </w:r>
    </w:p>
    <w:p w14:paraId="0DB55939" w14:textId="77777777" w:rsidR="002C3163" w:rsidRDefault="002C3163" w:rsidP="002C3163">
      <w:pPr>
        <w:pStyle w:val="Default"/>
        <w:rPr>
          <w:sz w:val="23"/>
          <w:szCs w:val="23"/>
        </w:rPr>
      </w:pPr>
      <w:r>
        <w:rPr>
          <w:sz w:val="23"/>
          <w:szCs w:val="23"/>
        </w:rPr>
        <w:t xml:space="preserve">An in-year application is for children requiring a school place during the academic year, rather than at the usual transfer time to school (starting primary school, moving to junior school, moving to secondary school or transferring to year 10 in a studio school). </w:t>
      </w:r>
    </w:p>
    <w:p w14:paraId="012C90A4" w14:textId="77777777" w:rsidR="003E71EE" w:rsidRDefault="003E71EE" w:rsidP="002C3163">
      <w:pPr>
        <w:pStyle w:val="Default"/>
        <w:rPr>
          <w:sz w:val="23"/>
          <w:szCs w:val="23"/>
        </w:rPr>
      </w:pPr>
    </w:p>
    <w:p w14:paraId="25B58825" w14:textId="77777777" w:rsidR="003E71EE" w:rsidRPr="003E71EE" w:rsidRDefault="003E71EE" w:rsidP="003E71EE">
      <w:pPr>
        <w:rPr>
          <w:rFonts w:ascii="Arial" w:hAnsi="Arial" w:cs="Arial"/>
          <w:iCs/>
          <w:sz w:val="23"/>
          <w:szCs w:val="23"/>
        </w:rPr>
      </w:pPr>
      <w:r w:rsidRPr="003E71EE">
        <w:rPr>
          <w:rFonts w:ascii="Arial" w:hAnsi="Arial" w:cs="Arial"/>
          <w:iCs/>
          <w:sz w:val="23"/>
          <w:szCs w:val="23"/>
        </w:rPr>
        <w:t>Bishop Alexander L.E.A.D Academy participates in Nottinghamshire County Council’s In-Year coordinated scheme.  Full details are available at www.nottinghamshire.gov.uk</w:t>
      </w:r>
    </w:p>
    <w:p w14:paraId="4034BF7F" w14:textId="77777777" w:rsidR="003E71EE" w:rsidRDefault="003E71EE" w:rsidP="002C3163">
      <w:pPr>
        <w:pStyle w:val="Default"/>
        <w:rPr>
          <w:sz w:val="23"/>
          <w:szCs w:val="23"/>
        </w:rPr>
      </w:pPr>
    </w:p>
    <w:p w14:paraId="42A33820" w14:textId="77777777" w:rsidR="0013682C" w:rsidRDefault="0013682C" w:rsidP="002C3163">
      <w:pPr>
        <w:pStyle w:val="Default"/>
        <w:rPr>
          <w:sz w:val="23"/>
          <w:szCs w:val="23"/>
        </w:rPr>
      </w:pPr>
    </w:p>
    <w:p w14:paraId="0AAD02A3" w14:textId="77777777" w:rsidR="0013682C" w:rsidRPr="0013682C" w:rsidRDefault="0013682C" w:rsidP="0013682C">
      <w:pPr>
        <w:autoSpaceDE w:val="0"/>
        <w:autoSpaceDN w:val="0"/>
        <w:adjustRightInd w:val="0"/>
        <w:spacing w:after="0" w:line="240" w:lineRule="auto"/>
        <w:rPr>
          <w:rFonts w:ascii="Arial" w:hAnsi="Arial" w:cs="Arial"/>
          <w:color w:val="000000"/>
          <w:sz w:val="23"/>
          <w:szCs w:val="23"/>
        </w:rPr>
      </w:pPr>
      <w:r w:rsidRPr="0013682C">
        <w:rPr>
          <w:rFonts w:ascii="Arial" w:hAnsi="Arial" w:cs="Arial"/>
          <w:b/>
          <w:bCs/>
          <w:color w:val="000000"/>
          <w:sz w:val="23"/>
          <w:szCs w:val="23"/>
        </w:rPr>
        <w:lastRenderedPageBreak/>
        <w:t xml:space="preserve">Waiting lists </w:t>
      </w:r>
    </w:p>
    <w:p w14:paraId="2A4AE6FB" w14:textId="77777777" w:rsidR="0013682C" w:rsidRPr="0013682C" w:rsidRDefault="0013682C" w:rsidP="0013682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w:t>
      </w:r>
      <w:r w:rsidRPr="0013682C">
        <w:rPr>
          <w:rFonts w:ascii="Arial" w:hAnsi="Arial" w:cs="Arial"/>
          <w:color w:val="000000"/>
          <w:sz w:val="23"/>
          <w:szCs w:val="23"/>
        </w:rPr>
        <w:t xml:space="preserve">hildren’s names will be added to a school’s waiting list if they are refused a place. The position on a waiting list is decided by the oversubscription criteria. No reference is made to the date an application has been received or whether a parent has appealed against the decision. If any applications are received that have higher priority within the admission oversubscription criteria, these will be placed higher than applications that may have been on the list for some time. Being on a waiting list does not mean that a place will eventually become available. </w:t>
      </w:r>
    </w:p>
    <w:p w14:paraId="168BF4C4" w14:textId="77777777" w:rsidR="0013682C" w:rsidRPr="0013682C" w:rsidRDefault="0013682C" w:rsidP="0013682C">
      <w:pPr>
        <w:autoSpaceDE w:val="0"/>
        <w:autoSpaceDN w:val="0"/>
        <w:adjustRightInd w:val="0"/>
        <w:spacing w:after="0" w:line="240" w:lineRule="auto"/>
        <w:rPr>
          <w:rFonts w:ascii="Arial" w:hAnsi="Arial" w:cs="Arial"/>
          <w:color w:val="000000"/>
          <w:sz w:val="23"/>
          <w:szCs w:val="23"/>
        </w:rPr>
      </w:pPr>
      <w:r w:rsidRPr="0013682C">
        <w:rPr>
          <w:rFonts w:ascii="Arial" w:hAnsi="Arial" w:cs="Arial"/>
          <w:color w:val="000000"/>
          <w:sz w:val="23"/>
          <w:szCs w:val="23"/>
        </w:rPr>
        <w:t xml:space="preserve">If a place becomes available, the place will be allocated to the child who is top of the waiting list at that time. This will include all applications that have been received requesting a place at that school. </w:t>
      </w:r>
    </w:p>
    <w:p w14:paraId="1239C4EB" w14:textId="77777777" w:rsidR="0013682C" w:rsidRDefault="0013682C" w:rsidP="0013682C">
      <w:pPr>
        <w:pStyle w:val="Default"/>
        <w:rPr>
          <w:rFonts w:eastAsiaTheme="minorHAnsi"/>
          <w:sz w:val="23"/>
          <w:szCs w:val="23"/>
        </w:rPr>
      </w:pPr>
      <w:r>
        <w:rPr>
          <w:rFonts w:eastAsiaTheme="minorHAnsi"/>
          <w:sz w:val="23"/>
          <w:szCs w:val="23"/>
        </w:rPr>
        <w:t>W</w:t>
      </w:r>
      <w:r w:rsidRPr="0013682C">
        <w:rPr>
          <w:rFonts w:eastAsiaTheme="minorHAnsi"/>
          <w:sz w:val="23"/>
          <w:szCs w:val="23"/>
        </w:rPr>
        <w:t>aiting lists are held for admission to year groups reception to year 5 and are held until the end of the summer term. Waiting lists will close at the end of the summer term and parents would need to make a new application for the next academic year.</w:t>
      </w:r>
    </w:p>
    <w:p w14:paraId="4D442A4F" w14:textId="77777777" w:rsidR="00577387" w:rsidRDefault="00577387" w:rsidP="0013682C">
      <w:pPr>
        <w:pStyle w:val="Default"/>
        <w:rPr>
          <w:rFonts w:eastAsiaTheme="minorHAnsi"/>
          <w:sz w:val="23"/>
          <w:szCs w:val="23"/>
        </w:rPr>
      </w:pPr>
    </w:p>
    <w:p w14:paraId="4B1808B7" w14:textId="77777777" w:rsidR="00577387" w:rsidRPr="00577387" w:rsidRDefault="00577387" w:rsidP="00577387">
      <w:pPr>
        <w:autoSpaceDE w:val="0"/>
        <w:autoSpaceDN w:val="0"/>
        <w:adjustRightInd w:val="0"/>
        <w:spacing w:after="0" w:line="240" w:lineRule="auto"/>
        <w:rPr>
          <w:rFonts w:ascii="Arial" w:hAnsi="Arial" w:cs="Arial"/>
          <w:color w:val="000000"/>
          <w:sz w:val="24"/>
          <w:szCs w:val="28"/>
        </w:rPr>
      </w:pPr>
      <w:r w:rsidRPr="00577387">
        <w:rPr>
          <w:rFonts w:ascii="Arial" w:hAnsi="Arial" w:cs="Arial"/>
          <w:b/>
          <w:bCs/>
          <w:color w:val="000000"/>
          <w:sz w:val="24"/>
          <w:szCs w:val="28"/>
        </w:rPr>
        <w:t xml:space="preserve">Starting school </w:t>
      </w:r>
    </w:p>
    <w:p w14:paraId="74134385" w14:textId="77777777" w:rsidR="00577387" w:rsidRPr="00577387" w:rsidRDefault="00577387" w:rsidP="00577387">
      <w:pPr>
        <w:autoSpaceDE w:val="0"/>
        <w:autoSpaceDN w:val="0"/>
        <w:adjustRightInd w:val="0"/>
        <w:spacing w:after="0" w:line="240" w:lineRule="auto"/>
        <w:rPr>
          <w:rFonts w:ascii="Arial" w:hAnsi="Arial" w:cs="Arial"/>
          <w:color w:val="000000"/>
          <w:sz w:val="23"/>
          <w:szCs w:val="23"/>
        </w:rPr>
      </w:pPr>
      <w:r w:rsidRPr="00577387">
        <w:rPr>
          <w:rFonts w:ascii="Arial" w:hAnsi="Arial" w:cs="Arial"/>
          <w:b/>
          <w:bCs/>
          <w:color w:val="000000"/>
          <w:sz w:val="23"/>
          <w:szCs w:val="23"/>
        </w:rPr>
        <w:t xml:space="preserve">Admission of children below compulsory school age and deferred entry to school </w:t>
      </w:r>
    </w:p>
    <w:p w14:paraId="22124CDD" w14:textId="77777777" w:rsidR="00577387" w:rsidRPr="00577387" w:rsidRDefault="00577387" w:rsidP="00577387">
      <w:pPr>
        <w:autoSpaceDE w:val="0"/>
        <w:autoSpaceDN w:val="0"/>
        <w:adjustRightInd w:val="0"/>
        <w:spacing w:after="0" w:line="240" w:lineRule="auto"/>
        <w:rPr>
          <w:rFonts w:ascii="Arial" w:hAnsi="Arial" w:cs="Arial"/>
          <w:color w:val="000000"/>
          <w:sz w:val="23"/>
          <w:szCs w:val="23"/>
        </w:rPr>
      </w:pPr>
      <w:r w:rsidRPr="00577387">
        <w:rPr>
          <w:rFonts w:ascii="Arial" w:hAnsi="Arial" w:cs="Arial"/>
          <w:color w:val="000000"/>
          <w:sz w:val="23"/>
          <w:szCs w:val="23"/>
        </w:rPr>
        <w:t xml:space="preserve">Compulsory school age is the term following a child’s fifth birthday. </w:t>
      </w:r>
    </w:p>
    <w:p w14:paraId="331B8464" w14:textId="3BE4EB3F" w:rsidR="00577387" w:rsidRPr="00577387" w:rsidRDefault="00577387" w:rsidP="00577387">
      <w:pPr>
        <w:autoSpaceDE w:val="0"/>
        <w:autoSpaceDN w:val="0"/>
        <w:adjustRightInd w:val="0"/>
        <w:spacing w:after="0" w:line="240" w:lineRule="auto"/>
        <w:rPr>
          <w:rFonts w:ascii="Arial" w:hAnsi="Arial" w:cs="Arial"/>
          <w:color w:val="000000"/>
          <w:sz w:val="23"/>
          <w:szCs w:val="23"/>
        </w:rPr>
      </w:pPr>
      <w:r w:rsidRPr="00577387">
        <w:rPr>
          <w:rFonts w:ascii="Arial" w:hAnsi="Arial" w:cs="Arial"/>
          <w:color w:val="000000"/>
          <w:sz w:val="23"/>
          <w:szCs w:val="23"/>
        </w:rPr>
        <w:t>All children can start school full time in reception in the September following their fourth birthday. However, parents can request that the date their child is admitted to school is deferred until later in the school year 201</w:t>
      </w:r>
      <w:r w:rsidR="00CB3E9F">
        <w:rPr>
          <w:rFonts w:ascii="Arial" w:hAnsi="Arial" w:cs="Arial"/>
          <w:color w:val="000000"/>
          <w:sz w:val="23"/>
          <w:szCs w:val="23"/>
        </w:rPr>
        <w:t>9</w:t>
      </w:r>
      <w:r w:rsidRPr="00577387">
        <w:rPr>
          <w:rFonts w:ascii="Arial" w:hAnsi="Arial" w:cs="Arial"/>
          <w:color w:val="000000"/>
          <w:sz w:val="23"/>
          <w:szCs w:val="23"/>
        </w:rPr>
        <w:t>-20</w:t>
      </w:r>
      <w:r w:rsidR="00CB3E9F">
        <w:rPr>
          <w:rFonts w:ascii="Arial" w:hAnsi="Arial" w:cs="Arial"/>
          <w:color w:val="000000"/>
          <w:sz w:val="23"/>
          <w:szCs w:val="23"/>
        </w:rPr>
        <w:t>20</w:t>
      </w:r>
      <w:r w:rsidRPr="00577387">
        <w:rPr>
          <w:rFonts w:ascii="Arial" w:hAnsi="Arial" w:cs="Arial"/>
          <w:color w:val="000000"/>
          <w:sz w:val="23"/>
          <w:szCs w:val="23"/>
        </w:rPr>
        <w:t xml:space="preserve">, or until the term in which the child reaches compulsory school age within this year. The school year is also referred to as the ‘academic year’. </w:t>
      </w:r>
    </w:p>
    <w:p w14:paraId="41B2BC75" w14:textId="524FFA80" w:rsidR="00577387" w:rsidRPr="00577387" w:rsidRDefault="00577387" w:rsidP="00577387">
      <w:pPr>
        <w:autoSpaceDE w:val="0"/>
        <w:autoSpaceDN w:val="0"/>
        <w:adjustRightInd w:val="0"/>
        <w:spacing w:after="0" w:line="240" w:lineRule="auto"/>
        <w:rPr>
          <w:rFonts w:ascii="Arial" w:hAnsi="Arial" w:cs="Arial"/>
          <w:color w:val="000000"/>
          <w:sz w:val="23"/>
          <w:szCs w:val="23"/>
        </w:rPr>
      </w:pPr>
      <w:r w:rsidRPr="00577387">
        <w:rPr>
          <w:rFonts w:ascii="Arial" w:hAnsi="Arial" w:cs="Arial"/>
          <w:color w:val="000000"/>
          <w:sz w:val="23"/>
          <w:szCs w:val="23"/>
        </w:rPr>
        <w:t>Parents can request that their child takes up the place part-time until the child reaches compulsory school age within the 201</w:t>
      </w:r>
      <w:r w:rsidR="00CB3E9F">
        <w:rPr>
          <w:rFonts w:ascii="Arial" w:hAnsi="Arial" w:cs="Arial"/>
          <w:color w:val="000000"/>
          <w:sz w:val="23"/>
          <w:szCs w:val="23"/>
        </w:rPr>
        <w:t>9</w:t>
      </w:r>
      <w:r w:rsidRPr="00577387">
        <w:rPr>
          <w:rFonts w:ascii="Arial" w:hAnsi="Arial" w:cs="Arial"/>
          <w:color w:val="000000"/>
          <w:sz w:val="23"/>
          <w:szCs w:val="23"/>
        </w:rPr>
        <w:t>-20</w:t>
      </w:r>
      <w:r w:rsidR="00CB3E9F">
        <w:rPr>
          <w:rFonts w:ascii="Arial" w:hAnsi="Arial" w:cs="Arial"/>
          <w:color w:val="000000"/>
          <w:sz w:val="23"/>
          <w:szCs w:val="23"/>
        </w:rPr>
        <w:t>20</w:t>
      </w:r>
      <w:r w:rsidRPr="00577387">
        <w:rPr>
          <w:rFonts w:ascii="Arial" w:hAnsi="Arial" w:cs="Arial"/>
          <w:color w:val="000000"/>
          <w:sz w:val="23"/>
          <w:szCs w:val="23"/>
        </w:rPr>
        <w:t xml:space="preserve"> school year. For children born before 1 April, parents must ensure that they apply for a school place before the closing date of 15 January 201</w:t>
      </w:r>
      <w:r w:rsidR="00CB3E9F">
        <w:rPr>
          <w:rFonts w:ascii="Arial" w:hAnsi="Arial" w:cs="Arial"/>
          <w:color w:val="000000"/>
          <w:sz w:val="23"/>
          <w:szCs w:val="23"/>
        </w:rPr>
        <w:t>9</w:t>
      </w:r>
      <w:r w:rsidRPr="00577387">
        <w:rPr>
          <w:rFonts w:ascii="Arial" w:hAnsi="Arial" w:cs="Arial"/>
          <w:color w:val="000000"/>
          <w:sz w:val="23"/>
          <w:szCs w:val="23"/>
        </w:rPr>
        <w:t xml:space="preserve"> if they want their child to start in the reception class. </w:t>
      </w:r>
    </w:p>
    <w:p w14:paraId="00F49CF7" w14:textId="77777777" w:rsidR="00577387" w:rsidRDefault="00577387" w:rsidP="00577387">
      <w:pPr>
        <w:pStyle w:val="Default"/>
        <w:rPr>
          <w:sz w:val="23"/>
          <w:szCs w:val="23"/>
        </w:rPr>
      </w:pPr>
      <w:r w:rsidRPr="00577387">
        <w:rPr>
          <w:rFonts w:eastAsiaTheme="minorHAnsi"/>
          <w:sz w:val="23"/>
          <w:szCs w:val="23"/>
        </w:rPr>
        <w:t xml:space="preserve">The parents of a </w:t>
      </w:r>
      <w:r w:rsidRPr="00577387">
        <w:rPr>
          <w:rFonts w:eastAsiaTheme="minorHAnsi"/>
          <w:b/>
          <w:bCs/>
          <w:sz w:val="23"/>
          <w:szCs w:val="23"/>
        </w:rPr>
        <w:t xml:space="preserve">summer born child </w:t>
      </w:r>
      <w:r w:rsidRPr="00577387">
        <w:rPr>
          <w:rFonts w:eastAsiaTheme="minorHAnsi"/>
          <w:sz w:val="23"/>
          <w:szCs w:val="23"/>
        </w:rPr>
        <w:t>(born between 1 April and 31 August) may choose not to send that child to school until the September following their fifth birthday and may request that the child is admitted out of the normal age group – to reception rather than year 1.</w:t>
      </w:r>
    </w:p>
    <w:p w14:paraId="433655A5" w14:textId="77777777" w:rsidR="009A1DB0" w:rsidRDefault="009A1DB0" w:rsidP="002C3163">
      <w:pPr>
        <w:pStyle w:val="Default"/>
        <w:rPr>
          <w:sz w:val="23"/>
          <w:szCs w:val="23"/>
        </w:rPr>
      </w:pPr>
    </w:p>
    <w:p w14:paraId="16807156" w14:textId="77777777" w:rsidR="009A1DB0" w:rsidRPr="009A1DB0" w:rsidRDefault="009A1DB0" w:rsidP="002C3163">
      <w:pPr>
        <w:pStyle w:val="Default"/>
        <w:rPr>
          <w:sz w:val="23"/>
          <w:szCs w:val="23"/>
        </w:rPr>
      </w:pPr>
      <w:r w:rsidRPr="009A1DB0">
        <w:rPr>
          <w:b/>
          <w:sz w:val="23"/>
          <w:szCs w:val="23"/>
        </w:rPr>
        <w:t>Admission of children outside the normal age group</w:t>
      </w:r>
      <w:r w:rsidRPr="009A1DB0">
        <w:rPr>
          <w:sz w:val="23"/>
          <w:szCs w:val="23"/>
        </w:rPr>
        <w:t xml:space="preserve"> </w:t>
      </w:r>
    </w:p>
    <w:p w14:paraId="5888BFBD" w14:textId="77777777" w:rsidR="00363ED3" w:rsidRDefault="009A1DB0" w:rsidP="002C3163">
      <w:pPr>
        <w:pStyle w:val="Default"/>
        <w:rPr>
          <w:sz w:val="23"/>
          <w:szCs w:val="23"/>
        </w:rPr>
      </w:pPr>
      <w:r w:rsidRPr="009A1DB0">
        <w:rPr>
          <w:sz w:val="23"/>
          <w:szCs w:val="23"/>
        </w:rP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r>
        <w:rPr>
          <w:sz w:val="23"/>
          <w:szCs w:val="23"/>
        </w:rPr>
        <w:t>R</w:t>
      </w:r>
      <w:r w:rsidRPr="009A1DB0">
        <w:rPr>
          <w:sz w:val="23"/>
          <w:szCs w:val="23"/>
        </w:rPr>
        <w:t>equest</w:t>
      </w:r>
      <w:r>
        <w:rPr>
          <w:sz w:val="23"/>
          <w:szCs w:val="23"/>
        </w:rPr>
        <w:t xml:space="preserve">s should be made in writing </w:t>
      </w:r>
      <w:r w:rsidRPr="009A1DB0">
        <w:rPr>
          <w:sz w:val="23"/>
          <w:szCs w:val="23"/>
        </w:rPr>
        <w:t xml:space="preserve">to Nottinghamshire County Council’s school admissions team as early as possible. </w:t>
      </w:r>
    </w:p>
    <w:p w14:paraId="1130AB27" w14:textId="77777777" w:rsidR="006A15DD" w:rsidRDefault="006A15DD" w:rsidP="002C3163">
      <w:pPr>
        <w:pStyle w:val="Default"/>
        <w:rPr>
          <w:sz w:val="23"/>
          <w:szCs w:val="23"/>
        </w:rPr>
      </w:pPr>
    </w:p>
    <w:p w14:paraId="1322A374" w14:textId="77777777" w:rsidR="006A15DD" w:rsidRDefault="006A15DD" w:rsidP="002C3163">
      <w:pPr>
        <w:pStyle w:val="Default"/>
        <w:rPr>
          <w:sz w:val="23"/>
          <w:szCs w:val="23"/>
        </w:rPr>
      </w:pPr>
    </w:p>
    <w:p w14:paraId="32E55A08" w14:textId="77777777" w:rsidR="006A15DD" w:rsidRPr="006A15DD" w:rsidRDefault="006A15DD" w:rsidP="006A15DD">
      <w:pPr>
        <w:pStyle w:val="NoSpacing"/>
        <w:rPr>
          <w:rFonts w:ascii="Arial" w:hAnsi="Arial" w:cs="Arial"/>
          <w:b/>
          <w:sz w:val="23"/>
          <w:szCs w:val="23"/>
        </w:rPr>
      </w:pPr>
      <w:r w:rsidRPr="006A15DD">
        <w:rPr>
          <w:rFonts w:ascii="Arial" w:hAnsi="Arial" w:cs="Arial"/>
          <w:b/>
          <w:sz w:val="23"/>
          <w:szCs w:val="23"/>
        </w:rPr>
        <w:t>Rights of Appeal</w:t>
      </w:r>
    </w:p>
    <w:p w14:paraId="23BBA3EC" w14:textId="77777777" w:rsidR="006A15DD" w:rsidRPr="006A15DD" w:rsidRDefault="006A15DD" w:rsidP="006A15DD">
      <w:pPr>
        <w:pStyle w:val="NoSpacing"/>
        <w:rPr>
          <w:rFonts w:ascii="Arial" w:hAnsi="Arial" w:cs="Arial"/>
          <w:sz w:val="23"/>
          <w:szCs w:val="23"/>
        </w:rPr>
      </w:pPr>
      <w:r w:rsidRPr="006A15DD">
        <w:rPr>
          <w:rFonts w:ascii="Arial" w:hAnsi="Arial" w:cs="Arial"/>
          <w:sz w:val="23"/>
          <w:szCs w:val="23"/>
        </w:rPr>
        <w:t>When requests for admission are refused the applicants will be informed in writing of the reasons by Nottinghamshire County Council (as part of the In-Year coordinated scheme), together with their rights of appeal</w:t>
      </w:r>
    </w:p>
    <w:p w14:paraId="708C655B" w14:textId="77777777" w:rsidR="006A15DD" w:rsidRPr="006A15DD" w:rsidRDefault="006A15DD" w:rsidP="006A15DD">
      <w:pPr>
        <w:pStyle w:val="NoSpacing"/>
        <w:rPr>
          <w:rFonts w:ascii="Arial" w:hAnsi="Arial" w:cs="Arial"/>
          <w:sz w:val="23"/>
          <w:szCs w:val="23"/>
        </w:rPr>
      </w:pPr>
      <w:r w:rsidRPr="006A15DD">
        <w:rPr>
          <w:rFonts w:ascii="Arial" w:hAnsi="Arial" w:cs="Arial"/>
          <w:sz w:val="23"/>
          <w:szCs w:val="23"/>
        </w:rPr>
        <w:t>For admissions into the intake year through the coordinated admissions scheme the home Local Authority will inform applicants of the outcome of their application and of their right of appeal.</w:t>
      </w:r>
    </w:p>
    <w:p w14:paraId="55193EFB" w14:textId="77777777" w:rsidR="006A15DD" w:rsidRPr="006A15DD" w:rsidRDefault="006A15DD" w:rsidP="006A15DD">
      <w:pPr>
        <w:pStyle w:val="NoSpacing"/>
        <w:rPr>
          <w:rFonts w:ascii="Arial" w:hAnsi="Arial" w:cs="Arial"/>
          <w:sz w:val="23"/>
          <w:szCs w:val="23"/>
        </w:rPr>
      </w:pPr>
      <w:r w:rsidRPr="006A15DD">
        <w:rPr>
          <w:rFonts w:ascii="Arial" w:hAnsi="Arial" w:cs="Arial"/>
          <w:sz w:val="23"/>
          <w:szCs w:val="23"/>
        </w:rPr>
        <w:t>Appeals should be lodged within 20 school days of the receipt of the refusal letter.</w:t>
      </w:r>
    </w:p>
    <w:p w14:paraId="449204D1" w14:textId="77777777" w:rsidR="006A15DD" w:rsidRDefault="006A15DD" w:rsidP="002C3163">
      <w:pPr>
        <w:pStyle w:val="Default"/>
        <w:rPr>
          <w:sz w:val="23"/>
          <w:szCs w:val="23"/>
        </w:rPr>
      </w:pPr>
    </w:p>
    <w:p w14:paraId="30CF9367" w14:textId="77777777" w:rsidR="009A1DB0" w:rsidRDefault="009A1DB0" w:rsidP="00363ED3">
      <w:pPr>
        <w:pStyle w:val="NoSpacing"/>
        <w:rPr>
          <w:rFonts w:ascii="Arial" w:hAnsi="Arial" w:cs="Arial"/>
        </w:rPr>
      </w:pPr>
    </w:p>
    <w:p w14:paraId="2656A937" w14:textId="77777777" w:rsidR="00363ED3" w:rsidRPr="00363ED3" w:rsidRDefault="00363ED3" w:rsidP="00363ED3">
      <w:pPr>
        <w:pStyle w:val="NoSpacing"/>
        <w:rPr>
          <w:rFonts w:ascii="Arial" w:hAnsi="Arial" w:cs="Arial"/>
        </w:rPr>
      </w:pPr>
      <w:r w:rsidRPr="00363ED3">
        <w:rPr>
          <w:rFonts w:ascii="Arial" w:hAnsi="Arial" w:cs="Arial"/>
        </w:rPr>
        <w:t>The school participates in Nottinghamshire County Council Fair Access Protocol</w:t>
      </w:r>
    </w:p>
    <w:p w14:paraId="65A671CE" w14:textId="77777777" w:rsidR="002C3163" w:rsidRDefault="002C3163" w:rsidP="002C3163">
      <w:pPr>
        <w:pStyle w:val="Default"/>
        <w:rPr>
          <w:sz w:val="23"/>
          <w:szCs w:val="23"/>
        </w:rPr>
      </w:pPr>
    </w:p>
    <w:p w14:paraId="3D68C8F9" w14:textId="77777777" w:rsidR="002C3163" w:rsidRPr="002C3163" w:rsidRDefault="002C3163" w:rsidP="002C3163">
      <w:pPr>
        <w:jc w:val="center"/>
        <w:rPr>
          <w:b/>
          <w:u w:val="single"/>
        </w:rPr>
      </w:pPr>
    </w:p>
    <w:sectPr w:rsidR="002C3163" w:rsidRPr="002C3163" w:rsidSect="002C316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096"/>
    <w:multiLevelType w:val="hybridMultilevel"/>
    <w:tmpl w:val="4A60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E44335"/>
    <w:multiLevelType w:val="hybridMultilevel"/>
    <w:tmpl w:val="FAE8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0C310E"/>
    <w:multiLevelType w:val="multilevel"/>
    <w:tmpl w:val="219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63"/>
    <w:rsid w:val="000B7A24"/>
    <w:rsid w:val="0013682C"/>
    <w:rsid w:val="002C3163"/>
    <w:rsid w:val="002C539A"/>
    <w:rsid w:val="00363ED3"/>
    <w:rsid w:val="003E71EE"/>
    <w:rsid w:val="00561502"/>
    <w:rsid w:val="00577387"/>
    <w:rsid w:val="006A15DD"/>
    <w:rsid w:val="00825B91"/>
    <w:rsid w:val="009A1DB0"/>
    <w:rsid w:val="009E5777"/>
    <w:rsid w:val="00BA00E5"/>
    <w:rsid w:val="00CB3E9F"/>
    <w:rsid w:val="00DA152D"/>
    <w:rsid w:val="00E9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ADE5"/>
  <w15:docId w15:val="{DC102EE1-1DB2-4AD5-9C50-EAF37CD6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163"/>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qFormat/>
    <w:rsid w:val="002C316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36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43432">
      <w:bodyDiv w:val="1"/>
      <w:marLeft w:val="0"/>
      <w:marRight w:val="0"/>
      <w:marTop w:val="0"/>
      <w:marBottom w:val="0"/>
      <w:divBdr>
        <w:top w:val="none" w:sz="0" w:space="0" w:color="auto"/>
        <w:left w:val="none" w:sz="0" w:space="0" w:color="auto"/>
        <w:bottom w:val="none" w:sz="0" w:space="0" w:color="auto"/>
        <w:right w:val="none" w:sz="0" w:space="0" w:color="auto"/>
      </w:divBdr>
      <w:divsChild>
        <w:div w:id="500393796">
          <w:marLeft w:val="0"/>
          <w:marRight w:val="0"/>
          <w:marTop w:val="0"/>
          <w:marBottom w:val="0"/>
          <w:divBdr>
            <w:top w:val="none" w:sz="0" w:space="0" w:color="auto"/>
            <w:left w:val="none" w:sz="0" w:space="0" w:color="auto"/>
            <w:bottom w:val="none" w:sz="0" w:space="0" w:color="auto"/>
            <w:right w:val="none" w:sz="0" w:space="0" w:color="auto"/>
          </w:divBdr>
          <w:divsChild>
            <w:div w:id="753864546">
              <w:marLeft w:val="0"/>
              <w:marRight w:val="0"/>
              <w:marTop w:val="0"/>
              <w:marBottom w:val="0"/>
              <w:divBdr>
                <w:top w:val="none" w:sz="0" w:space="0" w:color="auto"/>
                <w:left w:val="none" w:sz="0" w:space="0" w:color="auto"/>
                <w:bottom w:val="none" w:sz="0" w:space="0" w:color="auto"/>
                <w:right w:val="none" w:sz="0" w:space="0" w:color="auto"/>
              </w:divBdr>
              <w:divsChild>
                <w:div w:id="982124349">
                  <w:marLeft w:val="0"/>
                  <w:marRight w:val="0"/>
                  <w:marTop w:val="0"/>
                  <w:marBottom w:val="0"/>
                  <w:divBdr>
                    <w:top w:val="none" w:sz="0" w:space="0" w:color="auto"/>
                    <w:left w:val="none" w:sz="0" w:space="0" w:color="auto"/>
                    <w:bottom w:val="none" w:sz="0" w:space="0" w:color="auto"/>
                    <w:right w:val="none" w:sz="0" w:space="0" w:color="auto"/>
                  </w:divBdr>
                  <w:divsChild>
                    <w:div w:id="1545214058">
                      <w:marLeft w:val="0"/>
                      <w:marRight w:val="0"/>
                      <w:marTop w:val="0"/>
                      <w:marBottom w:val="0"/>
                      <w:divBdr>
                        <w:top w:val="none" w:sz="0" w:space="0" w:color="auto"/>
                        <w:left w:val="none" w:sz="0" w:space="0" w:color="auto"/>
                        <w:bottom w:val="none" w:sz="0" w:space="0" w:color="auto"/>
                        <w:right w:val="none" w:sz="0" w:space="0" w:color="auto"/>
                      </w:divBdr>
                      <w:divsChild>
                        <w:div w:id="1162550737">
                          <w:marLeft w:val="0"/>
                          <w:marRight w:val="0"/>
                          <w:marTop w:val="0"/>
                          <w:marBottom w:val="0"/>
                          <w:divBdr>
                            <w:top w:val="none" w:sz="0" w:space="0" w:color="auto"/>
                            <w:left w:val="none" w:sz="0" w:space="0" w:color="auto"/>
                            <w:bottom w:val="none" w:sz="0" w:space="0" w:color="auto"/>
                            <w:right w:val="none" w:sz="0" w:space="0" w:color="auto"/>
                          </w:divBdr>
                          <w:divsChild>
                            <w:div w:id="709912875">
                              <w:marLeft w:val="0"/>
                              <w:marRight w:val="0"/>
                              <w:marTop w:val="0"/>
                              <w:marBottom w:val="0"/>
                              <w:divBdr>
                                <w:top w:val="none" w:sz="0" w:space="0" w:color="auto"/>
                                <w:left w:val="none" w:sz="0" w:space="0" w:color="auto"/>
                                <w:bottom w:val="none" w:sz="0" w:space="0" w:color="auto"/>
                                <w:right w:val="none" w:sz="0" w:space="0" w:color="auto"/>
                              </w:divBdr>
                              <w:divsChild>
                                <w:div w:id="1135874677">
                                  <w:marLeft w:val="0"/>
                                  <w:marRight w:val="0"/>
                                  <w:marTop w:val="0"/>
                                  <w:marBottom w:val="0"/>
                                  <w:divBdr>
                                    <w:top w:val="none" w:sz="0" w:space="0" w:color="auto"/>
                                    <w:left w:val="none" w:sz="0" w:space="0" w:color="auto"/>
                                    <w:bottom w:val="none" w:sz="0" w:space="0" w:color="auto"/>
                                    <w:right w:val="none" w:sz="0" w:space="0" w:color="auto"/>
                                  </w:divBdr>
                                  <w:divsChild>
                                    <w:div w:id="1946305859">
                                      <w:marLeft w:val="0"/>
                                      <w:marRight w:val="0"/>
                                      <w:marTop w:val="0"/>
                                      <w:marBottom w:val="0"/>
                                      <w:divBdr>
                                        <w:top w:val="none" w:sz="0" w:space="0" w:color="auto"/>
                                        <w:left w:val="none" w:sz="0" w:space="0" w:color="auto"/>
                                        <w:bottom w:val="none" w:sz="0" w:space="0" w:color="auto"/>
                                        <w:right w:val="none" w:sz="0" w:space="0" w:color="auto"/>
                                      </w:divBdr>
                                      <w:divsChild>
                                        <w:div w:id="859313920">
                                          <w:marLeft w:val="0"/>
                                          <w:marRight w:val="0"/>
                                          <w:marTop w:val="0"/>
                                          <w:marBottom w:val="0"/>
                                          <w:divBdr>
                                            <w:top w:val="none" w:sz="0" w:space="0" w:color="auto"/>
                                            <w:left w:val="none" w:sz="0" w:space="0" w:color="auto"/>
                                            <w:bottom w:val="none" w:sz="0" w:space="0" w:color="auto"/>
                                            <w:right w:val="none" w:sz="0" w:space="0" w:color="auto"/>
                                          </w:divBdr>
                                          <w:divsChild>
                                            <w:div w:id="276523100">
                                              <w:marLeft w:val="0"/>
                                              <w:marRight w:val="0"/>
                                              <w:marTop w:val="0"/>
                                              <w:marBottom w:val="0"/>
                                              <w:divBdr>
                                                <w:top w:val="none" w:sz="0" w:space="0" w:color="auto"/>
                                                <w:left w:val="none" w:sz="0" w:space="0" w:color="auto"/>
                                                <w:bottom w:val="none" w:sz="0" w:space="0" w:color="auto"/>
                                                <w:right w:val="none" w:sz="0" w:space="0" w:color="auto"/>
                                              </w:divBdr>
                                              <w:divsChild>
                                                <w:div w:id="1144353060">
                                                  <w:marLeft w:val="0"/>
                                                  <w:marRight w:val="0"/>
                                                  <w:marTop w:val="0"/>
                                                  <w:marBottom w:val="0"/>
                                                  <w:divBdr>
                                                    <w:top w:val="none" w:sz="0" w:space="0" w:color="auto"/>
                                                    <w:left w:val="none" w:sz="0" w:space="0" w:color="auto"/>
                                                    <w:bottom w:val="none" w:sz="0" w:space="0" w:color="auto"/>
                                                    <w:right w:val="none" w:sz="0" w:space="0" w:color="auto"/>
                                                  </w:divBdr>
                                                  <w:divsChild>
                                                    <w:div w:id="354425923">
                                                      <w:marLeft w:val="0"/>
                                                      <w:marRight w:val="0"/>
                                                      <w:marTop w:val="0"/>
                                                      <w:marBottom w:val="0"/>
                                                      <w:divBdr>
                                                        <w:top w:val="none" w:sz="0" w:space="0" w:color="auto"/>
                                                        <w:left w:val="none" w:sz="0" w:space="0" w:color="auto"/>
                                                        <w:bottom w:val="none" w:sz="0" w:space="0" w:color="auto"/>
                                                        <w:right w:val="none" w:sz="0" w:space="0" w:color="auto"/>
                                                      </w:divBdr>
                                                      <w:divsChild>
                                                        <w:div w:id="598484254">
                                                          <w:marLeft w:val="0"/>
                                                          <w:marRight w:val="0"/>
                                                          <w:marTop w:val="0"/>
                                                          <w:marBottom w:val="0"/>
                                                          <w:divBdr>
                                                            <w:top w:val="none" w:sz="0" w:space="0" w:color="auto"/>
                                                            <w:left w:val="none" w:sz="0" w:space="0" w:color="auto"/>
                                                            <w:bottom w:val="none" w:sz="0" w:space="0" w:color="auto"/>
                                                            <w:right w:val="none" w:sz="0" w:space="0" w:color="auto"/>
                                                          </w:divBdr>
                                                          <w:divsChild>
                                                            <w:div w:id="20785513">
                                                              <w:marLeft w:val="0"/>
                                                              <w:marRight w:val="0"/>
                                                              <w:marTop w:val="0"/>
                                                              <w:marBottom w:val="0"/>
                                                              <w:divBdr>
                                                                <w:top w:val="none" w:sz="0" w:space="0" w:color="auto"/>
                                                                <w:left w:val="none" w:sz="0" w:space="0" w:color="auto"/>
                                                                <w:bottom w:val="none" w:sz="0" w:space="0" w:color="auto"/>
                                                                <w:right w:val="none" w:sz="0" w:space="0" w:color="auto"/>
                                                              </w:divBdr>
                                                              <w:divsChild>
                                                                <w:div w:id="93019036">
                                                                  <w:marLeft w:val="0"/>
                                                                  <w:marRight w:val="0"/>
                                                                  <w:marTop w:val="0"/>
                                                                  <w:marBottom w:val="0"/>
                                                                  <w:divBdr>
                                                                    <w:top w:val="none" w:sz="0" w:space="0" w:color="auto"/>
                                                                    <w:left w:val="none" w:sz="0" w:space="0" w:color="auto"/>
                                                                    <w:bottom w:val="none" w:sz="0" w:space="0" w:color="auto"/>
                                                                    <w:right w:val="none" w:sz="0" w:space="0" w:color="auto"/>
                                                                  </w:divBdr>
                                                                  <w:divsChild>
                                                                    <w:div w:id="1484617810">
                                                                      <w:marLeft w:val="405"/>
                                                                      <w:marRight w:val="0"/>
                                                                      <w:marTop w:val="0"/>
                                                                      <w:marBottom w:val="0"/>
                                                                      <w:divBdr>
                                                                        <w:top w:val="none" w:sz="0" w:space="0" w:color="auto"/>
                                                                        <w:left w:val="none" w:sz="0" w:space="0" w:color="auto"/>
                                                                        <w:bottom w:val="none" w:sz="0" w:space="0" w:color="auto"/>
                                                                        <w:right w:val="none" w:sz="0" w:space="0" w:color="auto"/>
                                                                      </w:divBdr>
                                                                      <w:divsChild>
                                                                        <w:div w:id="1553342035">
                                                                          <w:marLeft w:val="0"/>
                                                                          <w:marRight w:val="0"/>
                                                                          <w:marTop w:val="0"/>
                                                                          <w:marBottom w:val="0"/>
                                                                          <w:divBdr>
                                                                            <w:top w:val="none" w:sz="0" w:space="0" w:color="auto"/>
                                                                            <w:left w:val="none" w:sz="0" w:space="0" w:color="auto"/>
                                                                            <w:bottom w:val="none" w:sz="0" w:space="0" w:color="auto"/>
                                                                            <w:right w:val="none" w:sz="0" w:space="0" w:color="auto"/>
                                                                          </w:divBdr>
                                                                          <w:divsChild>
                                                                            <w:div w:id="1244097766">
                                                                              <w:marLeft w:val="0"/>
                                                                              <w:marRight w:val="0"/>
                                                                              <w:marTop w:val="0"/>
                                                                              <w:marBottom w:val="0"/>
                                                                              <w:divBdr>
                                                                                <w:top w:val="none" w:sz="0" w:space="0" w:color="auto"/>
                                                                                <w:left w:val="none" w:sz="0" w:space="0" w:color="auto"/>
                                                                                <w:bottom w:val="none" w:sz="0" w:space="0" w:color="auto"/>
                                                                                <w:right w:val="none" w:sz="0" w:space="0" w:color="auto"/>
                                                                              </w:divBdr>
                                                                              <w:divsChild>
                                                                                <w:div w:id="1781608974">
                                                                                  <w:marLeft w:val="0"/>
                                                                                  <w:marRight w:val="0"/>
                                                                                  <w:marTop w:val="0"/>
                                                                                  <w:marBottom w:val="0"/>
                                                                                  <w:divBdr>
                                                                                    <w:top w:val="none" w:sz="0" w:space="0" w:color="auto"/>
                                                                                    <w:left w:val="none" w:sz="0" w:space="0" w:color="auto"/>
                                                                                    <w:bottom w:val="none" w:sz="0" w:space="0" w:color="auto"/>
                                                                                    <w:right w:val="none" w:sz="0" w:space="0" w:color="auto"/>
                                                                                  </w:divBdr>
                                                                                  <w:divsChild>
                                                                                    <w:div w:id="1373070242">
                                                                                      <w:marLeft w:val="0"/>
                                                                                      <w:marRight w:val="0"/>
                                                                                      <w:marTop w:val="0"/>
                                                                                      <w:marBottom w:val="0"/>
                                                                                      <w:divBdr>
                                                                                        <w:top w:val="none" w:sz="0" w:space="0" w:color="auto"/>
                                                                                        <w:left w:val="none" w:sz="0" w:space="0" w:color="auto"/>
                                                                                        <w:bottom w:val="none" w:sz="0" w:space="0" w:color="auto"/>
                                                                                        <w:right w:val="none" w:sz="0" w:space="0" w:color="auto"/>
                                                                                      </w:divBdr>
                                                                                      <w:divsChild>
                                                                                        <w:div w:id="648679530">
                                                                                          <w:marLeft w:val="0"/>
                                                                                          <w:marRight w:val="0"/>
                                                                                          <w:marTop w:val="0"/>
                                                                                          <w:marBottom w:val="0"/>
                                                                                          <w:divBdr>
                                                                                            <w:top w:val="none" w:sz="0" w:space="0" w:color="auto"/>
                                                                                            <w:left w:val="none" w:sz="0" w:space="0" w:color="auto"/>
                                                                                            <w:bottom w:val="none" w:sz="0" w:space="0" w:color="auto"/>
                                                                                            <w:right w:val="none" w:sz="0" w:space="0" w:color="auto"/>
                                                                                          </w:divBdr>
                                                                                          <w:divsChild>
                                                                                            <w:div w:id="920142500">
                                                                                              <w:marLeft w:val="0"/>
                                                                                              <w:marRight w:val="0"/>
                                                                                              <w:marTop w:val="0"/>
                                                                                              <w:marBottom w:val="0"/>
                                                                                              <w:divBdr>
                                                                                                <w:top w:val="none" w:sz="0" w:space="0" w:color="auto"/>
                                                                                                <w:left w:val="none" w:sz="0" w:space="0" w:color="auto"/>
                                                                                                <w:bottom w:val="none" w:sz="0" w:space="0" w:color="auto"/>
                                                                                                <w:right w:val="none" w:sz="0" w:space="0" w:color="auto"/>
                                                                                              </w:divBdr>
                                                                                              <w:divsChild>
                                                                                                <w:div w:id="643586613">
                                                                                                  <w:marLeft w:val="0"/>
                                                                                                  <w:marRight w:val="0"/>
                                                                                                  <w:marTop w:val="15"/>
                                                                                                  <w:marBottom w:val="0"/>
                                                                                                  <w:divBdr>
                                                                                                    <w:top w:val="none" w:sz="0" w:space="0" w:color="auto"/>
                                                                                                    <w:left w:val="none" w:sz="0" w:space="0" w:color="auto"/>
                                                                                                    <w:bottom w:val="single" w:sz="6" w:space="15" w:color="auto"/>
                                                                                                    <w:right w:val="none" w:sz="0" w:space="0" w:color="auto"/>
                                                                                                  </w:divBdr>
                                                                                                  <w:divsChild>
                                                                                                    <w:div w:id="604197281">
                                                                                                      <w:marLeft w:val="0"/>
                                                                                                      <w:marRight w:val="0"/>
                                                                                                      <w:marTop w:val="180"/>
                                                                                                      <w:marBottom w:val="0"/>
                                                                                                      <w:divBdr>
                                                                                                        <w:top w:val="none" w:sz="0" w:space="0" w:color="auto"/>
                                                                                                        <w:left w:val="none" w:sz="0" w:space="0" w:color="auto"/>
                                                                                                        <w:bottom w:val="none" w:sz="0" w:space="0" w:color="auto"/>
                                                                                                        <w:right w:val="none" w:sz="0" w:space="0" w:color="auto"/>
                                                                                                      </w:divBdr>
                                                                                                      <w:divsChild>
                                                                                                        <w:div w:id="1708068175">
                                                                                                          <w:marLeft w:val="0"/>
                                                                                                          <w:marRight w:val="0"/>
                                                                                                          <w:marTop w:val="0"/>
                                                                                                          <w:marBottom w:val="0"/>
                                                                                                          <w:divBdr>
                                                                                                            <w:top w:val="none" w:sz="0" w:space="0" w:color="auto"/>
                                                                                                            <w:left w:val="none" w:sz="0" w:space="0" w:color="auto"/>
                                                                                                            <w:bottom w:val="none" w:sz="0" w:space="0" w:color="auto"/>
                                                                                                            <w:right w:val="none" w:sz="0" w:space="0" w:color="auto"/>
                                                                                                          </w:divBdr>
                                                                                                          <w:divsChild>
                                                                                                            <w:div w:id="1733774911">
                                                                                                              <w:marLeft w:val="0"/>
                                                                                                              <w:marRight w:val="0"/>
                                                                                                              <w:marTop w:val="0"/>
                                                                                                              <w:marBottom w:val="0"/>
                                                                                                              <w:divBdr>
                                                                                                                <w:top w:val="none" w:sz="0" w:space="0" w:color="auto"/>
                                                                                                                <w:left w:val="none" w:sz="0" w:space="0" w:color="auto"/>
                                                                                                                <w:bottom w:val="none" w:sz="0" w:space="0" w:color="auto"/>
                                                                                                                <w:right w:val="none" w:sz="0" w:space="0" w:color="auto"/>
                                                                                                              </w:divBdr>
                                                                                                              <w:divsChild>
                                                                                                                <w:div w:id="498354320">
                                                                                                                  <w:marLeft w:val="0"/>
                                                                                                                  <w:marRight w:val="0"/>
                                                                                                                  <w:marTop w:val="30"/>
                                                                                                                  <w:marBottom w:val="0"/>
                                                                                                                  <w:divBdr>
                                                                                                                    <w:top w:val="none" w:sz="0" w:space="0" w:color="auto"/>
                                                                                                                    <w:left w:val="none" w:sz="0" w:space="0" w:color="auto"/>
                                                                                                                    <w:bottom w:val="none" w:sz="0" w:space="0" w:color="auto"/>
                                                                                                                    <w:right w:val="none" w:sz="0" w:space="0" w:color="auto"/>
                                                                                                                  </w:divBdr>
                                                                                                                  <w:divsChild>
                                                                                                                    <w:div w:id="1371879055">
                                                                                                                      <w:marLeft w:val="0"/>
                                                                                                                      <w:marRight w:val="0"/>
                                                                                                                      <w:marTop w:val="0"/>
                                                                                                                      <w:marBottom w:val="0"/>
                                                                                                                      <w:divBdr>
                                                                                                                        <w:top w:val="none" w:sz="0" w:space="0" w:color="auto"/>
                                                                                                                        <w:left w:val="none" w:sz="0" w:space="0" w:color="auto"/>
                                                                                                                        <w:bottom w:val="none" w:sz="0" w:space="0" w:color="auto"/>
                                                                                                                        <w:right w:val="none" w:sz="0" w:space="0" w:color="auto"/>
                                                                                                                      </w:divBdr>
                                                                                                                      <w:divsChild>
                                                                                                                        <w:div w:id="977876030">
                                                                                                                          <w:marLeft w:val="0"/>
                                                                                                                          <w:marRight w:val="0"/>
                                                                                                                          <w:marTop w:val="0"/>
                                                                                                                          <w:marBottom w:val="0"/>
                                                                                                                          <w:divBdr>
                                                                                                                            <w:top w:val="none" w:sz="0" w:space="0" w:color="auto"/>
                                                                                                                            <w:left w:val="none" w:sz="0" w:space="0" w:color="auto"/>
                                                                                                                            <w:bottom w:val="none" w:sz="0" w:space="0" w:color="auto"/>
                                                                                                                            <w:right w:val="none" w:sz="0" w:space="0" w:color="auto"/>
                                                                                                                          </w:divBdr>
                                                                                                                          <w:divsChild>
                                                                                                                            <w:div w:id="625426064">
                                                                                                                              <w:marLeft w:val="0"/>
                                                                                                                              <w:marRight w:val="0"/>
                                                                                                                              <w:marTop w:val="0"/>
                                                                                                                              <w:marBottom w:val="0"/>
                                                                                                                              <w:divBdr>
                                                                                                                                <w:top w:val="none" w:sz="0" w:space="0" w:color="auto"/>
                                                                                                                                <w:left w:val="none" w:sz="0" w:space="0" w:color="auto"/>
                                                                                                                                <w:bottom w:val="none" w:sz="0" w:space="0" w:color="auto"/>
                                                                                                                                <w:right w:val="none" w:sz="0" w:space="0" w:color="auto"/>
                                                                                                                              </w:divBdr>
                                                                                                                              <w:divsChild>
                                                                                                                                <w:div w:id="587929289">
                                                                                                                                  <w:marLeft w:val="0"/>
                                                                                                                                  <w:marRight w:val="0"/>
                                                                                                                                  <w:marTop w:val="0"/>
                                                                                                                                  <w:marBottom w:val="0"/>
                                                                                                                                  <w:divBdr>
                                                                                                                                    <w:top w:val="none" w:sz="0" w:space="0" w:color="auto"/>
                                                                                                                                    <w:left w:val="none" w:sz="0" w:space="0" w:color="auto"/>
                                                                                                                                    <w:bottom w:val="none" w:sz="0" w:space="0" w:color="auto"/>
                                                                                                                                    <w:right w:val="none" w:sz="0" w:space="0" w:color="auto"/>
                                                                                                                                  </w:divBdr>
                                                                                                                                </w:div>
                                                                                                                                <w:div w:id="7109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862237">
      <w:bodyDiv w:val="1"/>
      <w:marLeft w:val="0"/>
      <w:marRight w:val="0"/>
      <w:marTop w:val="0"/>
      <w:marBottom w:val="0"/>
      <w:divBdr>
        <w:top w:val="none" w:sz="0" w:space="0" w:color="auto"/>
        <w:left w:val="none" w:sz="0" w:space="0" w:color="auto"/>
        <w:bottom w:val="none" w:sz="0" w:space="0" w:color="auto"/>
        <w:right w:val="none" w:sz="0" w:space="0" w:color="auto"/>
      </w:divBdr>
    </w:div>
    <w:div w:id="1788238984">
      <w:bodyDiv w:val="1"/>
      <w:marLeft w:val="0"/>
      <w:marRight w:val="0"/>
      <w:marTop w:val="0"/>
      <w:marBottom w:val="0"/>
      <w:divBdr>
        <w:top w:val="none" w:sz="0" w:space="0" w:color="auto"/>
        <w:left w:val="none" w:sz="0" w:space="0" w:color="auto"/>
        <w:bottom w:val="none" w:sz="0" w:space="0" w:color="auto"/>
        <w:right w:val="none" w:sz="0" w:space="0" w:color="auto"/>
      </w:divBdr>
    </w:div>
    <w:div w:id="18545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8158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Spencelayh</dc:creator>
  <cp:lastModifiedBy>Rose Callan</cp:lastModifiedBy>
  <cp:revision>2</cp:revision>
  <dcterms:created xsi:type="dcterms:W3CDTF">2018-03-23T12:23:00Z</dcterms:created>
  <dcterms:modified xsi:type="dcterms:W3CDTF">2018-03-23T12:23:00Z</dcterms:modified>
</cp:coreProperties>
</file>