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455" w:rsidRDefault="00595180" w:rsidP="001654B8">
      <w:r>
        <w:rPr>
          <w:noProof/>
        </w:rPr>
        <w:drawing>
          <wp:anchor distT="0" distB="0" distL="114300" distR="114300" simplePos="0" relativeHeight="251657728" behindDoc="1" locked="0" layoutInCell="1" allowOverlap="1">
            <wp:simplePos x="0" y="0"/>
            <wp:positionH relativeFrom="column">
              <wp:posOffset>-333375</wp:posOffset>
            </wp:positionH>
            <wp:positionV relativeFrom="paragraph">
              <wp:posOffset>0</wp:posOffset>
            </wp:positionV>
            <wp:extent cx="7516495" cy="1184275"/>
            <wp:effectExtent l="0" t="0" r="8255" b="0"/>
            <wp:wrapNone/>
            <wp:docPr id="2" name="Picture 3" descr="NCC-factbann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factbanner-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6495" cy="1184275"/>
                    </a:xfrm>
                    <a:prstGeom prst="rect">
                      <a:avLst/>
                    </a:prstGeom>
                    <a:noFill/>
                  </pic:spPr>
                </pic:pic>
              </a:graphicData>
            </a:graphic>
            <wp14:sizeRelH relativeFrom="page">
              <wp14:pctWidth>0</wp14:pctWidth>
            </wp14:sizeRelH>
            <wp14:sizeRelV relativeFrom="page">
              <wp14:pctHeight>0</wp14:pctHeight>
            </wp14:sizeRelV>
          </wp:anchor>
        </w:drawing>
      </w:r>
    </w:p>
    <w:p w:rsidR="00986455" w:rsidRDefault="00986455" w:rsidP="001654B8"/>
    <w:p w:rsidR="00986455" w:rsidRDefault="00986455" w:rsidP="001654B8"/>
    <w:p w:rsidR="00986455" w:rsidRDefault="00986455" w:rsidP="001654B8"/>
    <w:p w:rsidR="00986455" w:rsidRDefault="00986455" w:rsidP="001654B8"/>
    <w:p w:rsidR="00986455" w:rsidRDefault="00986455" w:rsidP="001654B8"/>
    <w:p w:rsidR="00986455" w:rsidRDefault="00986455" w:rsidP="001654B8"/>
    <w:p w:rsidR="00986455" w:rsidRDefault="00986455" w:rsidP="00A973BD">
      <w:pPr>
        <w:sectPr w:rsidR="00986455" w:rsidSect="00981AB1">
          <w:type w:val="continuous"/>
          <w:pgSz w:w="11906" w:h="16838" w:code="9"/>
          <w:pgMar w:top="0" w:right="567" w:bottom="851" w:left="567" w:header="709" w:footer="284" w:gutter="0"/>
          <w:cols w:sep="1" w:space="720"/>
          <w:docGrid w:linePitch="360"/>
        </w:sectPr>
      </w:pPr>
    </w:p>
    <w:p w:rsidR="00986455" w:rsidRPr="007F5A37" w:rsidRDefault="00986455" w:rsidP="00981AB1">
      <w:pPr>
        <w:jc w:val="center"/>
        <w:rPr>
          <w:b/>
          <w:bCs/>
          <w:sz w:val="32"/>
          <w:szCs w:val="32"/>
          <w:u w:val="single"/>
        </w:rPr>
      </w:pPr>
    </w:p>
    <w:p w:rsidR="00986455" w:rsidRPr="007F5A37" w:rsidRDefault="008009FB" w:rsidP="007F5A37">
      <w:pPr>
        <w:jc w:val="center"/>
        <w:rPr>
          <w:b/>
          <w:bCs/>
          <w:sz w:val="22"/>
          <w:szCs w:val="22"/>
          <w:u w:val="single"/>
        </w:rPr>
      </w:pPr>
      <w:r>
        <w:rPr>
          <w:b/>
          <w:bCs/>
          <w:sz w:val="40"/>
          <w:szCs w:val="40"/>
          <w:u w:val="single"/>
        </w:rPr>
        <w:t>Parenting Adopted Children - Therapeutic Needs &amp; R</w:t>
      </w:r>
      <w:r w:rsidR="00986455" w:rsidRPr="007F5A37">
        <w:rPr>
          <w:b/>
          <w:bCs/>
          <w:sz w:val="40"/>
          <w:szCs w:val="40"/>
          <w:u w:val="single"/>
        </w:rPr>
        <w:t>ealities</w:t>
      </w:r>
    </w:p>
    <w:p w:rsidR="00986455" w:rsidRPr="007F5A37" w:rsidRDefault="00986455" w:rsidP="0079495B">
      <w:pPr>
        <w:rPr>
          <w:sz w:val="22"/>
          <w:szCs w:val="22"/>
        </w:rPr>
      </w:pPr>
    </w:p>
    <w:p w:rsidR="00986455" w:rsidRPr="007F5A37" w:rsidRDefault="00986455" w:rsidP="00A7436B">
      <w:pPr>
        <w:jc w:val="both"/>
      </w:pPr>
      <w:r w:rsidRPr="007F5A37">
        <w:t xml:space="preserve">Parenting adopted children is different. Adopted children's early life or prenatal experience of neglect, abuse, loss, abandonment and chaos may continue to impact on them as they move through childhood to adolescence and into young </w:t>
      </w:r>
      <w:r w:rsidR="00A7436B" w:rsidRPr="007F5A37">
        <w:t xml:space="preserve">adulthood. The emotional </w:t>
      </w:r>
      <w:r w:rsidR="003D1F9D" w:rsidRPr="007F5A37">
        <w:t>demand this</w:t>
      </w:r>
      <w:r w:rsidRPr="007F5A37">
        <w:t xml:space="preserve"> places on adoptive parents can be exhausting. This course will enable you to consider the impact of a child's early years’ experience, how it can affect adoptive parents, support your child’s emotional needs and gain therapeutic parenting strategies to manage their presenting behaviours.</w:t>
      </w:r>
    </w:p>
    <w:p w:rsidR="00986455" w:rsidRPr="007F5A37" w:rsidRDefault="00986455" w:rsidP="00A7436B">
      <w:pPr>
        <w:jc w:val="both"/>
        <w:rPr>
          <w:color w:val="000000"/>
          <w:sz w:val="20"/>
          <w:szCs w:val="20"/>
        </w:rPr>
      </w:pPr>
    </w:p>
    <w:p w:rsidR="00986455" w:rsidRPr="007F5A37" w:rsidRDefault="00595180" w:rsidP="00A7436B">
      <w:pPr>
        <w:jc w:val="both"/>
        <w:rPr>
          <w:color w:val="000000"/>
          <w:sz w:val="20"/>
          <w:szCs w:val="20"/>
        </w:rPr>
      </w:pPr>
      <w:r w:rsidRPr="007F5A37">
        <w:rPr>
          <w:noProof/>
          <w:color w:val="000000"/>
          <w:sz w:val="20"/>
          <w:szCs w:val="20"/>
        </w:rPr>
        <w:lastRenderedPageBreak/>
        <w:drawing>
          <wp:inline distT="0" distB="0" distL="0" distR="0">
            <wp:extent cx="2847975" cy="1887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91" cy="1895047"/>
                    </a:xfrm>
                    <a:prstGeom prst="rect">
                      <a:avLst/>
                    </a:prstGeom>
                    <a:noFill/>
                    <a:ln>
                      <a:noFill/>
                    </a:ln>
                  </pic:spPr>
                </pic:pic>
              </a:graphicData>
            </a:graphic>
          </wp:inline>
        </w:drawing>
      </w:r>
    </w:p>
    <w:p w:rsidR="00986455" w:rsidRPr="007F5A37" w:rsidRDefault="00986455" w:rsidP="0079495B">
      <w:pPr>
        <w:rPr>
          <w:color w:val="000000"/>
        </w:rPr>
      </w:pPr>
    </w:p>
    <w:p w:rsidR="00986455" w:rsidRPr="007F5A37" w:rsidRDefault="00986455" w:rsidP="0079495B">
      <w:pPr>
        <w:rPr>
          <w:b/>
          <w:color w:val="000000"/>
        </w:rPr>
      </w:pPr>
      <w:r w:rsidRPr="007F5A37">
        <w:rPr>
          <w:b/>
          <w:color w:val="000000"/>
        </w:rPr>
        <w:t>Aims</w:t>
      </w:r>
      <w:r w:rsidR="007F5A37" w:rsidRPr="007F5A37">
        <w:rPr>
          <w:b/>
          <w:color w:val="000000"/>
        </w:rPr>
        <w:t>:</w:t>
      </w:r>
    </w:p>
    <w:p w:rsidR="00986455" w:rsidRPr="007F5A37" w:rsidRDefault="00986455" w:rsidP="0079495B">
      <w:pPr>
        <w:rPr>
          <w:color w:val="000000"/>
        </w:rPr>
      </w:pPr>
      <w:r w:rsidRPr="007F5A37">
        <w:rPr>
          <w:color w:val="1F497D"/>
        </w:rPr>
        <w:t> </w:t>
      </w:r>
    </w:p>
    <w:p w:rsidR="00986455" w:rsidRPr="007F5A37" w:rsidRDefault="00986455" w:rsidP="007F5A37">
      <w:pPr>
        <w:pStyle w:val="ListParagraph"/>
        <w:numPr>
          <w:ilvl w:val="0"/>
          <w:numId w:val="4"/>
        </w:numPr>
        <w:rPr>
          <w:color w:val="000000"/>
        </w:rPr>
      </w:pPr>
      <w:r w:rsidRPr="007F5A37">
        <w:rPr>
          <w:color w:val="000000"/>
        </w:rPr>
        <w:t>To reflect on how neglect and abuse impacts on a child's brain development and how this may present in the 'here and now'</w:t>
      </w:r>
    </w:p>
    <w:p w:rsidR="00986455" w:rsidRPr="007F5A37" w:rsidRDefault="00986455" w:rsidP="0079495B">
      <w:pPr>
        <w:rPr>
          <w:color w:val="000000"/>
        </w:rPr>
      </w:pPr>
      <w:r w:rsidRPr="007F5A37">
        <w:rPr>
          <w:color w:val="1F497D"/>
        </w:rPr>
        <w:t> </w:t>
      </w:r>
    </w:p>
    <w:p w:rsidR="00986455" w:rsidRPr="007F5A37" w:rsidRDefault="00986455" w:rsidP="007F5A37">
      <w:pPr>
        <w:pStyle w:val="ListParagraph"/>
        <w:numPr>
          <w:ilvl w:val="0"/>
          <w:numId w:val="4"/>
        </w:numPr>
        <w:rPr>
          <w:color w:val="000000"/>
        </w:rPr>
      </w:pPr>
      <w:r w:rsidRPr="007F5A37">
        <w:rPr>
          <w:color w:val="000000"/>
        </w:rPr>
        <w:t>To gain an understanding of PACE and develop strategies to support and manage your child's presenting behaviours and emotional needs.</w:t>
      </w:r>
    </w:p>
    <w:p w:rsidR="00986455" w:rsidRPr="007F5A37" w:rsidRDefault="00986455" w:rsidP="0079495B">
      <w:pPr>
        <w:rPr>
          <w:color w:val="000000"/>
        </w:rPr>
      </w:pPr>
      <w:r w:rsidRPr="007F5A37">
        <w:rPr>
          <w:color w:val="1F497D"/>
        </w:rPr>
        <w:t> </w:t>
      </w:r>
    </w:p>
    <w:p w:rsidR="00986455" w:rsidRPr="007F5A37" w:rsidRDefault="00986455" w:rsidP="007F5A37">
      <w:pPr>
        <w:pStyle w:val="ListParagraph"/>
        <w:numPr>
          <w:ilvl w:val="0"/>
          <w:numId w:val="4"/>
        </w:numPr>
        <w:rPr>
          <w:color w:val="000000"/>
        </w:rPr>
      </w:pPr>
      <w:r w:rsidRPr="007F5A37">
        <w:rPr>
          <w:color w:val="000000"/>
        </w:rPr>
        <w:t>To develop awareness of how parenting can impact on yourself and how to take care of yourself.</w:t>
      </w:r>
    </w:p>
    <w:p w:rsidR="00986455" w:rsidRPr="007F5A37" w:rsidRDefault="00986455" w:rsidP="0079495B">
      <w:pPr>
        <w:rPr>
          <w:color w:val="000000"/>
        </w:rPr>
      </w:pPr>
      <w:r w:rsidRPr="007F5A37">
        <w:rPr>
          <w:color w:val="1F497D"/>
        </w:rPr>
        <w:t> </w:t>
      </w:r>
    </w:p>
    <w:p w:rsidR="00986455" w:rsidRPr="007F5A37" w:rsidRDefault="00986455" w:rsidP="007F5A37">
      <w:pPr>
        <w:pStyle w:val="ListParagraph"/>
        <w:numPr>
          <w:ilvl w:val="0"/>
          <w:numId w:val="4"/>
        </w:numPr>
        <w:rPr>
          <w:color w:val="000000"/>
        </w:rPr>
      </w:pPr>
      <w:r w:rsidRPr="007F5A37">
        <w:rPr>
          <w:color w:val="000000"/>
        </w:rPr>
        <w:t>To consider why adoptive children may find it hard to regulate themselves and gain strategies to enable them to calm and promote self-regulation.</w:t>
      </w:r>
    </w:p>
    <w:p w:rsidR="00986455" w:rsidRPr="007F5A37" w:rsidRDefault="00986455" w:rsidP="0079495B">
      <w:pPr>
        <w:rPr>
          <w:color w:val="000000"/>
        </w:rPr>
      </w:pPr>
    </w:p>
    <w:p w:rsidR="00986455" w:rsidRPr="007F5A37" w:rsidRDefault="00986455" w:rsidP="0079495B">
      <w:pPr>
        <w:rPr>
          <w:color w:val="000000"/>
        </w:rPr>
      </w:pPr>
      <w:r w:rsidRPr="007F5A37">
        <w:rPr>
          <w:b/>
          <w:color w:val="000000"/>
        </w:rPr>
        <w:t>Trainers:</w:t>
      </w:r>
      <w:r w:rsidRPr="007F5A37">
        <w:rPr>
          <w:color w:val="000000"/>
        </w:rPr>
        <w:t xml:space="preserve"> Experienced post adoption workers from Support </w:t>
      </w:r>
      <w:r w:rsidR="002A226C" w:rsidRPr="007F5A37">
        <w:rPr>
          <w:color w:val="000000"/>
        </w:rPr>
        <w:t>after</w:t>
      </w:r>
      <w:r w:rsidRPr="007F5A37">
        <w:rPr>
          <w:color w:val="000000"/>
        </w:rPr>
        <w:t xml:space="preserve"> Adoption.</w:t>
      </w:r>
      <w:r w:rsidRPr="007F5A37">
        <w:rPr>
          <w:i/>
          <w:iCs/>
          <w:color w:val="000000"/>
        </w:rPr>
        <w:t xml:space="preserve"> </w:t>
      </w:r>
    </w:p>
    <w:p w:rsidR="00986455" w:rsidRPr="007F5A37" w:rsidRDefault="00986455" w:rsidP="0079495B">
      <w:pPr>
        <w:rPr>
          <w:color w:val="000000"/>
        </w:rPr>
      </w:pPr>
      <w:r w:rsidRPr="007F5A37">
        <w:rPr>
          <w:b/>
          <w:color w:val="000000"/>
        </w:rPr>
        <w:t>Date:</w:t>
      </w:r>
      <w:r w:rsidRPr="007F5A37">
        <w:rPr>
          <w:color w:val="000000"/>
        </w:rPr>
        <w:t xml:space="preserve"> </w:t>
      </w:r>
      <w:r w:rsidR="007F5A37" w:rsidRPr="007F5A37">
        <w:rPr>
          <w:bCs/>
          <w:color w:val="000000"/>
        </w:rPr>
        <w:t xml:space="preserve">Thursday </w:t>
      </w:r>
      <w:r w:rsidR="0037042B">
        <w:rPr>
          <w:bCs/>
          <w:color w:val="000000"/>
        </w:rPr>
        <w:t>2</w:t>
      </w:r>
      <w:r w:rsidR="0011268C">
        <w:rPr>
          <w:bCs/>
          <w:color w:val="000000"/>
        </w:rPr>
        <w:t>2</w:t>
      </w:r>
      <w:r w:rsidR="0011268C" w:rsidRPr="0011268C">
        <w:rPr>
          <w:bCs/>
          <w:color w:val="000000"/>
          <w:vertAlign w:val="superscript"/>
        </w:rPr>
        <w:t>nd</w:t>
      </w:r>
      <w:r w:rsidR="0011268C">
        <w:rPr>
          <w:bCs/>
          <w:color w:val="000000"/>
        </w:rPr>
        <w:t xml:space="preserve"> March 2018</w:t>
      </w:r>
    </w:p>
    <w:p w:rsidR="00986455" w:rsidRPr="007F5A37" w:rsidRDefault="00986455" w:rsidP="0079495B">
      <w:pPr>
        <w:rPr>
          <w:color w:val="000000"/>
        </w:rPr>
      </w:pPr>
      <w:r w:rsidRPr="007F5A37">
        <w:rPr>
          <w:b/>
          <w:color w:val="000000"/>
        </w:rPr>
        <w:t>Time:</w:t>
      </w:r>
      <w:r w:rsidR="00595180" w:rsidRPr="007F5A37">
        <w:rPr>
          <w:b/>
          <w:bCs/>
          <w:color w:val="000000"/>
        </w:rPr>
        <w:t xml:space="preserve"> </w:t>
      </w:r>
      <w:r w:rsidR="00595180" w:rsidRPr="007F5A37">
        <w:rPr>
          <w:bCs/>
          <w:color w:val="000000"/>
        </w:rPr>
        <w:t>6.30</w:t>
      </w:r>
      <w:r w:rsidR="00D9714B">
        <w:rPr>
          <w:bCs/>
          <w:color w:val="000000"/>
        </w:rPr>
        <w:t xml:space="preserve">pm </w:t>
      </w:r>
      <w:r w:rsidRPr="007F5A37">
        <w:rPr>
          <w:bCs/>
          <w:color w:val="000000"/>
        </w:rPr>
        <w:t>-</w:t>
      </w:r>
      <w:r w:rsidR="00D9714B">
        <w:rPr>
          <w:bCs/>
          <w:color w:val="000000"/>
        </w:rPr>
        <w:t xml:space="preserve"> </w:t>
      </w:r>
      <w:r w:rsidRPr="007F5A37">
        <w:rPr>
          <w:bCs/>
          <w:color w:val="000000"/>
        </w:rPr>
        <w:t>9 pm</w:t>
      </w:r>
    </w:p>
    <w:p w:rsidR="00986455" w:rsidRPr="007F5A37" w:rsidRDefault="00986455" w:rsidP="0079495B">
      <w:pPr>
        <w:rPr>
          <w:b/>
          <w:bCs/>
          <w:color w:val="000000"/>
          <w:sz w:val="22"/>
          <w:szCs w:val="22"/>
        </w:rPr>
      </w:pPr>
      <w:r w:rsidRPr="007F5A37">
        <w:rPr>
          <w:b/>
          <w:color w:val="000000"/>
        </w:rPr>
        <w:t>Where:</w:t>
      </w:r>
      <w:r w:rsidRPr="007F5A37">
        <w:rPr>
          <w:color w:val="000000"/>
        </w:rPr>
        <w:t xml:space="preserve"> </w:t>
      </w:r>
      <w:r w:rsidR="0011268C">
        <w:rPr>
          <w:bCs/>
          <w:color w:val="000000"/>
        </w:rPr>
        <w:t>Rufford Suite, County Hall, West Bridgford,</w:t>
      </w:r>
      <w:r w:rsidR="008763C5">
        <w:rPr>
          <w:bCs/>
          <w:color w:val="000000"/>
        </w:rPr>
        <w:t xml:space="preserve"> </w:t>
      </w:r>
      <w:r w:rsidR="0011268C">
        <w:rPr>
          <w:bCs/>
          <w:color w:val="000000"/>
        </w:rPr>
        <w:t>NG2 7QP</w:t>
      </w:r>
    </w:p>
    <w:p w:rsidR="00595180" w:rsidRPr="007F5A37" w:rsidRDefault="00595180" w:rsidP="0079495B">
      <w:pPr>
        <w:rPr>
          <w:b/>
          <w:bCs/>
          <w:color w:val="000000"/>
          <w:sz w:val="22"/>
          <w:szCs w:val="22"/>
        </w:rPr>
      </w:pPr>
    </w:p>
    <w:p w:rsidR="00986455" w:rsidRPr="007F5A37" w:rsidRDefault="00986455" w:rsidP="00981AB1">
      <w:pPr>
        <w:rPr>
          <w:b/>
          <w:bCs/>
          <w:sz w:val="22"/>
          <w:szCs w:val="22"/>
        </w:rPr>
      </w:pPr>
    </w:p>
    <w:p w:rsidR="00986455" w:rsidRPr="007F5A37" w:rsidRDefault="00986455" w:rsidP="007C26BD">
      <w:pPr>
        <w:pBdr>
          <w:top w:val="single" w:sz="18" w:space="1" w:color="auto"/>
          <w:left w:val="single" w:sz="18" w:space="4" w:color="auto"/>
          <w:bottom w:val="single" w:sz="18" w:space="1" w:color="auto"/>
          <w:right w:val="single" w:sz="18" w:space="4" w:color="auto"/>
        </w:pBdr>
        <w:rPr>
          <w:sz w:val="20"/>
          <w:szCs w:val="20"/>
        </w:rPr>
      </w:pPr>
      <w:r w:rsidRPr="007F5A37">
        <w:rPr>
          <w:sz w:val="20"/>
          <w:szCs w:val="20"/>
        </w:rPr>
        <w:t xml:space="preserve">Apply for this course by completing the on-line application form at </w:t>
      </w:r>
      <w:hyperlink r:id="rId9" w:history="1">
        <w:r w:rsidR="005F7E19" w:rsidRPr="007F5A37">
          <w:rPr>
            <w:rStyle w:val="Hyperlink"/>
            <w:rFonts w:cs="Arial"/>
            <w:sz w:val="20"/>
            <w:szCs w:val="20"/>
          </w:rPr>
          <w:t>http://www.nottinghamshire.gov.uk/adoption-courses</w:t>
        </w:r>
      </w:hyperlink>
      <w:r w:rsidR="005F7E19" w:rsidRPr="007F5A37">
        <w:rPr>
          <w:sz w:val="20"/>
          <w:szCs w:val="20"/>
        </w:rPr>
        <w:t xml:space="preserve"> </w:t>
      </w:r>
    </w:p>
    <w:p w:rsidR="00986455" w:rsidRDefault="00986455" w:rsidP="007C26BD">
      <w:pPr>
        <w:pBdr>
          <w:top w:val="single" w:sz="18" w:space="1" w:color="auto"/>
          <w:left w:val="single" w:sz="18" w:space="4" w:color="auto"/>
          <w:bottom w:val="single" w:sz="18" w:space="1" w:color="auto"/>
          <w:right w:val="single" w:sz="18" w:space="4" w:color="auto"/>
        </w:pBdr>
        <w:rPr>
          <w:sz w:val="20"/>
          <w:szCs w:val="20"/>
        </w:rPr>
      </w:pPr>
      <w:r w:rsidRPr="007F5A37">
        <w:rPr>
          <w:sz w:val="20"/>
          <w:szCs w:val="20"/>
        </w:rPr>
        <w:t>(click through via the appropriate course) or</w:t>
      </w:r>
      <w:r w:rsidR="00595180" w:rsidRPr="007F5A37">
        <w:rPr>
          <w:sz w:val="20"/>
          <w:szCs w:val="20"/>
        </w:rPr>
        <w:t xml:space="preserve"> find out more by emailing </w:t>
      </w:r>
      <w:hyperlink r:id="rId10" w:history="1">
        <w:r w:rsidR="00595180" w:rsidRPr="007F5A37">
          <w:rPr>
            <w:rStyle w:val="Hyperlink"/>
            <w:rFonts w:cs="Arial"/>
            <w:sz w:val="20"/>
            <w:szCs w:val="20"/>
          </w:rPr>
          <w:t>adoption.learning@nottscc.gov.uk</w:t>
        </w:r>
      </w:hyperlink>
      <w:r w:rsidR="00595180" w:rsidRPr="007F5A37">
        <w:rPr>
          <w:sz w:val="20"/>
          <w:szCs w:val="20"/>
        </w:rPr>
        <w:t xml:space="preserve"> </w:t>
      </w:r>
    </w:p>
    <w:p w:rsidR="008763C5" w:rsidRPr="007C26BD" w:rsidRDefault="008763C5" w:rsidP="007C26BD">
      <w:pPr>
        <w:pBdr>
          <w:top w:val="single" w:sz="18" w:space="1" w:color="auto"/>
          <w:left w:val="single" w:sz="18" w:space="4" w:color="auto"/>
          <w:bottom w:val="single" w:sz="18" w:space="1" w:color="auto"/>
          <w:right w:val="single" w:sz="18" w:space="4" w:color="auto"/>
        </w:pBdr>
        <w:rPr>
          <w:sz w:val="20"/>
          <w:szCs w:val="20"/>
        </w:rPr>
      </w:pPr>
      <w:r>
        <w:rPr>
          <w:sz w:val="20"/>
          <w:szCs w:val="20"/>
        </w:rPr>
        <w:t xml:space="preserve">For more information on therapeutic parenting visit our portal at </w:t>
      </w:r>
      <w:hyperlink r:id="rId11" w:history="1">
        <w:r w:rsidRPr="008F5D77">
          <w:rPr>
            <w:rStyle w:val="Hyperlink"/>
            <w:rFonts w:cs="Arial"/>
            <w:sz w:val="20"/>
            <w:szCs w:val="20"/>
          </w:rPr>
          <w:t>www.nottinghamshire.gov.uk/fanotts</w:t>
        </w:r>
      </w:hyperlink>
      <w:r>
        <w:rPr>
          <w:sz w:val="20"/>
          <w:szCs w:val="20"/>
        </w:rPr>
        <w:t xml:space="preserve"> </w:t>
      </w:r>
      <w:bookmarkStart w:id="0" w:name="_GoBack"/>
      <w:bookmarkEnd w:id="0"/>
    </w:p>
    <w:sectPr w:rsidR="008763C5" w:rsidRPr="007C26BD" w:rsidSect="00981AB1">
      <w:type w:val="continuous"/>
      <w:pgSz w:w="11906" w:h="16838" w:code="9"/>
      <w:pgMar w:top="0" w:right="567" w:bottom="851" w:left="567" w:header="709" w:footer="284" w:gutter="0"/>
      <w:cols w:sep="1"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455" w:rsidRDefault="00986455">
      <w:r>
        <w:separator/>
      </w:r>
    </w:p>
  </w:endnote>
  <w:endnote w:type="continuationSeparator" w:id="0">
    <w:p w:rsidR="00986455" w:rsidRDefault="0098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455" w:rsidRDefault="00986455">
      <w:r>
        <w:separator/>
      </w:r>
    </w:p>
  </w:footnote>
  <w:footnote w:type="continuationSeparator" w:id="0">
    <w:p w:rsidR="00986455" w:rsidRDefault="00986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27494"/>
    <w:multiLevelType w:val="hybridMultilevel"/>
    <w:tmpl w:val="313AC8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87"/>
    <w:rsid w:val="000357BC"/>
    <w:rsid w:val="00040116"/>
    <w:rsid w:val="000F4D15"/>
    <w:rsid w:val="0011268C"/>
    <w:rsid w:val="001654B8"/>
    <w:rsid w:val="001D4D1B"/>
    <w:rsid w:val="002A226C"/>
    <w:rsid w:val="00354AE6"/>
    <w:rsid w:val="0037042B"/>
    <w:rsid w:val="003A5E98"/>
    <w:rsid w:val="003D1F9D"/>
    <w:rsid w:val="003F0FD4"/>
    <w:rsid w:val="00402AE0"/>
    <w:rsid w:val="00406273"/>
    <w:rsid w:val="004D068D"/>
    <w:rsid w:val="005452FD"/>
    <w:rsid w:val="00595180"/>
    <w:rsid w:val="005C24F3"/>
    <w:rsid w:val="005F7E19"/>
    <w:rsid w:val="00753E9F"/>
    <w:rsid w:val="007671E6"/>
    <w:rsid w:val="0079495B"/>
    <w:rsid w:val="007C26BD"/>
    <w:rsid w:val="007F5A37"/>
    <w:rsid w:val="008009FB"/>
    <w:rsid w:val="008763C5"/>
    <w:rsid w:val="008B43DE"/>
    <w:rsid w:val="008D4D8E"/>
    <w:rsid w:val="008E311E"/>
    <w:rsid w:val="008F520E"/>
    <w:rsid w:val="0094528C"/>
    <w:rsid w:val="00981AB1"/>
    <w:rsid w:val="00986455"/>
    <w:rsid w:val="00A64A68"/>
    <w:rsid w:val="00A7436B"/>
    <w:rsid w:val="00A973BD"/>
    <w:rsid w:val="00B05492"/>
    <w:rsid w:val="00B7492D"/>
    <w:rsid w:val="00BB6C15"/>
    <w:rsid w:val="00BC07CA"/>
    <w:rsid w:val="00BD0731"/>
    <w:rsid w:val="00BF5012"/>
    <w:rsid w:val="00C30F1E"/>
    <w:rsid w:val="00D9714B"/>
    <w:rsid w:val="00E27115"/>
    <w:rsid w:val="00E33A38"/>
    <w:rsid w:val="00EB7006"/>
    <w:rsid w:val="00ED3161"/>
    <w:rsid w:val="00ED5287"/>
    <w:rsid w:val="00F21F36"/>
    <w:rsid w:val="00F30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648665-BB0B-40FB-B06E-C3EBB115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cs="Arial"/>
      <w:sz w:val="24"/>
      <w:szCs w:val="24"/>
    </w:rPr>
  </w:style>
  <w:style w:type="paragraph" w:styleId="Heading1">
    <w:name w:val="heading 1"/>
    <w:basedOn w:val="Normal"/>
    <w:next w:val="Normal"/>
    <w:link w:val="Heading1Char"/>
    <w:uiPriority w:val="99"/>
    <w:qFormat/>
    <w:rsid w:val="00406273"/>
    <w:pPr>
      <w:keepNext/>
      <w:spacing w:before="360" w:after="480"/>
      <w:outlineLvl w:val="0"/>
    </w:pPr>
    <w:rPr>
      <w:b/>
      <w:bCs/>
      <w:color w:val="63B01F"/>
      <w:kern w:val="32"/>
      <w:sz w:val="52"/>
      <w:szCs w:val="52"/>
    </w:rPr>
  </w:style>
  <w:style w:type="paragraph" w:styleId="Heading2">
    <w:name w:val="heading 2"/>
    <w:basedOn w:val="Normal"/>
    <w:next w:val="Normal"/>
    <w:link w:val="Heading2Char"/>
    <w:uiPriority w:val="99"/>
    <w:qFormat/>
    <w:rsid w:val="0094528C"/>
    <w:pPr>
      <w:keepNext/>
      <w:spacing w:before="240" w:after="24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357BC"/>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357BC"/>
    <w:rPr>
      <w:rFonts w:ascii="Cambria" w:hAnsi="Cambria" w:cs="Cambria"/>
      <w:b/>
      <w:bCs/>
      <w:i/>
      <w:iCs/>
      <w:sz w:val="28"/>
      <w:szCs w:val="28"/>
    </w:rPr>
  </w:style>
  <w:style w:type="paragraph" w:styleId="Header">
    <w:name w:val="header"/>
    <w:basedOn w:val="Normal"/>
    <w:link w:val="HeaderChar"/>
    <w:uiPriority w:val="99"/>
    <w:rsid w:val="00A973BD"/>
    <w:pPr>
      <w:tabs>
        <w:tab w:val="center" w:pos="4153"/>
        <w:tab w:val="right" w:pos="8306"/>
      </w:tabs>
    </w:pPr>
  </w:style>
  <w:style w:type="character" w:customStyle="1" w:styleId="HeaderChar">
    <w:name w:val="Header Char"/>
    <w:basedOn w:val="DefaultParagraphFont"/>
    <w:link w:val="Header"/>
    <w:uiPriority w:val="99"/>
    <w:semiHidden/>
    <w:rsid w:val="000357BC"/>
    <w:rPr>
      <w:rFonts w:ascii="Arial" w:hAnsi="Arial" w:cs="Arial"/>
      <w:sz w:val="24"/>
      <w:szCs w:val="24"/>
    </w:rPr>
  </w:style>
  <w:style w:type="paragraph" w:styleId="Footer">
    <w:name w:val="footer"/>
    <w:basedOn w:val="Normal"/>
    <w:link w:val="FooterChar"/>
    <w:uiPriority w:val="99"/>
    <w:rsid w:val="00A973BD"/>
    <w:pPr>
      <w:tabs>
        <w:tab w:val="center" w:pos="4153"/>
        <w:tab w:val="right" w:pos="8306"/>
      </w:tabs>
    </w:pPr>
  </w:style>
  <w:style w:type="character" w:customStyle="1" w:styleId="FooterChar">
    <w:name w:val="Footer Char"/>
    <w:basedOn w:val="DefaultParagraphFont"/>
    <w:link w:val="Footer"/>
    <w:uiPriority w:val="99"/>
    <w:semiHidden/>
    <w:rsid w:val="000357BC"/>
    <w:rPr>
      <w:rFonts w:ascii="Arial" w:hAnsi="Arial" w:cs="Arial"/>
      <w:sz w:val="24"/>
      <w:szCs w:val="24"/>
    </w:rPr>
  </w:style>
  <w:style w:type="table" w:styleId="TableGrid">
    <w:name w:val="Table Grid"/>
    <w:basedOn w:val="TableNormal"/>
    <w:uiPriority w:val="99"/>
    <w:rsid w:val="00A973B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D5287"/>
    <w:rPr>
      <w:rFonts w:cs="Times New Roman"/>
      <w:color w:val="0000FF"/>
      <w:u w:val="single"/>
    </w:rPr>
  </w:style>
  <w:style w:type="paragraph" w:styleId="ListParagraph">
    <w:name w:val="List Paragraph"/>
    <w:basedOn w:val="Normal"/>
    <w:uiPriority w:val="34"/>
    <w:qFormat/>
    <w:rsid w:val="007F5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tinghamshire.gov.uk/fanotts" TargetMode="External"/><Relationship Id="rId5" Type="http://schemas.openxmlformats.org/officeDocument/2006/relationships/footnotes" Target="footnotes.xml"/><Relationship Id="rId10" Type="http://schemas.openxmlformats.org/officeDocument/2006/relationships/hyperlink" Target="mailto:adoption.learning@nottscc.gov.uk" TargetMode="External"/><Relationship Id="rId4" Type="http://schemas.openxmlformats.org/officeDocument/2006/relationships/webSettings" Target="webSettings.xml"/><Relationship Id="rId9" Type="http://schemas.openxmlformats.org/officeDocument/2006/relationships/hyperlink" Target="http://www.nottinghamshire.gov.uk/adoption-cour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234\AppData\Local\Microsoft\Windows\Temporary%20Internet%20Files\Content.IE5\W6IUZ2RL\General_Notice_(Colour)%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General_Notice_(Colour)[1]</Template>
  <TotalTime>4</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Blank General Notice Template (Colour)</vt:lpstr>
    </vt:vector>
  </TitlesOfParts>
  <Company>Nottinghamshire County Council</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General Notice Template (Colour)</dc:title>
  <dc:subject>Information and Communications</dc:subject>
  <dc:creator>Shannon Fritchley</dc:creator>
  <cp:keywords/>
  <dc:description/>
  <cp:lastModifiedBy>Kerry Dexter</cp:lastModifiedBy>
  <cp:revision>3</cp:revision>
  <cp:lastPrinted>2012-01-05T15:08:00Z</cp:lastPrinted>
  <dcterms:created xsi:type="dcterms:W3CDTF">2018-02-06T13:20:00Z</dcterms:created>
  <dcterms:modified xsi:type="dcterms:W3CDTF">2018-02-06T13:28:00Z</dcterms:modified>
</cp:coreProperties>
</file>