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138D" w14:textId="761BF976" w:rsidR="009950CF" w:rsidRPr="007A3EE9" w:rsidRDefault="00C3647C" w:rsidP="009950CF">
      <w:pPr>
        <w:pStyle w:val="NormalWeb"/>
        <w:jc w:val="center"/>
        <w:rPr>
          <w:rFonts w:ascii="Comic Sans MS" w:hAnsi="Comic Sans MS"/>
          <w:b/>
          <w:bCs/>
          <w:color w:val="FF0000"/>
          <w:sz w:val="28"/>
          <w:szCs w:val="28"/>
        </w:rPr>
      </w:pPr>
      <w:bookmarkStart w:id="0" w:name="_GoBack"/>
      <w:bookmarkEnd w:id="0"/>
      <w:r w:rsidRPr="005636ED">
        <w:rPr>
          <w:b/>
          <w:bCs/>
          <w:noProof/>
          <w:lang w:val="en-GB" w:eastAsia="en-GB"/>
        </w:rPr>
        <w:drawing>
          <wp:inline distT="0" distB="0" distL="0" distR="0" wp14:anchorId="04BB08B3" wp14:editId="16495EEC">
            <wp:extent cx="1485900" cy="114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r w:rsidR="009950CF" w:rsidRPr="005636ED">
        <w:rPr>
          <w:rFonts w:ascii="Comic Sans MS" w:hAnsi="Comic Sans MS"/>
          <w:b/>
          <w:bCs/>
          <w:sz w:val="28"/>
          <w:szCs w:val="28"/>
        </w:rPr>
        <w:t xml:space="preserve">                                                                            Admissions Policy Statement </w:t>
      </w:r>
      <w:r w:rsidR="00AF35CB" w:rsidRPr="002A0AA6">
        <w:rPr>
          <w:rFonts w:ascii="Comic Sans MS" w:hAnsi="Comic Sans MS"/>
          <w:b/>
          <w:bCs/>
          <w:sz w:val="28"/>
          <w:szCs w:val="28"/>
        </w:rPr>
        <w:t>201</w:t>
      </w:r>
      <w:r w:rsidR="003C4B78">
        <w:rPr>
          <w:rFonts w:ascii="Comic Sans MS" w:hAnsi="Comic Sans MS"/>
          <w:b/>
          <w:bCs/>
          <w:sz w:val="28"/>
          <w:szCs w:val="28"/>
        </w:rPr>
        <w:t>8</w:t>
      </w:r>
      <w:r w:rsidR="007A3EE9" w:rsidRPr="002A0AA6">
        <w:rPr>
          <w:rFonts w:ascii="Comic Sans MS" w:hAnsi="Comic Sans MS"/>
          <w:b/>
          <w:bCs/>
          <w:sz w:val="28"/>
          <w:szCs w:val="28"/>
        </w:rPr>
        <w:t>-201</w:t>
      </w:r>
      <w:r w:rsidR="003C4B78">
        <w:rPr>
          <w:rFonts w:ascii="Comic Sans MS" w:hAnsi="Comic Sans MS"/>
          <w:b/>
          <w:bCs/>
          <w:sz w:val="28"/>
          <w:szCs w:val="28"/>
        </w:rPr>
        <w:t>9</w:t>
      </w:r>
    </w:p>
    <w:p w14:paraId="1A2ED7CD" w14:textId="7EDCE5B0" w:rsidR="009950CF" w:rsidRPr="00B3698C" w:rsidRDefault="009950CF" w:rsidP="009950CF">
      <w:pPr>
        <w:pStyle w:val="NormalWeb"/>
        <w:jc w:val="both"/>
        <w:rPr>
          <w:rFonts w:ascii="Comic Sans MS" w:hAnsi="Comic Sans MS"/>
          <w:b/>
          <w:bCs/>
          <w:sz w:val="20"/>
          <w:szCs w:val="20"/>
        </w:rPr>
      </w:pPr>
      <w:r w:rsidRPr="005636ED">
        <w:rPr>
          <w:rFonts w:ascii="Comic Sans MS" w:hAnsi="Comic Sans MS"/>
          <w:b/>
          <w:bCs/>
          <w:sz w:val="28"/>
          <w:szCs w:val="28"/>
        </w:rPr>
        <w:t xml:space="preserve">                                                                                                                                   </w:t>
      </w:r>
      <w:r w:rsidRPr="00B3698C">
        <w:rPr>
          <w:rFonts w:ascii="Comic Sans MS" w:hAnsi="Comic Sans MS"/>
          <w:b/>
          <w:bCs/>
          <w:sz w:val="20"/>
          <w:szCs w:val="20"/>
        </w:rPr>
        <w:t>General Information</w:t>
      </w:r>
    </w:p>
    <w:p w14:paraId="77CB306A" w14:textId="4649A4D2" w:rsidR="009950CF" w:rsidRPr="005636ED" w:rsidRDefault="009950CF" w:rsidP="009950CF">
      <w:pPr>
        <w:pStyle w:val="NormalWeb"/>
        <w:jc w:val="both"/>
        <w:rPr>
          <w:rFonts w:ascii="Comic Sans MS" w:hAnsi="Comic Sans MS"/>
          <w:strike/>
          <w:sz w:val="20"/>
          <w:szCs w:val="20"/>
        </w:rPr>
      </w:pPr>
      <w:r w:rsidRPr="00B3698C">
        <w:rPr>
          <w:rFonts w:ascii="Comic Sans MS" w:hAnsi="Comic Sans MS"/>
          <w:sz w:val="20"/>
          <w:szCs w:val="20"/>
        </w:rPr>
        <w:t xml:space="preserve">The school's catchment area is that covered by the (civil) Parish Council (i.e. Gamston, Eaton, West Drayton, Rockley and Markham Moor). </w:t>
      </w:r>
      <w:r w:rsidR="00B847E9" w:rsidRPr="00B3698C">
        <w:rPr>
          <w:rFonts w:ascii="Comic Sans MS" w:hAnsi="Comic Sans MS"/>
          <w:sz w:val="20"/>
          <w:szCs w:val="20"/>
        </w:rPr>
        <w:t>A copy of the map detailing this catchment area is available at the school office</w:t>
      </w:r>
      <w:r w:rsidR="00F344A2">
        <w:rPr>
          <w:rFonts w:ascii="Comic Sans MS" w:hAnsi="Comic Sans MS"/>
          <w:sz w:val="20"/>
          <w:szCs w:val="20"/>
        </w:rPr>
        <w:t xml:space="preserve"> and on the school’s website</w:t>
      </w:r>
      <w:r w:rsidR="00B847E9" w:rsidRPr="00B3698C">
        <w:rPr>
          <w:rFonts w:ascii="Comic Sans MS" w:hAnsi="Comic Sans MS"/>
          <w:sz w:val="20"/>
          <w:szCs w:val="20"/>
        </w:rPr>
        <w:t xml:space="preserve">. </w:t>
      </w:r>
      <w:r w:rsidRPr="00B3698C">
        <w:rPr>
          <w:rFonts w:ascii="Comic Sans MS" w:hAnsi="Comic Sans MS"/>
          <w:sz w:val="20"/>
          <w:szCs w:val="20"/>
        </w:rPr>
        <w:t>However, the school has an excellent reputation and many pupils are attracted to the school from further afield. We are a member of</w:t>
      </w:r>
      <w:r w:rsidR="00F344A2">
        <w:rPr>
          <w:rFonts w:ascii="Comic Sans MS" w:hAnsi="Comic Sans MS"/>
          <w:sz w:val="20"/>
          <w:szCs w:val="20"/>
        </w:rPr>
        <w:t xml:space="preserve"> </w:t>
      </w:r>
      <w:r w:rsidRPr="00B3698C">
        <w:rPr>
          <w:rFonts w:ascii="Comic Sans MS" w:hAnsi="Comic Sans MS"/>
          <w:i/>
          <w:sz w:val="20"/>
          <w:szCs w:val="20"/>
        </w:rPr>
        <w:t xml:space="preserve">Tuxford Family Collaboration </w:t>
      </w:r>
      <w:r w:rsidRPr="00B3698C">
        <w:rPr>
          <w:rFonts w:ascii="Comic Sans MS" w:hAnsi="Comic Sans MS"/>
          <w:sz w:val="20"/>
          <w:szCs w:val="20"/>
        </w:rPr>
        <w:t>and Tuxford</w:t>
      </w:r>
      <w:r w:rsidRPr="005636ED">
        <w:rPr>
          <w:rFonts w:ascii="Comic Sans MS" w:hAnsi="Comic Sans MS"/>
          <w:sz w:val="20"/>
          <w:szCs w:val="20"/>
        </w:rPr>
        <w:t xml:space="preserve"> Academy is our Family comprehensive school. Gamston School is a Church of England Voluntary Aided Primary School and as such, its Governing Body, working within the</w:t>
      </w:r>
      <w:r w:rsidR="00AC67C8" w:rsidRPr="005636ED">
        <w:rPr>
          <w:rFonts w:ascii="Comic Sans MS" w:hAnsi="Comic Sans MS"/>
          <w:sz w:val="20"/>
          <w:szCs w:val="20"/>
        </w:rPr>
        <w:t xml:space="preserve"> </w:t>
      </w:r>
      <w:r w:rsidR="00632937">
        <w:rPr>
          <w:rFonts w:ascii="Comic Sans MS" w:hAnsi="Comic Sans MS"/>
          <w:sz w:val="20"/>
          <w:szCs w:val="20"/>
        </w:rPr>
        <w:t>School Admissions Code (201</w:t>
      </w:r>
      <w:r w:rsidR="00565284">
        <w:rPr>
          <w:rFonts w:ascii="Comic Sans MS" w:hAnsi="Comic Sans MS"/>
          <w:sz w:val="20"/>
          <w:szCs w:val="20"/>
        </w:rPr>
        <w:t>4</w:t>
      </w:r>
      <w:r w:rsidR="009B690C" w:rsidRPr="005636ED">
        <w:rPr>
          <w:rFonts w:ascii="Comic Sans MS" w:hAnsi="Comic Sans MS"/>
          <w:sz w:val="20"/>
          <w:szCs w:val="20"/>
        </w:rPr>
        <w:t>) and with Nottinghamshire County Council,</w:t>
      </w:r>
      <w:r w:rsidRPr="005636ED">
        <w:rPr>
          <w:rFonts w:ascii="Comic Sans MS" w:hAnsi="Comic Sans MS"/>
          <w:sz w:val="20"/>
          <w:szCs w:val="20"/>
        </w:rPr>
        <w:t xml:space="preserve"> is responsible for the school’s Admissions Policy.  Some parents choose Gamston School for religious reasons (i.e. because it is a Church of England School) others for non-religious reasons.</w:t>
      </w:r>
    </w:p>
    <w:p w14:paraId="490D3A22" w14:textId="77777777" w:rsidR="009950CF" w:rsidRPr="005636ED" w:rsidRDefault="009950CF" w:rsidP="009950CF">
      <w:pPr>
        <w:jc w:val="both"/>
        <w:rPr>
          <w:rFonts w:cs="Arial"/>
          <w:b/>
          <w:bCs/>
          <w:sz w:val="20"/>
          <w:szCs w:val="20"/>
        </w:rPr>
      </w:pPr>
      <w:r w:rsidRPr="005636ED">
        <w:rPr>
          <w:rFonts w:cs="Arial"/>
          <w:b/>
          <w:bCs/>
          <w:sz w:val="20"/>
          <w:szCs w:val="20"/>
        </w:rPr>
        <w:t>First Admissions</w:t>
      </w:r>
    </w:p>
    <w:p w14:paraId="1B7C0C49" w14:textId="1BCD57D3" w:rsidR="009950CF" w:rsidRPr="005636ED" w:rsidRDefault="009950CF" w:rsidP="009950CF">
      <w:pPr>
        <w:pStyle w:val="NormalWeb"/>
        <w:jc w:val="both"/>
        <w:rPr>
          <w:rFonts w:ascii="Comic Sans MS" w:hAnsi="Comic Sans MS"/>
          <w:i/>
          <w:sz w:val="20"/>
          <w:szCs w:val="20"/>
        </w:rPr>
      </w:pPr>
      <w:r w:rsidRPr="005636ED">
        <w:rPr>
          <w:rFonts w:ascii="Comic Sans MS" w:hAnsi="Comic Sans MS"/>
          <w:sz w:val="20"/>
          <w:szCs w:val="20"/>
        </w:rPr>
        <w:t xml:space="preserve">Parents should be aware that they must express a </w:t>
      </w:r>
      <w:r w:rsidRPr="005636ED">
        <w:rPr>
          <w:rFonts w:ascii="Comic Sans MS" w:hAnsi="Comic Sans MS"/>
          <w:i/>
          <w:sz w:val="20"/>
          <w:szCs w:val="20"/>
        </w:rPr>
        <w:t>preference</w:t>
      </w:r>
      <w:r w:rsidRPr="005636ED">
        <w:rPr>
          <w:rFonts w:ascii="Comic Sans MS" w:hAnsi="Comic Sans MS"/>
          <w:sz w:val="20"/>
          <w:szCs w:val="20"/>
        </w:rPr>
        <w:t xml:space="preserve"> for a particular school, and to do so are required to complete</w:t>
      </w:r>
      <w:r w:rsidR="00C345F8">
        <w:rPr>
          <w:rFonts w:ascii="Comic Sans MS" w:hAnsi="Comic Sans MS"/>
          <w:sz w:val="20"/>
          <w:szCs w:val="20"/>
        </w:rPr>
        <w:t xml:space="preserve"> </w:t>
      </w:r>
      <w:r w:rsidR="00C345F8" w:rsidRPr="00F344A2">
        <w:rPr>
          <w:rFonts w:ascii="Comic Sans MS" w:hAnsi="Comic Sans MS"/>
          <w:sz w:val="20"/>
          <w:szCs w:val="20"/>
        </w:rPr>
        <w:t>and return</w:t>
      </w:r>
      <w:r w:rsidRPr="00F344A2">
        <w:rPr>
          <w:rFonts w:ascii="Comic Sans MS" w:hAnsi="Comic Sans MS"/>
          <w:sz w:val="20"/>
          <w:szCs w:val="20"/>
        </w:rPr>
        <w:t xml:space="preserve"> the </w:t>
      </w:r>
      <w:r w:rsidR="009B690C" w:rsidRPr="00F344A2">
        <w:rPr>
          <w:rFonts w:ascii="Comic Sans MS" w:hAnsi="Comic Sans MS"/>
          <w:sz w:val="20"/>
          <w:szCs w:val="20"/>
        </w:rPr>
        <w:t>home local a</w:t>
      </w:r>
      <w:r w:rsidRPr="00F344A2">
        <w:rPr>
          <w:rFonts w:ascii="Comic Sans MS" w:hAnsi="Comic Sans MS"/>
          <w:sz w:val="20"/>
          <w:szCs w:val="20"/>
        </w:rPr>
        <w:t xml:space="preserve">uthority’s </w:t>
      </w:r>
      <w:r w:rsidR="009B690C" w:rsidRPr="00F344A2">
        <w:rPr>
          <w:rFonts w:ascii="Comic Sans MS" w:hAnsi="Comic Sans MS"/>
          <w:i/>
          <w:sz w:val="20"/>
          <w:szCs w:val="20"/>
        </w:rPr>
        <w:t>common a</w:t>
      </w:r>
      <w:r w:rsidRPr="00F344A2">
        <w:rPr>
          <w:rFonts w:ascii="Comic Sans MS" w:hAnsi="Comic Sans MS"/>
          <w:i/>
          <w:sz w:val="20"/>
          <w:szCs w:val="20"/>
        </w:rPr>
        <w:t>pplication</w:t>
      </w:r>
      <w:r w:rsidR="00C345F8" w:rsidRPr="00F344A2">
        <w:rPr>
          <w:rFonts w:ascii="Comic Sans MS" w:hAnsi="Comic Sans MS"/>
          <w:i/>
          <w:sz w:val="20"/>
          <w:szCs w:val="20"/>
        </w:rPr>
        <w:t xml:space="preserve"> form </w:t>
      </w:r>
      <w:r w:rsidR="00C345F8" w:rsidRPr="00F344A2">
        <w:rPr>
          <w:rFonts w:ascii="Comic Sans MS" w:hAnsi="Comic Sans MS"/>
          <w:sz w:val="20"/>
          <w:szCs w:val="20"/>
        </w:rPr>
        <w:t>by the published closing date</w:t>
      </w:r>
      <w:r w:rsidR="00AC67C8" w:rsidRPr="00F344A2">
        <w:rPr>
          <w:rFonts w:ascii="Comic Sans MS" w:hAnsi="Comic Sans MS"/>
          <w:i/>
          <w:sz w:val="20"/>
          <w:szCs w:val="20"/>
        </w:rPr>
        <w:t xml:space="preserve">. </w:t>
      </w:r>
      <w:r w:rsidR="00E24580" w:rsidRPr="00F344A2">
        <w:rPr>
          <w:rFonts w:ascii="Comic Sans MS" w:hAnsi="Comic Sans MS"/>
          <w:sz w:val="20"/>
          <w:szCs w:val="20"/>
        </w:rPr>
        <w:t>Gamston C of E (Aided) primary school is part of the Nottinghamshire County Council co-ordinated scheme for first admissions.</w:t>
      </w:r>
      <w:r w:rsidRPr="00F344A2">
        <w:rPr>
          <w:rFonts w:ascii="Comic Sans MS" w:hAnsi="Comic Sans MS"/>
          <w:sz w:val="20"/>
          <w:szCs w:val="20"/>
        </w:rPr>
        <w:t xml:space="preserve"> </w:t>
      </w:r>
      <w:r w:rsidR="00C345F8" w:rsidRPr="00F344A2">
        <w:rPr>
          <w:rFonts w:ascii="Comic Sans MS" w:hAnsi="Comic Sans MS"/>
          <w:sz w:val="20"/>
          <w:szCs w:val="20"/>
        </w:rPr>
        <w:t xml:space="preserve">Information on how to apply for school places is available on the public website, </w:t>
      </w:r>
      <w:hyperlink r:id="rId9" w:history="1">
        <w:r w:rsidR="00C345F8" w:rsidRPr="00F344A2">
          <w:rPr>
            <w:rStyle w:val="Hyperlink"/>
            <w:rFonts w:ascii="Comic Sans MS" w:hAnsi="Comic Sans MS"/>
            <w:color w:val="auto"/>
            <w:sz w:val="20"/>
            <w:szCs w:val="20"/>
          </w:rPr>
          <w:t>www.nottinghamshire.gov.uk</w:t>
        </w:r>
      </w:hyperlink>
      <w:r w:rsidR="00C345F8" w:rsidRPr="00F344A2">
        <w:rPr>
          <w:rFonts w:ascii="Comic Sans MS" w:hAnsi="Comic Sans MS"/>
          <w:sz w:val="20"/>
          <w:szCs w:val="20"/>
        </w:rPr>
        <w:t xml:space="preserve">. </w:t>
      </w:r>
      <w:r w:rsidRPr="00F344A2">
        <w:rPr>
          <w:rFonts w:ascii="Comic Sans MS" w:hAnsi="Comic Sans MS"/>
          <w:sz w:val="20"/>
          <w:szCs w:val="20"/>
        </w:rPr>
        <w:t xml:space="preserve">Gamston school’s own Supplementary Faith </w:t>
      </w:r>
      <w:r w:rsidR="009B690C" w:rsidRPr="00F344A2">
        <w:rPr>
          <w:rFonts w:ascii="Comic Sans MS" w:hAnsi="Comic Sans MS"/>
          <w:sz w:val="20"/>
          <w:szCs w:val="20"/>
        </w:rPr>
        <w:t xml:space="preserve">Information </w:t>
      </w:r>
      <w:r w:rsidRPr="00F344A2">
        <w:rPr>
          <w:rFonts w:ascii="Comic Sans MS" w:hAnsi="Comic Sans MS"/>
          <w:sz w:val="20"/>
          <w:szCs w:val="20"/>
        </w:rPr>
        <w:t xml:space="preserve">Form (see Appendix A) in support of applications made on faith grounds, should also be completed and returned directly to the school by the </w:t>
      </w:r>
      <w:r w:rsidR="00C345F8" w:rsidRPr="00F344A2">
        <w:rPr>
          <w:rFonts w:ascii="Comic Sans MS" w:hAnsi="Comic Sans MS"/>
          <w:sz w:val="20"/>
          <w:szCs w:val="20"/>
        </w:rPr>
        <w:t xml:space="preserve">same </w:t>
      </w:r>
      <w:r w:rsidR="009B690C" w:rsidRPr="00F344A2">
        <w:rPr>
          <w:rFonts w:ascii="Comic Sans MS" w:hAnsi="Comic Sans MS"/>
          <w:sz w:val="20"/>
          <w:szCs w:val="20"/>
        </w:rPr>
        <w:t>closing</w:t>
      </w:r>
      <w:r w:rsidR="009B690C" w:rsidRPr="005636ED">
        <w:rPr>
          <w:rFonts w:ascii="Comic Sans MS" w:hAnsi="Comic Sans MS"/>
          <w:sz w:val="20"/>
          <w:szCs w:val="20"/>
        </w:rPr>
        <w:t xml:space="preserve"> </w:t>
      </w:r>
      <w:r w:rsidRPr="005636ED">
        <w:rPr>
          <w:rFonts w:ascii="Comic Sans MS" w:hAnsi="Comic Sans MS"/>
          <w:sz w:val="20"/>
          <w:szCs w:val="20"/>
        </w:rPr>
        <w:t xml:space="preserve">date. </w:t>
      </w:r>
      <w:r w:rsidRPr="005636ED">
        <w:rPr>
          <w:rFonts w:ascii="Comic Sans MS" w:hAnsi="Comic Sans MS"/>
          <w:i/>
          <w:sz w:val="20"/>
          <w:szCs w:val="20"/>
        </w:rPr>
        <w:t>Failure to complete this supplementary form will disadvantage the application</w:t>
      </w:r>
      <w:r w:rsidRPr="005636ED">
        <w:rPr>
          <w:rFonts w:ascii="Comic Sans MS" w:hAnsi="Comic Sans MS"/>
          <w:sz w:val="20"/>
          <w:szCs w:val="20"/>
        </w:rPr>
        <w:t>.</w:t>
      </w:r>
      <w:r w:rsidRPr="005636ED">
        <w:t xml:space="preserve"> </w:t>
      </w:r>
      <w:r w:rsidR="00DB1764" w:rsidRPr="005636ED">
        <w:rPr>
          <w:rFonts w:ascii="Comic Sans MS" w:hAnsi="Comic Sans MS"/>
          <w:sz w:val="20"/>
          <w:szCs w:val="20"/>
        </w:rPr>
        <w:t>Late applications will be processed in line with Nottinghamshire County Council’s co-ordinated scheme.</w:t>
      </w:r>
      <w:r w:rsidR="00624709" w:rsidRPr="00624709">
        <w:rPr>
          <w:rFonts w:ascii="Comic Sans MS" w:hAnsi="Comic Sans MS"/>
          <w:i/>
          <w:sz w:val="20"/>
          <w:szCs w:val="20"/>
        </w:rPr>
        <w:t xml:space="preserve"> </w:t>
      </w:r>
      <w:r w:rsidR="00624709" w:rsidRPr="005636ED">
        <w:rPr>
          <w:rFonts w:ascii="Comic Sans MS" w:hAnsi="Comic Sans MS"/>
          <w:i/>
          <w:sz w:val="20"/>
          <w:szCs w:val="20"/>
        </w:rPr>
        <w:t>The School’s Admissions Committee will then apply the oversubscription criteria, if there are more applications than places available.</w:t>
      </w:r>
    </w:p>
    <w:p w14:paraId="00F00F82" w14:textId="2FAEEEED" w:rsidR="009950CF" w:rsidRPr="005636ED" w:rsidRDefault="009950CF" w:rsidP="009950CF">
      <w:pPr>
        <w:jc w:val="both"/>
        <w:rPr>
          <w:rFonts w:cs="Arial"/>
          <w:bCs/>
          <w:sz w:val="20"/>
          <w:szCs w:val="20"/>
        </w:rPr>
      </w:pPr>
      <w:r w:rsidRPr="005636ED">
        <w:rPr>
          <w:rFonts w:cs="Arial"/>
          <w:bCs/>
          <w:sz w:val="20"/>
          <w:szCs w:val="20"/>
        </w:rPr>
        <w:t xml:space="preserve">In February, on receipt of the LA’s list of applications for places at Gamston School, the Admissions committee </w:t>
      </w:r>
      <w:r w:rsidR="00AC67C8" w:rsidRPr="005636ED">
        <w:rPr>
          <w:rFonts w:cs="Arial"/>
          <w:bCs/>
          <w:sz w:val="20"/>
          <w:szCs w:val="20"/>
        </w:rPr>
        <w:t>meets;</w:t>
      </w:r>
      <w:r w:rsidRPr="005636ED">
        <w:rPr>
          <w:rFonts w:cs="Arial"/>
          <w:bCs/>
          <w:sz w:val="20"/>
          <w:szCs w:val="20"/>
        </w:rPr>
        <w:t xml:space="preserve"> ranks places according to the system outlined below and places children in order of priority against the oversubscription criteria. In April the LA </w:t>
      </w:r>
      <w:r w:rsidR="0085120A" w:rsidRPr="00F344A2">
        <w:rPr>
          <w:rFonts w:cs="Arial"/>
          <w:bCs/>
          <w:sz w:val="20"/>
          <w:szCs w:val="20"/>
        </w:rPr>
        <w:t>communicates decisions to parents for on time applications</w:t>
      </w:r>
      <w:r w:rsidRPr="00F344A2">
        <w:rPr>
          <w:rFonts w:cs="Arial"/>
          <w:bCs/>
          <w:sz w:val="20"/>
          <w:szCs w:val="20"/>
        </w:rPr>
        <w:t xml:space="preserve">. Those children not allocated places will be given the right of appeal and have their names placed on a waiting list according to the ranking given. For first admissions i.e. those children applying for a school place in Reception year, the </w:t>
      </w:r>
      <w:r w:rsidRPr="005636ED">
        <w:rPr>
          <w:rFonts w:cs="Arial"/>
          <w:bCs/>
          <w:sz w:val="20"/>
          <w:szCs w:val="20"/>
        </w:rPr>
        <w:t>waiting list will open on offer day and will close on 31</w:t>
      </w:r>
      <w:r w:rsidRPr="005636ED">
        <w:rPr>
          <w:rFonts w:cs="Arial"/>
          <w:bCs/>
          <w:sz w:val="20"/>
          <w:szCs w:val="20"/>
          <w:vertAlign w:val="superscript"/>
        </w:rPr>
        <w:t>st</w:t>
      </w:r>
      <w:r w:rsidRPr="005636ED">
        <w:rPr>
          <w:rFonts w:cs="Arial"/>
          <w:bCs/>
          <w:sz w:val="20"/>
          <w:szCs w:val="20"/>
        </w:rPr>
        <w:t xml:space="preserve"> December of that year. If a place becomes available it is allocated to the next child on the waiting list.  The school will liaise with the LA on admissions and act according to timescales laid down in the</w:t>
      </w:r>
      <w:r w:rsidR="00AC67C8" w:rsidRPr="005636ED">
        <w:rPr>
          <w:rFonts w:cs="Arial"/>
          <w:bCs/>
          <w:sz w:val="20"/>
          <w:szCs w:val="20"/>
        </w:rPr>
        <w:t xml:space="preserve"> </w:t>
      </w:r>
      <w:r w:rsidR="009B690C" w:rsidRPr="005636ED">
        <w:rPr>
          <w:rFonts w:cs="Arial"/>
          <w:bCs/>
          <w:sz w:val="20"/>
          <w:szCs w:val="20"/>
        </w:rPr>
        <w:t>School Admission Code (</w:t>
      </w:r>
      <w:r w:rsidR="009B690C" w:rsidRPr="00565284">
        <w:rPr>
          <w:rFonts w:cs="Arial"/>
          <w:bCs/>
          <w:sz w:val="20"/>
          <w:szCs w:val="20"/>
        </w:rPr>
        <w:t>201</w:t>
      </w:r>
      <w:r w:rsidR="005C1901" w:rsidRPr="00565284">
        <w:rPr>
          <w:rFonts w:cs="Arial"/>
          <w:bCs/>
          <w:sz w:val="20"/>
          <w:szCs w:val="20"/>
        </w:rPr>
        <w:t>4</w:t>
      </w:r>
      <w:r w:rsidR="009B690C" w:rsidRPr="005636ED">
        <w:rPr>
          <w:rFonts w:cs="Arial"/>
          <w:bCs/>
          <w:sz w:val="20"/>
          <w:szCs w:val="20"/>
        </w:rPr>
        <w:t>)</w:t>
      </w:r>
      <w:r w:rsidRPr="005636ED">
        <w:rPr>
          <w:rFonts w:cs="Arial"/>
          <w:bCs/>
          <w:sz w:val="20"/>
          <w:szCs w:val="20"/>
        </w:rPr>
        <w:t>.</w:t>
      </w:r>
    </w:p>
    <w:p w14:paraId="148FB08B" w14:textId="77777777" w:rsidR="009950CF" w:rsidRPr="005636ED" w:rsidRDefault="009950CF" w:rsidP="009950CF">
      <w:pPr>
        <w:jc w:val="both"/>
        <w:rPr>
          <w:rFonts w:cs="Arial"/>
          <w:bCs/>
          <w:sz w:val="20"/>
          <w:szCs w:val="20"/>
        </w:rPr>
      </w:pPr>
    </w:p>
    <w:p w14:paraId="67746E74" w14:textId="50569489" w:rsidR="009950CF" w:rsidRDefault="009950CF" w:rsidP="009950CF">
      <w:pPr>
        <w:jc w:val="both"/>
        <w:rPr>
          <w:rStyle w:val="Hyperlink"/>
          <w:color w:val="auto"/>
          <w:sz w:val="20"/>
          <w:szCs w:val="20"/>
        </w:rPr>
      </w:pPr>
      <w:r w:rsidRPr="005636ED">
        <w:rPr>
          <w:sz w:val="20"/>
          <w:szCs w:val="20"/>
        </w:rPr>
        <w:lastRenderedPageBreak/>
        <w:t xml:space="preserve">Key dates for applications for first admissions can be found at </w:t>
      </w:r>
      <w:hyperlink r:id="rId10" w:history="1">
        <w:r w:rsidR="00F344A2" w:rsidRPr="00075586">
          <w:rPr>
            <w:rStyle w:val="Hyperlink"/>
            <w:sz w:val="20"/>
            <w:szCs w:val="20"/>
          </w:rPr>
          <w:t>www.nottinghamshire.gov.uk/schooladmissions</w:t>
        </w:r>
      </w:hyperlink>
    </w:p>
    <w:p w14:paraId="1244D5CC" w14:textId="77777777" w:rsidR="00F344A2" w:rsidRPr="005636ED" w:rsidRDefault="00F344A2" w:rsidP="009950CF">
      <w:pPr>
        <w:jc w:val="both"/>
      </w:pPr>
    </w:p>
    <w:p w14:paraId="63C74003" w14:textId="6510D98E" w:rsidR="009950CF" w:rsidRPr="00F344A2" w:rsidRDefault="0000531D" w:rsidP="00F66FEB">
      <w:pPr>
        <w:widowControl w:val="0"/>
        <w:autoSpaceDE w:val="0"/>
        <w:autoSpaceDN w:val="0"/>
        <w:adjustRightInd w:val="0"/>
        <w:spacing w:after="240"/>
        <w:rPr>
          <w:rFonts w:ascii="Times" w:eastAsiaTheme="minorEastAsia" w:hAnsi="Times" w:cs="Times"/>
        </w:rPr>
      </w:pPr>
      <w:r w:rsidRPr="00B3698C">
        <w:rPr>
          <w:sz w:val="20"/>
          <w:szCs w:val="20"/>
        </w:rPr>
        <w:t>Children are entitled to a full-time place in the September following their fourth birthday.</w:t>
      </w:r>
      <w:r w:rsidRPr="00B3698C">
        <w:rPr>
          <w:b/>
          <w:sz w:val="20"/>
          <w:szCs w:val="20"/>
        </w:rPr>
        <w:t xml:space="preserve"> </w:t>
      </w:r>
      <w:r w:rsidR="009950CF" w:rsidRPr="00B3698C">
        <w:rPr>
          <w:b/>
          <w:sz w:val="20"/>
          <w:szCs w:val="20"/>
        </w:rPr>
        <w:t xml:space="preserve">Pupils </w:t>
      </w:r>
      <w:r w:rsidR="009950CF" w:rsidRPr="00F344A2">
        <w:rPr>
          <w:b/>
          <w:sz w:val="20"/>
          <w:szCs w:val="20"/>
        </w:rPr>
        <w:t>will be admitted to school in one entry in September for that academic year.</w:t>
      </w:r>
      <w:r w:rsidR="009950CF" w:rsidRPr="00F344A2">
        <w:rPr>
          <w:sz w:val="20"/>
          <w:szCs w:val="20"/>
        </w:rPr>
        <w:t xml:space="preserve"> </w:t>
      </w:r>
      <w:r w:rsidR="00F66FEB" w:rsidRPr="00F344A2">
        <w:rPr>
          <w:rFonts w:eastAsiaTheme="minorEastAsia" w:cs="Arial"/>
          <w:sz w:val="20"/>
          <w:szCs w:val="20"/>
        </w:rPr>
        <w:t xml:space="preserve">Parents can defer the date their child is admitted to the school until later in the school year but not beyond the point at which they reach compulsory school age and not beyond the beginning of the final term of the school year for which it was made. </w:t>
      </w:r>
      <w:r w:rsidR="00F66FEB" w:rsidRPr="00F344A2">
        <w:rPr>
          <w:sz w:val="20"/>
          <w:szCs w:val="20"/>
        </w:rPr>
        <w:t xml:space="preserve">A </w:t>
      </w:r>
      <w:r w:rsidR="009950CF" w:rsidRPr="00F344A2">
        <w:rPr>
          <w:sz w:val="20"/>
          <w:szCs w:val="20"/>
        </w:rPr>
        <w:t xml:space="preserve">child may be admitted to the school, </w:t>
      </w:r>
      <w:r w:rsidR="009950CF" w:rsidRPr="00F344A2">
        <w:rPr>
          <w:i/>
          <w:sz w:val="20"/>
          <w:szCs w:val="20"/>
        </w:rPr>
        <w:t>at the parent’s request</w:t>
      </w:r>
      <w:r w:rsidR="009950CF" w:rsidRPr="00F344A2">
        <w:rPr>
          <w:sz w:val="20"/>
          <w:szCs w:val="20"/>
        </w:rPr>
        <w:t xml:space="preserve">, on a part-time basis </w:t>
      </w:r>
      <w:r w:rsidRPr="00F344A2">
        <w:rPr>
          <w:sz w:val="20"/>
          <w:szCs w:val="20"/>
        </w:rPr>
        <w:t xml:space="preserve">until the term in which the child reaches compulsory school age. </w:t>
      </w:r>
      <w:r w:rsidR="009950CF" w:rsidRPr="00F344A2">
        <w:rPr>
          <w:sz w:val="20"/>
          <w:szCs w:val="20"/>
        </w:rPr>
        <w:t xml:space="preserve">Parents who wish their child or children to attend the school are welcome to make an appointment with the Head Teacher in order that they may visit the school. </w:t>
      </w:r>
    </w:p>
    <w:p w14:paraId="1A2F35FC" w14:textId="7AD5CB58" w:rsidR="007F2365" w:rsidRPr="00F344A2" w:rsidRDefault="007F2365" w:rsidP="007F2365">
      <w:pPr>
        <w:rPr>
          <w:sz w:val="20"/>
          <w:szCs w:val="20"/>
          <w:lang w:val="en-GB"/>
        </w:rPr>
      </w:pPr>
      <w:r w:rsidRPr="00F344A2">
        <w:rPr>
          <w:sz w:val="20"/>
          <w:szCs w:val="20"/>
          <w:lang w:val="en-GB"/>
        </w:rPr>
        <w:t xml:space="preserve">Attendance at the early years provision (Foundation 1) at the school does not automatically guarantee a Reception (Foundation 2) place. </w:t>
      </w:r>
      <w:r w:rsidR="00F66FEB" w:rsidRPr="00F344A2">
        <w:rPr>
          <w:sz w:val="20"/>
          <w:szCs w:val="20"/>
          <w:lang w:val="en-GB"/>
        </w:rPr>
        <w:t xml:space="preserve">In order to be considered for a Reception (Foundation 2) place, parents need to name Gamston C of E (Aided) Primary as one of their choices on the common application form. </w:t>
      </w:r>
      <w:r w:rsidRPr="00F344A2">
        <w:rPr>
          <w:sz w:val="20"/>
          <w:szCs w:val="20"/>
          <w:lang w:val="en-GB"/>
        </w:rPr>
        <w:t>To register for Early Years provision please contact the school.</w:t>
      </w:r>
    </w:p>
    <w:p w14:paraId="6DEFA3EE" w14:textId="77777777" w:rsidR="009950CF" w:rsidRPr="00F344A2" w:rsidRDefault="009950CF" w:rsidP="009950CF">
      <w:pPr>
        <w:pStyle w:val="NormalWeb"/>
        <w:jc w:val="both"/>
        <w:rPr>
          <w:rFonts w:ascii="Comic Sans MS" w:hAnsi="Comic Sans MS"/>
          <w:b/>
          <w:sz w:val="20"/>
          <w:szCs w:val="20"/>
        </w:rPr>
      </w:pPr>
      <w:r w:rsidRPr="00F344A2">
        <w:rPr>
          <w:rFonts w:ascii="Comic Sans MS" w:hAnsi="Comic Sans MS"/>
          <w:b/>
          <w:sz w:val="20"/>
          <w:szCs w:val="20"/>
        </w:rPr>
        <w:t>In-year admissions</w:t>
      </w:r>
      <w:r w:rsidRPr="00F344A2">
        <w:rPr>
          <w:rFonts w:ascii="Comic Sans MS" w:hAnsi="Comic Sans MS"/>
          <w:b/>
          <w:sz w:val="20"/>
          <w:szCs w:val="20"/>
        </w:rPr>
        <w:tab/>
      </w:r>
      <w:r w:rsidRPr="00F344A2">
        <w:rPr>
          <w:rFonts w:ascii="Comic Sans MS" w:hAnsi="Comic Sans MS"/>
          <w:b/>
          <w:sz w:val="20"/>
          <w:szCs w:val="20"/>
        </w:rPr>
        <w:tab/>
      </w:r>
    </w:p>
    <w:p w14:paraId="1D70D06F" w14:textId="0C68B567" w:rsidR="009950CF" w:rsidRDefault="005566E2" w:rsidP="009950CF">
      <w:pPr>
        <w:pStyle w:val="NormalWeb"/>
        <w:jc w:val="both"/>
        <w:rPr>
          <w:rFonts w:ascii="Comic Sans MS" w:hAnsi="Comic Sans MS"/>
          <w:i/>
          <w:sz w:val="20"/>
          <w:szCs w:val="20"/>
        </w:rPr>
      </w:pPr>
      <w:r w:rsidRPr="005636ED">
        <w:rPr>
          <w:rFonts w:ascii="Comic Sans MS" w:hAnsi="Comic Sans MS"/>
          <w:sz w:val="20"/>
          <w:szCs w:val="20"/>
        </w:rPr>
        <w:t xml:space="preserve">Nottinghamshire County Council operates </w:t>
      </w:r>
      <w:r w:rsidR="009950CF" w:rsidRPr="005636ED">
        <w:rPr>
          <w:rFonts w:ascii="Comic Sans MS" w:hAnsi="Comic Sans MS"/>
          <w:sz w:val="20"/>
          <w:szCs w:val="20"/>
        </w:rPr>
        <w:t xml:space="preserve">an in-year </w:t>
      </w:r>
      <w:r w:rsidRPr="005636ED">
        <w:rPr>
          <w:rFonts w:ascii="Comic Sans MS" w:hAnsi="Comic Sans MS"/>
          <w:sz w:val="20"/>
          <w:szCs w:val="20"/>
        </w:rPr>
        <w:t xml:space="preserve">co-ordinated </w:t>
      </w:r>
      <w:r w:rsidR="009950CF" w:rsidRPr="005636ED">
        <w:rPr>
          <w:rFonts w:ascii="Comic Sans MS" w:hAnsi="Comic Sans MS"/>
          <w:sz w:val="20"/>
          <w:szCs w:val="20"/>
        </w:rPr>
        <w:t>scheme in which Gamston School take</w:t>
      </w:r>
      <w:r w:rsidRPr="005636ED">
        <w:rPr>
          <w:rFonts w:ascii="Comic Sans MS" w:hAnsi="Comic Sans MS"/>
          <w:sz w:val="20"/>
          <w:szCs w:val="20"/>
        </w:rPr>
        <w:t>s</w:t>
      </w:r>
      <w:r w:rsidR="009950CF" w:rsidRPr="005636ED">
        <w:rPr>
          <w:rFonts w:ascii="Comic Sans MS" w:hAnsi="Comic Sans MS"/>
          <w:sz w:val="20"/>
          <w:szCs w:val="20"/>
        </w:rPr>
        <w:t xml:space="preserve"> part. </w:t>
      </w:r>
      <w:r w:rsidR="007E55D4" w:rsidRPr="00F344A2">
        <w:rPr>
          <w:rFonts w:ascii="Comic Sans MS" w:hAnsi="Comic Sans MS"/>
          <w:sz w:val="20"/>
          <w:szCs w:val="20"/>
        </w:rPr>
        <w:t>This will necessitate the completion of the appropriate form by parents/carers and full details can be found on the Nottinghamshire website as noted above.</w:t>
      </w:r>
      <w:r w:rsidR="007E55D4">
        <w:rPr>
          <w:rFonts w:ascii="Comic Sans MS" w:hAnsi="Comic Sans MS"/>
          <w:color w:val="FF0000"/>
          <w:sz w:val="20"/>
          <w:szCs w:val="20"/>
        </w:rPr>
        <w:t xml:space="preserve"> </w:t>
      </w:r>
      <w:r w:rsidR="009950CF" w:rsidRPr="005636ED">
        <w:rPr>
          <w:rFonts w:ascii="Comic Sans MS" w:hAnsi="Comic Sans MS"/>
          <w:sz w:val="20"/>
          <w:szCs w:val="20"/>
        </w:rPr>
        <w:t xml:space="preserve">This does not affect the rights and duties of the Governing Body to set and apply its </w:t>
      </w:r>
      <w:r w:rsidR="009950CF" w:rsidRPr="00D916DD">
        <w:rPr>
          <w:rFonts w:ascii="Comic Sans MS" w:hAnsi="Comic Sans MS"/>
          <w:sz w:val="20"/>
          <w:szCs w:val="20"/>
        </w:rPr>
        <w:t>own admission arrangements and oversubscription criteria.  The school will communicate its decision</w:t>
      </w:r>
      <w:r w:rsidR="009950CF" w:rsidRPr="005636ED">
        <w:rPr>
          <w:rFonts w:ascii="Comic Sans MS" w:hAnsi="Comic Sans MS"/>
          <w:sz w:val="20"/>
          <w:szCs w:val="20"/>
        </w:rPr>
        <w:t xml:space="preserve"> </w:t>
      </w:r>
      <w:r w:rsidR="00AC67C8" w:rsidRPr="005636ED">
        <w:rPr>
          <w:rFonts w:ascii="Comic Sans MS" w:hAnsi="Comic Sans MS"/>
          <w:sz w:val="20"/>
          <w:szCs w:val="20"/>
        </w:rPr>
        <w:t xml:space="preserve">to </w:t>
      </w:r>
      <w:r w:rsidRPr="005636ED">
        <w:rPr>
          <w:rFonts w:ascii="Comic Sans MS" w:hAnsi="Comic Sans MS"/>
          <w:sz w:val="20"/>
          <w:szCs w:val="20"/>
        </w:rPr>
        <w:t xml:space="preserve">Nottinghamshire County Council </w:t>
      </w:r>
      <w:r w:rsidR="009950CF" w:rsidRPr="005636ED">
        <w:rPr>
          <w:rFonts w:ascii="Comic Sans MS" w:hAnsi="Comic Sans MS"/>
          <w:sz w:val="20"/>
          <w:szCs w:val="20"/>
        </w:rPr>
        <w:t xml:space="preserve">who will notify the parents of the decision to either offer or refuse a place.  Parents will be required to confirm their acceptance of a place to </w:t>
      </w:r>
      <w:r w:rsidRPr="005636ED">
        <w:rPr>
          <w:rFonts w:ascii="Comic Sans MS" w:hAnsi="Comic Sans MS"/>
          <w:sz w:val="20"/>
          <w:szCs w:val="20"/>
        </w:rPr>
        <w:t xml:space="preserve">Nottinghamshire County Council </w:t>
      </w:r>
      <w:r w:rsidR="009950CF" w:rsidRPr="005636ED">
        <w:rPr>
          <w:rFonts w:ascii="Comic Sans MS" w:hAnsi="Comic Sans MS"/>
          <w:sz w:val="20"/>
          <w:szCs w:val="20"/>
        </w:rPr>
        <w:t>within 14 days.  All applications received for in-year admission will be dealt with in accordance with the school’s criteria</w:t>
      </w:r>
      <w:r w:rsidR="00AC67C8" w:rsidRPr="005636ED">
        <w:rPr>
          <w:rFonts w:ascii="Comic Sans MS" w:hAnsi="Comic Sans MS"/>
          <w:sz w:val="20"/>
          <w:szCs w:val="20"/>
        </w:rPr>
        <w:t xml:space="preserve">. </w:t>
      </w:r>
      <w:r w:rsidR="009950CF" w:rsidRPr="005636ED">
        <w:rPr>
          <w:rFonts w:ascii="Comic Sans MS" w:hAnsi="Comic Sans MS"/>
          <w:sz w:val="20"/>
          <w:szCs w:val="20"/>
        </w:rPr>
        <w:t xml:space="preserve">Parents will have the right to appeal if a place is refused.  </w:t>
      </w:r>
      <w:r w:rsidR="009950CF" w:rsidRPr="005636ED">
        <w:rPr>
          <w:rFonts w:ascii="Comic Sans MS" w:hAnsi="Comic Sans MS"/>
          <w:i/>
          <w:sz w:val="20"/>
          <w:szCs w:val="20"/>
        </w:rPr>
        <w:t xml:space="preserve">Waiting lists will not be held for in-year admissions.  </w:t>
      </w:r>
    </w:p>
    <w:p w14:paraId="5E9B1B76" w14:textId="77777777" w:rsidR="00306E28" w:rsidRPr="00B3698C" w:rsidRDefault="00306E28" w:rsidP="00306E28">
      <w:pPr>
        <w:rPr>
          <w:b/>
          <w:sz w:val="20"/>
          <w:szCs w:val="20"/>
        </w:rPr>
      </w:pPr>
      <w:r w:rsidRPr="00B3698C">
        <w:rPr>
          <w:b/>
          <w:sz w:val="20"/>
          <w:szCs w:val="20"/>
        </w:rPr>
        <w:t>Admission of children outside the normal age group</w:t>
      </w:r>
    </w:p>
    <w:p w14:paraId="7F796EA1" w14:textId="77777777" w:rsidR="00306E28" w:rsidRPr="00B3698C" w:rsidRDefault="00306E28" w:rsidP="00306E28">
      <w:pPr>
        <w:rPr>
          <w:b/>
          <w:sz w:val="20"/>
          <w:szCs w:val="20"/>
        </w:rPr>
      </w:pPr>
    </w:p>
    <w:p w14:paraId="709624D9" w14:textId="77777777" w:rsidR="00306E28" w:rsidRPr="00B3698C" w:rsidRDefault="00306E28" w:rsidP="00306E28">
      <w:pPr>
        <w:pStyle w:val="Default"/>
        <w:rPr>
          <w:rFonts w:ascii="Comic Sans MS" w:hAnsi="Comic Sans MS"/>
          <w:color w:val="auto"/>
          <w:sz w:val="20"/>
          <w:szCs w:val="20"/>
        </w:rPr>
      </w:pPr>
      <w:r w:rsidRPr="00B3698C">
        <w:rPr>
          <w:rFonts w:ascii="Comic Sans MS" w:hAnsi="Comic Sans MS"/>
          <w:color w:val="auto"/>
          <w:sz w:val="20"/>
          <w:szCs w:val="20"/>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4B109D88" w14:textId="77777777" w:rsidR="00306E28" w:rsidRPr="00306E28" w:rsidRDefault="00306E28" w:rsidP="00306E28">
      <w:pPr>
        <w:pStyle w:val="Default"/>
        <w:rPr>
          <w:rFonts w:ascii="Comic Sans MS" w:hAnsi="Comic Sans MS"/>
          <w:color w:val="FF0000"/>
          <w:sz w:val="20"/>
          <w:szCs w:val="20"/>
        </w:rPr>
      </w:pPr>
    </w:p>
    <w:p w14:paraId="57783841" w14:textId="7842BFAE" w:rsidR="00306E28" w:rsidRPr="00B3698C" w:rsidRDefault="00306E28" w:rsidP="00306E28">
      <w:pPr>
        <w:pStyle w:val="Default"/>
        <w:rPr>
          <w:rFonts w:ascii="Comic Sans MS" w:hAnsi="Comic Sans MS"/>
          <w:color w:val="auto"/>
          <w:sz w:val="20"/>
          <w:szCs w:val="20"/>
        </w:rPr>
      </w:pPr>
      <w:r w:rsidRPr="00B3698C">
        <w:rPr>
          <w:rFonts w:ascii="Comic Sans MS" w:hAnsi="Comic Sans MS"/>
          <w:color w:val="auto"/>
          <w:sz w:val="20"/>
          <w:szCs w:val="20"/>
        </w:rPr>
        <w:t>Parents should submit a request in writing to the school as early as possible. The school</w:t>
      </w:r>
      <w:r w:rsidR="00B77DA0" w:rsidRPr="00B3698C">
        <w:rPr>
          <w:rFonts w:ascii="Comic Sans MS" w:hAnsi="Comic Sans MS"/>
          <w:color w:val="auto"/>
          <w:sz w:val="20"/>
          <w:szCs w:val="20"/>
        </w:rPr>
        <w:t>’s Admissions Committee</w:t>
      </w:r>
      <w:r w:rsidRPr="00B3698C">
        <w:rPr>
          <w:rFonts w:ascii="Comic Sans MS" w:hAnsi="Comic Sans MS"/>
          <w:color w:val="auto"/>
          <w:sz w:val="20"/>
          <w:szCs w:val="20"/>
        </w:rPr>
        <w:t xml:space="preserv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w:t>
      </w:r>
      <w:r w:rsidRPr="00B3698C">
        <w:rPr>
          <w:rFonts w:ascii="Comic Sans MS" w:hAnsi="Comic Sans MS"/>
          <w:color w:val="auto"/>
          <w:sz w:val="20"/>
          <w:szCs w:val="20"/>
        </w:rPr>
        <w:lastRenderedPageBreak/>
        <w:t xml:space="preserve">parent will be notified of the reasons for the decision. </w:t>
      </w:r>
      <w:r w:rsidR="00B77DA0" w:rsidRPr="00B3698C">
        <w:rPr>
          <w:rFonts w:ascii="Comic Sans MS" w:hAnsi="Comic Sans MS"/>
          <w:color w:val="auto"/>
          <w:sz w:val="20"/>
          <w:szCs w:val="20"/>
        </w:rPr>
        <w:t>The school will communicate its decision to Nottinghamshire County Council who will notify the parents of the decision</w:t>
      </w:r>
      <w:r w:rsidR="00565284">
        <w:rPr>
          <w:rFonts w:ascii="Comic Sans MS" w:hAnsi="Comic Sans MS"/>
          <w:color w:val="auto"/>
          <w:sz w:val="20"/>
          <w:szCs w:val="20"/>
        </w:rPr>
        <w:t>.</w:t>
      </w:r>
    </w:p>
    <w:p w14:paraId="3A130B40" w14:textId="77777777" w:rsidR="00306E28" w:rsidRPr="00B3698C" w:rsidRDefault="00306E28" w:rsidP="00306E28">
      <w:pPr>
        <w:rPr>
          <w:sz w:val="20"/>
          <w:szCs w:val="20"/>
        </w:rPr>
      </w:pPr>
    </w:p>
    <w:p w14:paraId="5B871590" w14:textId="77777777" w:rsidR="00B3698C" w:rsidRDefault="00306E28" w:rsidP="00306E28">
      <w:pPr>
        <w:rPr>
          <w:sz w:val="20"/>
          <w:szCs w:val="20"/>
        </w:rPr>
      </w:pPr>
      <w:r w:rsidRPr="00B3698C">
        <w:rPr>
          <w:sz w:val="20"/>
          <w:szCs w:val="20"/>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B3698C">
        <w:rPr>
          <w:b/>
          <w:bCs/>
          <w:sz w:val="20"/>
          <w:szCs w:val="20"/>
        </w:rPr>
        <w:t xml:space="preserve">must </w:t>
      </w:r>
      <w:r w:rsidRPr="00B3698C">
        <w:rPr>
          <w:sz w:val="20"/>
          <w:szCs w:val="20"/>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02BC0695" w14:textId="77777777" w:rsidR="00DB1650" w:rsidRDefault="00DB1650" w:rsidP="00306E28">
      <w:pPr>
        <w:rPr>
          <w:sz w:val="20"/>
          <w:szCs w:val="20"/>
        </w:rPr>
      </w:pPr>
    </w:p>
    <w:p w14:paraId="57D2C417" w14:textId="5E168A7B" w:rsidR="00306E28" w:rsidRPr="00B3698C" w:rsidRDefault="00306E28" w:rsidP="00306E28">
      <w:pPr>
        <w:rPr>
          <w:sz w:val="20"/>
          <w:szCs w:val="20"/>
        </w:rPr>
      </w:pPr>
      <w:r w:rsidRPr="00B3698C">
        <w:rPr>
          <w:b/>
          <w:sz w:val="20"/>
          <w:szCs w:val="20"/>
        </w:rPr>
        <w:t>Transfer to</w:t>
      </w:r>
      <w:r w:rsidR="002A0AA6">
        <w:rPr>
          <w:b/>
          <w:sz w:val="20"/>
          <w:szCs w:val="20"/>
        </w:rPr>
        <w:t xml:space="preserve"> </w:t>
      </w:r>
      <w:r w:rsidRPr="00B3698C">
        <w:rPr>
          <w:b/>
          <w:sz w:val="20"/>
          <w:szCs w:val="20"/>
        </w:rPr>
        <w:t>secondary school</w:t>
      </w:r>
    </w:p>
    <w:p w14:paraId="4BB9964C" w14:textId="77777777" w:rsidR="00306E28" w:rsidRPr="00B3698C" w:rsidRDefault="00306E28" w:rsidP="00306E28">
      <w:pPr>
        <w:rPr>
          <w:sz w:val="20"/>
          <w:szCs w:val="20"/>
        </w:rPr>
      </w:pPr>
    </w:p>
    <w:p w14:paraId="1E6DCA15" w14:textId="02552EF1" w:rsidR="00306E28" w:rsidRPr="00B3698C" w:rsidRDefault="00306E28" w:rsidP="00306E28">
      <w:pPr>
        <w:rPr>
          <w:sz w:val="20"/>
          <w:szCs w:val="20"/>
        </w:rPr>
      </w:pPr>
      <w:r w:rsidRPr="00B3698C">
        <w:rPr>
          <w:sz w:val="20"/>
          <w:szCs w:val="20"/>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14:paraId="66A5FA5E" w14:textId="77777777" w:rsidR="009950CF" w:rsidRPr="005636ED" w:rsidRDefault="009950CF" w:rsidP="009950CF">
      <w:pPr>
        <w:pStyle w:val="NormalWeb"/>
        <w:jc w:val="both"/>
        <w:rPr>
          <w:rFonts w:ascii="Comic Sans MS" w:hAnsi="Comic Sans MS"/>
          <w:sz w:val="20"/>
          <w:szCs w:val="20"/>
        </w:rPr>
      </w:pPr>
      <w:r w:rsidRPr="005636ED">
        <w:rPr>
          <w:rFonts w:ascii="Comic Sans MS" w:hAnsi="Comic Sans MS"/>
          <w:b/>
          <w:bCs/>
          <w:sz w:val="20"/>
          <w:szCs w:val="20"/>
        </w:rPr>
        <w:t>Equal Opportunities</w:t>
      </w:r>
    </w:p>
    <w:p w14:paraId="0882CF2E" w14:textId="21CB8B58" w:rsidR="009950CF" w:rsidRPr="005636ED" w:rsidRDefault="009950CF" w:rsidP="009950CF">
      <w:pPr>
        <w:pStyle w:val="NormalWeb"/>
        <w:jc w:val="both"/>
        <w:rPr>
          <w:rFonts w:ascii="Comic Sans MS" w:hAnsi="Comic Sans MS"/>
          <w:sz w:val="20"/>
          <w:szCs w:val="20"/>
        </w:rPr>
      </w:pPr>
      <w:r w:rsidRPr="005636ED">
        <w:rPr>
          <w:rFonts w:ascii="Comic Sans MS" w:hAnsi="Comic Sans MS"/>
          <w:sz w:val="20"/>
          <w:szCs w:val="20"/>
        </w:rPr>
        <w:t xml:space="preserve">The school operates an inclusive, equal opportunities admissions policy. Our </w:t>
      </w:r>
      <w:r w:rsidR="00DB1650" w:rsidRPr="002A0AA6">
        <w:rPr>
          <w:rFonts w:ascii="Comic Sans MS" w:hAnsi="Comic Sans MS"/>
          <w:sz w:val="20"/>
          <w:szCs w:val="20"/>
        </w:rPr>
        <w:t>21</w:t>
      </w:r>
      <w:r w:rsidR="00DB1650" w:rsidRPr="002A0AA6">
        <w:rPr>
          <w:rFonts w:ascii="Comic Sans MS" w:hAnsi="Comic Sans MS"/>
          <w:sz w:val="20"/>
          <w:szCs w:val="20"/>
          <w:vertAlign w:val="superscript"/>
        </w:rPr>
        <w:t>st</w:t>
      </w:r>
      <w:r w:rsidR="00DB1650" w:rsidRPr="002A0AA6">
        <w:rPr>
          <w:rFonts w:ascii="Comic Sans MS" w:hAnsi="Comic Sans MS"/>
          <w:sz w:val="20"/>
          <w:szCs w:val="20"/>
        </w:rPr>
        <w:t xml:space="preserve"> century </w:t>
      </w:r>
      <w:r w:rsidRPr="005636ED">
        <w:rPr>
          <w:rFonts w:ascii="Comic Sans MS" w:hAnsi="Comic Sans MS"/>
          <w:sz w:val="20"/>
          <w:szCs w:val="20"/>
        </w:rPr>
        <w:t>school building is, of course, equipped for children and adults who may have a disability.</w:t>
      </w:r>
    </w:p>
    <w:p w14:paraId="1D52C1D3" w14:textId="77777777" w:rsidR="009950CF" w:rsidRPr="005636ED" w:rsidRDefault="009950CF" w:rsidP="009950CF">
      <w:pPr>
        <w:pStyle w:val="NormalWeb"/>
        <w:jc w:val="both"/>
        <w:rPr>
          <w:rFonts w:ascii="Comic Sans MS" w:hAnsi="Comic Sans MS"/>
          <w:sz w:val="20"/>
          <w:szCs w:val="20"/>
        </w:rPr>
      </w:pPr>
      <w:r w:rsidRPr="005636ED">
        <w:rPr>
          <w:rFonts w:ascii="Comic Sans MS" w:hAnsi="Comic Sans MS"/>
          <w:b/>
          <w:bCs/>
          <w:sz w:val="20"/>
          <w:szCs w:val="20"/>
        </w:rPr>
        <w:t>General Admissions Information</w:t>
      </w:r>
    </w:p>
    <w:p w14:paraId="222357C3" w14:textId="4990BEEB" w:rsidR="009950CF" w:rsidRPr="005636ED" w:rsidRDefault="009950CF" w:rsidP="009950CF">
      <w:pPr>
        <w:pStyle w:val="NormalWeb"/>
        <w:jc w:val="both"/>
        <w:rPr>
          <w:rFonts w:ascii="Comic Sans MS" w:hAnsi="Comic Sans MS"/>
          <w:sz w:val="20"/>
          <w:szCs w:val="20"/>
        </w:rPr>
      </w:pPr>
      <w:r w:rsidRPr="005636ED">
        <w:rPr>
          <w:rFonts w:ascii="Comic Sans MS" w:hAnsi="Comic Sans MS"/>
          <w:sz w:val="20"/>
          <w:szCs w:val="20"/>
        </w:rPr>
        <w:t xml:space="preserve">The Published Admission Number (PAN) for each year group is </w:t>
      </w:r>
      <w:r w:rsidRPr="005636ED">
        <w:rPr>
          <w:rFonts w:ascii="Comic Sans MS" w:hAnsi="Comic Sans MS"/>
          <w:bCs/>
          <w:sz w:val="20"/>
          <w:szCs w:val="20"/>
        </w:rPr>
        <w:t>14</w:t>
      </w:r>
      <w:r w:rsidRPr="005636ED">
        <w:rPr>
          <w:rFonts w:ascii="Comic Sans MS" w:hAnsi="Comic Sans MS"/>
          <w:sz w:val="20"/>
          <w:szCs w:val="20"/>
        </w:rPr>
        <w:t>.</w:t>
      </w:r>
    </w:p>
    <w:p w14:paraId="40EAA523" w14:textId="50F9278B" w:rsidR="009950CF" w:rsidRPr="005636ED" w:rsidRDefault="009950CF" w:rsidP="009950CF">
      <w:pPr>
        <w:pStyle w:val="NormalWeb"/>
        <w:jc w:val="both"/>
        <w:rPr>
          <w:rFonts w:ascii="Comic Sans MS" w:hAnsi="Comic Sans MS"/>
          <w:b/>
          <w:bCs/>
          <w:sz w:val="20"/>
          <w:szCs w:val="20"/>
        </w:rPr>
      </w:pPr>
      <w:r w:rsidRPr="005636ED">
        <w:rPr>
          <w:rFonts w:ascii="Comic Sans MS" w:hAnsi="Comic Sans MS"/>
          <w:b/>
          <w:bCs/>
          <w:sz w:val="20"/>
          <w:szCs w:val="20"/>
        </w:rPr>
        <w:t xml:space="preserve">Admissions </w:t>
      </w:r>
      <w:r w:rsidR="005566E2" w:rsidRPr="005636ED">
        <w:rPr>
          <w:rFonts w:ascii="Comic Sans MS" w:hAnsi="Comic Sans MS"/>
          <w:b/>
          <w:bCs/>
          <w:sz w:val="20"/>
          <w:szCs w:val="20"/>
        </w:rPr>
        <w:t xml:space="preserve">oversubscription criteria </w:t>
      </w:r>
      <w:r w:rsidRPr="005636ED">
        <w:rPr>
          <w:rFonts w:ascii="Comic Sans MS" w:hAnsi="Comic Sans MS"/>
          <w:b/>
          <w:bCs/>
          <w:sz w:val="20"/>
          <w:szCs w:val="20"/>
        </w:rPr>
        <w:t>in order of priority</w:t>
      </w:r>
    </w:p>
    <w:p w14:paraId="6FC738F4" w14:textId="18AD6FB6" w:rsidR="009950CF" w:rsidRPr="002A0AA6" w:rsidRDefault="009950CF" w:rsidP="007167F5">
      <w:pPr>
        <w:widowControl w:val="0"/>
        <w:numPr>
          <w:ilvl w:val="0"/>
          <w:numId w:val="5"/>
        </w:numPr>
        <w:tabs>
          <w:tab w:val="left" w:pos="220"/>
          <w:tab w:val="left" w:pos="709"/>
        </w:tabs>
        <w:autoSpaceDE w:val="0"/>
        <w:autoSpaceDN w:val="0"/>
        <w:adjustRightInd w:val="0"/>
        <w:spacing w:after="293"/>
        <w:ind w:left="284" w:hanging="284"/>
        <w:rPr>
          <w:rFonts w:eastAsiaTheme="minorEastAsia" w:cs="Symbol"/>
          <w:sz w:val="20"/>
          <w:szCs w:val="20"/>
        </w:rPr>
      </w:pPr>
      <w:r w:rsidRPr="002A0AA6">
        <w:rPr>
          <w:b/>
          <w:sz w:val="20"/>
          <w:szCs w:val="20"/>
        </w:rPr>
        <w:t xml:space="preserve">Children who have a </w:t>
      </w:r>
      <w:r w:rsidR="00D916DD" w:rsidRPr="002A0AA6">
        <w:rPr>
          <w:rFonts w:eastAsiaTheme="minorEastAsia" w:cs="Helvetica"/>
          <w:sz w:val="20"/>
          <w:szCs w:val="20"/>
        </w:rPr>
        <w:t>Statement of S</w:t>
      </w:r>
      <w:r w:rsidR="007167F5" w:rsidRPr="002A0AA6">
        <w:rPr>
          <w:rFonts w:eastAsiaTheme="minorEastAsia" w:cs="Helvetica"/>
          <w:sz w:val="20"/>
          <w:szCs w:val="20"/>
        </w:rPr>
        <w:t xml:space="preserve">pecial </w:t>
      </w:r>
      <w:r w:rsidR="00D916DD" w:rsidRPr="002A0AA6">
        <w:rPr>
          <w:rFonts w:eastAsiaTheme="minorEastAsia" w:cs="Helvetica"/>
          <w:sz w:val="20"/>
          <w:szCs w:val="20"/>
        </w:rPr>
        <w:t>Educational N</w:t>
      </w:r>
      <w:r w:rsidR="007167F5" w:rsidRPr="002A0AA6">
        <w:rPr>
          <w:rFonts w:eastAsiaTheme="minorEastAsia" w:cs="Helvetica"/>
          <w:sz w:val="20"/>
          <w:szCs w:val="20"/>
        </w:rPr>
        <w:t xml:space="preserve">eeds or </w:t>
      </w:r>
      <w:r w:rsidR="00D916DD" w:rsidRPr="002A0AA6">
        <w:rPr>
          <w:rFonts w:eastAsiaTheme="minorEastAsia" w:cs="Helvetica"/>
          <w:sz w:val="20"/>
          <w:szCs w:val="20"/>
        </w:rPr>
        <w:t>an Education Health and Care P</w:t>
      </w:r>
      <w:r w:rsidR="007167F5" w:rsidRPr="002A0AA6">
        <w:rPr>
          <w:rFonts w:eastAsiaTheme="minorEastAsia" w:cs="Helvetica"/>
          <w:sz w:val="20"/>
          <w:szCs w:val="20"/>
        </w:rPr>
        <w:t>lan</w:t>
      </w:r>
      <w:r w:rsidR="002A0AA6" w:rsidRPr="002A0AA6">
        <w:rPr>
          <w:rFonts w:eastAsiaTheme="minorEastAsia" w:cs="Helvetica"/>
          <w:sz w:val="20"/>
          <w:szCs w:val="20"/>
        </w:rPr>
        <w:t xml:space="preserve"> (EHCP)</w:t>
      </w:r>
      <w:r w:rsidR="007167F5" w:rsidRPr="002A0AA6">
        <w:rPr>
          <w:rFonts w:eastAsiaTheme="minorEastAsia" w:cs="Helvetica"/>
          <w:sz w:val="20"/>
          <w:szCs w:val="20"/>
        </w:rPr>
        <w:t xml:space="preserve"> which names </w:t>
      </w:r>
      <w:r w:rsidR="00B3698C" w:rsidRPr="002A0AA6">
        <w:rPr>
          <w:b/>
          <w:sz w:val="20"/>
          <w:szCs w:val="20"/>
        </w:rPr>
        <w:t xml:space="preserve">Gamston School, </w:t>
      </w:r>
      <w:r w:rsidR="00D916DD" w:rsidRPr="002A0AA6">
        <w:rPr>
          <w:b/>
          <w:sz w:val="20"/>
          <w:szCs w:val="20"/>
        </w:rPr>
        <w:t>must be admit</w:t>
      </w:r>
      <w:r w:rsidRPr="002A0AA6">
        <w:rPr>
          <w:b/>
          <w:sz w:val="20"/>
          <w:szCs w:val="20"/>
        </w:rPr>
        <w:t>ted to the school.</w:t>
      </w:r>
    </w:p>
    <w:p w14:paraId="48E0D8E2" w14:textId="77777777" w:rsidR="009950CF" w:rsidRPr="005636ED" w:rsidRDefault="009950CF" w:rsidP="009950CF">
      <w:pPr>
        <w:pStyle w:val="NormalWeb"/>
        <w:jc w:val="both"/>
        <w:rPr>
          <w:rFonts w:ascii="Comic Sans MS" w:hAnsi="Comic Sans MS"/>
          <w:i/>
          <w:sz w:val="20"/>
          <w:szCs w:val="20"/>
        </w:rPr>
      </w:pPr>
      <w:r w:rsidRPr="005636ED">
        <w:rPr>
          <w:rFonts w:ascii="Comic Sans MS" w:hAnsi="Comic Sans MS"/>
          <w:bCs/>
          <w:i/>
          <w:sz w:val="20"/>
          <w:szCs w:val="20"/>
        </w:rPr>
        <w:t xml:space="preserve">In the event of requests for places exceeding availability, places at the school will be allocated, by the Governing Body, according to the following criteria: </w:t>
      </w:r>
    </w:p>
    <w:p w14:paraId="74ED33D5" w14:textId="67B1A61E" w:rsidR="009950CF" w:rsidRPr="005636ED" w:rsidRDefault="009950CF" w:rsidP="009950CF">
      <w:pPr>
        <w:pStyle w:val="NormalWeb"/>
        <w:numPr>
          <w:ilvl w:val="0"/>
          <w:numId w:val="1"/>
        </w:numPr>
        <w:jc w:val="both"/>
        <w:rPr>
          <w:rFonts w:ascii="Comic Sans MS" w:hAnsi="Comic Sans MS"/>
          <w:sz w:val="20"/>
          <w:szCs w:val="20"/>
        </w:rPr>
      </w:pPr>
      <w:r w:rsidRPr="005636ED">
        <w:rPr>
          <w:rFonts w:ascii="Comic Sans MS" w:hAnsi="Comic Sans MS"/>
          <w:sz w:val="20"/>
          <w:szCs w:val="20"/>
        </w:rPr>
        <w:t>Looked After Children</w:t>
      </w:r>
      <w:r w:rsidRPr="005636ED">
        <w:rPr>
          <w:rFonts w:ascii="Comic Sans MS" w:hAnsi="Comic Sans MS"/>
          <w:sz w:val="20"/>
          <w:szCs w:val="20"/>
          <w:vertAlign w:val="superscript"/>
        </w:rPr>
        <w:t>1</w:t>
      </w:r>
      <w:r w:rsidR="00C404EE" w:rsidRPr="005636ED">
        <w:rPr>
          <w:rFonts w:ascii="Comic Sans MS" w:hAnsi="Comic Sans MS"/>
          <w:sz w:val="20"/>
          <w:szCs w:val="20"/>
        </w:rPr>
        <w:t xml:space="preserve"> and previously looked after children</w:t>
      </w:r>
    </w:p>
    <w:p w14:paraId="02DD80A3" w14:textId="77777777" w:rsidR="00125E5F" w:rsidRDefault="009950CF" w:rsidP="009950CF">
      <w:pPr>
        <w:pStyle w:val="NormalWeb"/>
        <w:numPr>
          <w:ilvl w:val="0"/>
          <w:numId w:val="1"/>
        </w:numPr>
        <w:jc w:val="both"/>
        <w:rPr>
          <w:rFonts w:ascii="Comic Sans MS" w:hAnsi="Comic Sans MS"/>
          <w:sz w:val="20"/>
          <w:szCs w:val="20"/>
        </w:rPr>
      </w:pPr>
      <w:r w:rsidRPr="005636ED">
        <w:rPr>
          <w:rFonts w:ascii="Comic Sans MS" w:hAnsi="Comic Sans MS"/>
          <w:sz w:val="20"/>
          <w:szCs w:val="20"/>
        </w:rPr>
        <w:t xml:space="preserve">Children living in the school’s catchment area </w:t>
      </w:r>
    </w:p>
    <w:p w14:paraId="2090A090" w14:textId="069C97A1" w:rsidR="009950CF" w:rsidRPr="00125E5F" w:rsidRDefault="009950CF" w:rsidP="009950CF">
      <w:pPr>
        <w:pStyle w:val="NormalWeb"/>
        <w:numPr>
          <w:ilvl w:val="0"/>
          <w:numId w:val="1"/>
        </w:numPr>
        <w:jc w:val="both"/>
        <w:rPr>
          <w:rFonts w:ascii="Comic Sans MS" w:hAnsi="Comic Sans MS"/>
          <w:sz w:val="20"/>
          <w:szCs w:val="20"/>
        </w:rPr>
      </w:pPr>
      <w:r w:rsidRPr="00125E5F">
        <w:rPr>
          <w:rFonts w:ascii="Comic Sans MS" w:hAnsi="Comic Sans MS"/>
          <w:sz w:val="20"/>
          <w:szCs w:val="20"/>
        </w:rPr>
        <w:t xml:space="preserve">Out of catchment area children </w:t>
      </w:r>
      <w:r w:rsidR="00C404EE" w:rsidRPr="00125E5F">
        <w:rPr>
          <w:rFonts w:ascii="Comic Sans MS" w:hAnsi="Comic Sans MS"/>
          <w:sz w:val="20"/>
          <w:szCs w:val="20"/>
        </w:rPr>
        <w:t xml:space="preserve">who will have a </w:t>
      </w:r>
      <w:r w:rsidRPr="00125E5F">
        <w:rPr>
          <w:rFonts w:ascii="Comic Sans MS" w:hAnsi="Comic Sans MS"/>
          <w:sz w:val="20"/>
          <w:szCs w:val="20"/>
        </w:rPr>
        <w:t>brother or sister ('sibling</w:t>
      </w:r>
      <w:r w:rsidRPr="00125E5F">
        <w:rPr>
          <w:rFonts w:ascii="Comic Sans MS" w:hAnsi="Comic Sans MS"/>
          <w:sz w:val="20"/>
          <w:szCs w:val="20"/>
          <w:vertAlign w:val="superscript"/>
        </w:rPr>
        <w:t>'2</w:t>
      </w:r>
      <w:r w:rsidRPr="00125E5F">
        <w:rPr>
          <w:rFonts w:ascii="Comic Sans MS" w:hAnsi="Comic Sans MS"/>
          <w:sz w:val="20"/>
          <w:szCs w:val="20"/>
        </w:rPr>
        <w:t xml:space="preserve">) </w:t>
      </w:r>
      <w:r w:rsidR="00C404EE" w:rsidRPr="00125E5F">
        <w:rPr>
          <w:rFonts w:ascii="Comic Sans MS" w:hAnsi="Comic Sans MS"/>
          <w:sz w:val="20"/>
          <w:szCs w:val="20"/>
        </w:rPr>
        <w:t xml:space="preserve">attending the school </w:t>
      </w:r>
      <w:r w:rsidRPr="00125E5F">
        <w:rPr>
          <w:rFonts w:ascii="Comic Sans MS" w:hAnsi="Comic Sans MS"/>
          <w:i/>
          <w:sz w:val="20"/>
          <w:szCs w:val="20"/>
        </w:rPr>
        <w:t>at the time of admission</w:t>
      </w:r>
      <w:r w:rsidR="00C404EE" w:rsidRPr="00125E5F">
        <w:rPr>
          <w:rFonts w:ascii="Comic Sans MS" w:hAnsi="Comic Sans MS"/>
          <w:sz w:val="20"/>
          <w:szCs w:val="20"/>
        </w:rPr>
        <w:t>.</w:t>
      </w:r>
      <w:r w:rsidRPr="00125E5F">
        <w:rPr>
          <w:rFonts w:ascii="Comic Sans MS" w:hAnsi="Comic Sans MS"/>
          <w:sz w:val="20"/>
          <w:szCs w:val="20"/>
        </w:rPr>
        <w:t xml:space="preserve"> </w:t>
      </w:r>
    </w:p>
    <w:p w14:paraId="676C7D97" w14:textId="3A609A11" w:rsidR="009950CF" w:rsidRPr="005636ED" w:rsidRDefault="00C404EE" w:rsidP="009950CF">
      <w:pPr>
        <w:pStyle w:val="NormalWeb"/>
        <w:numPr>
          <w:ilvl w:val="0"/>
          <w:numId w:val="1"/>
        </w:numPr>
        <w:suppressAutoHyphens/>
        <w:spacing w:before="0" w:beforeAutospacing="0" w:after="0" w:afterAutospacing="0"/>
        <w:jc w:val="both"/>
        <w:rPr>
          <w:rFonts w:ascii="Comic Sans MS" w:hAnsi="Comic Sans MS"/>
          <w:sz w:val="20"/>
          <w:szCs w:val="20"/>
        </w:rPr>
      </w:pPr>
      <w:r w:rsidRPr="005636ED">
        <w:rPr>
          <w:rFonts w:ascii="Comic Sans MS" w:hAnsi="Comic Sans MS"/>
          <w:sz w:val="20"/>
          <w:szCs w:val="20"/>
        </w:rPr>
        <w:t xml:space="preserve">Out of catchment area children who are applying </w:t>
      </w:r>
      <w:r w:rsidR="009950CF" w:rsidRPr="005636ED">
        <w:rPr>
          <w:rFonts w:ascii="Comic Sans MS" w:hAnsi="Comic Sans MS"/>
          <w:sz w:val="20"/>
          <w:szCs w:val="20"/>
        </w:rPr>
        <w:t>on faith grounds under the following criteria:</w:t>
      </w:r>
    </w:p>
    <w:p w14:paraId="481AFC6C" w14:textId="77777777" w:rsidR="009950CF" w:rsidRPr="005636ED" w:rsidRDefault="009950CF" w:rsidP="009950CF">
      <w:pPr>
        <w:pStyle w:val="NormalWeb"/>
        <w:numPr>
          <w:ilvl w:val="1"/>
          <w:numId w:val="1"/>
        </w:numPr>
        <w:suppressAutoHyphens/>
        <w:spacing w:before="0" w:beforeAutospacing="0" w:after="0" w:afterAutospacing="0"/>
        <w:jc w:val="both"/>
        <w:rPr>
          <w:rFonts w:ascii="Comic Sans MS" w:hAnsi="Comic Sans MS"/>
          <w:sz w:val="20"/>
          <w:szCs w:val="20"/>
        </w:rPr>
      </w:pPr>
      <w:r w:rsidRPr="005636ED">
        <w:rPr>
          <w:rFonts w:ascii="Comic Sans MS" w:hAnsi="Comic Sans MS"/>
          <w:sz w:val="20"/>
          <w:szCs w:val="20"/>
        </w:rPr>
        <w:t xml:space="preserve">Where the child has been admitted to communion in the Church of England before confirmation </w:t>
      </w:r>
    </w:p>
    <w:p w14:paraId="4E528AA8" w14:textId="77777777" w:rsidR="009950CF" w:rsidRPr="005636ED" w:rsidRDefault="009950CF" w:rsidP="009950CF">
      <w:pPr>
        <w:pStyle w:val="NormalWeb"/>
        <w:numPr>
          <w:ilvl w:val="1"/>
          <w:numId w:val="1"/>
        </w:numPr>
        <w:suppressAutoHyphens/>
        <w:spacing w:before="0" w:beforeAutospacing="0" w:after="0" w:afterAutospacing="0"/>
        <w:jc w:val="both"/>
        <w:rPr>
          <w:rFonts w:ascii="Comic Sans MS" w:hAnsi="Comic Sans MS"/>
          <w:sz w:val="20"/>
          <w:szCs w:val="20"/>
        </w:rPr>
      </w:pPr>
      <w:r w:rsidRPr="005636ED">
        <w:rPr>
          <w:rFonts w:ascii="Comic Sans MS" w:hAnsi="Comic Sans MS"/>
          <w:sz w:val="20"/>
          <w:szCs w:val="20"/>
        </w:rPr>
        <w:lastRenderedPageBreak/>
        <w:t>Where the child has been baptised and whose parent(s) are communicant members of the Church of England or a church that is a member of “Churches Together in England” or the Evangelical Alliance and regularly attend</w:t>
      </w:r>
      <w:r w:rsidRPr="005636ED">
        <w:rPr>
          <w:rFonts w:ascii="Comic Sans MS" w:hAnsi="Comic Sans MS"/>
          <w:sz w:val="20"/>
          <w:szCs w:val="20"/>
          <w:vertAlign w:val="superscript"/>
        </w:rPr>
        <w:t>3</w:t>
      </w:r>
      <w:r w:rsidRPr="005636ED">
        <w:rPr>
          <w:rFonts w:ascii="Comic Sans MS" w:hAnsi="Comic Sans MS"/>
          <w:sz w:val="20"/>
          <w:szCs w:val="20"/>
        </w:rPr>
        <w:t xml:space="preserve"> worship.</w:t>
      </w:r>
    </w:p>
    <w:p w14:paraId="4F9E3D8D" w14:textId="1F8D38D6" w:rsidR="009950CF" w:rsidRPr="005636ED" w:rsidRDefault="009950CF" w:rsidP="009950CF">
      <w:pPr>
        <w:pStyle w:val="NormalWeb"/>
        <w:numPr>
          <w:ilvl w:val="1"/>
          <w:numId w:val="1"/>
        </w:numPr>
        <w:suppressAutoHyphens/>
        <w:spacing w:before="0" w:beforeAutospacing="0" w:after="280" w:afterAutospacing="0"/>
        <w:jc w:val="both"/>
        <w:rPr>
          <w:rFonts w:ascii="Comic Sans MS" w:hAnsi="Comic Sans MS"/>
          <w:sz w:val="20"/>
          <w:szCs w:val="20"/>
        </w:rPr>
      </w:pPr>
      <w:r w:rsidRPr="005636ED">
        <w:rPr>
          <w:rFonts w:ascii="Comic Sans MS" w:hAnsi="Comic Sans MS"/>
          <w:sz w:val="20"/>
          <w:szCs w:val="20"/>
        </w:rPr>
        <w:t>Children whose parent(s) regularly attend</w:t>
      </w:r>
      <w:r w:rsidRPr="005636ED">
        <w:rPr>
          <w:rFonts w:ascii="Comic Sans MS" w:hAnsi="Comic Sans MS"/>
          <w:sz w:val="20"/>
          <w:szCs w:val="20"/>
          <w:vertAlign w:val="superscript"/>
        </w:rPr>
        <w:t>3</w:t>
      </w:r>
      <w:r w:rsidRPr="005636ED">
        <w:rPr>
          <w:rFonts w:ascii="Comic Sans MS" w:hAnsi="Comic Sans MS"/>
          <w:sz w:val="20"/>
          <w:szCs w:val="20"/>
        </w:rPr>
        <w:t xml:space="preserve"> worship at:                      </w:t>
      </w:r>
      <w:r w:rsidR="00AC67C8" w:rsidRPr="005636ED">
        <w:rPr>
          <w:rFonts w:ascii="Comic Sans MS" w:hAnsi="Comic Sans MS"/>
          <w:sz w:val="20"/>
          <w:szCs w:val="20"/>
        </w:rPr>
        <w:t xml:space="preserve">                             </w:t>
      </w:r>
      <w:r w:rsidRPr="005636ED">
        <w:rPr>
          <w:rFonts w:ascii="Comic Sans MS" w:hAnsi="Comic Sans MS"/>
          <w:sz w:val="20"/>
          <w:szCs w:val="20"/>
        </w:rPr>
        <w:t xml:space="preserve">a) a Church of England or a church that is a member of “Churches Together in England” or the Evangelical Alliance.                                                                             b) a place of worship which follows the teachings  of one of the other major world faiths (Buddhism, Hinduism, Islam, Judaism, Sikhism).                                                     </w:t>
      </w:r>
    </w:p>
    <w:p w14:paraId="04AC20FE" w14:textId="4D1A6E56" w:rsidR="009950CF" w:rsidRPr="005636ED" w:rsidRDefault="009950CF" w:rsidP="009950CF">
      <w:pPr>
        <w:pStyle w:val="NormalWeb"/>
        <w:spacing w:before="0" w:after="280"/>
        <w:ind w:left="1134"/>
        <w:jc w:val="both"/>
        <w:rPr>
          <w:rFonts w:ascii="Comic Sans MS" w:hAnsi="Comic Sans MS"/>
          <w:sz w:val="20"/>
          <w:szCs w:val="20"/>
        </w:rPr>
      </w:pPr>
      <w:r w:rsidRPr="005636ED">
        <w:rPr>
          <w:rFonts w:ascii="Comic Sans MS" w:hAnsi="Comic Sans MS"/>
          <w:sz w:val="20"/>
          <w:szCs w:val="20"/>
        </w:rPr>
        <w:t>Places in this category will be allocated according to the degree of involvement which will be determined by consideration of the evidence given on the faith reference form</w:t>
      </w:r>
      <w:r w:rsidR="003E6230" w:rsidRPr="005636ED">
        <w:rPr>
          <w:rFonts w:ascii="Comic Sans MS" w:hAnsi="Comic Sans MS"/>
          <w:sz w:val="20"/>
          <w:szCs w:val="20"/>
        </w:rPr>
        <w:t xml:space="preserve"> (see definition </w:t>
      </w:r>
      <w:r w:rsidR="003E6230" w:rsidRPr="005636ED">
        <w:rPr>
          <w:rFonts w:ascii="Comic Sans MS" w:hAnsi="Comic Sans MS"/>
          <w:sz w:val="20"/>
          <w:szCs w:val="20"/>
          <w:vertAlign w:val="superscript"/>
        </w:rPr>
        <w:t>3</w:t>
      </w:r>
      <w:r w:rsidR="003E6230" w:rsidRPr="005636ED">
        <w:rPr>
          <w:rFonts w:ascii="Comic Sans MS" w:hAnsi="Comic Sans MS"/>
          <w:sz w:val="20"/>
          <w:szCs w:val="20"/>
        </w:rPr>
        <w:t xml:space="preserve"> following)</w:t>
      </w:r>
      <w:r w:rsidRPr="005636ED">
        <w:rPr>
          <w:rFonts w:ascii="Comic Sans MS" w:hAnsi="Comic Sans MS"/>
          <w:sz w:val="20"/>
          <w:szCs w:val="20"/>
        </w:rPr>
        <w:t xml:space="preserve">.                                                                                                                                      </w:t>
      </w:r>
    </w:p>
    <w:p w14:paraId="07C62FA4" w14:textId="7DDC245C" w:rsidR="00C404EE" w:rsidRPr="005636ED" w:rsidRDefault="009950CF" w:rsidP="009950CF">
      <w:pPr>
        <w:pStyle w:val="NormalWeb"/>
        <w:jc w:val="both"/>
        <w:rPr>
          <w:rFonts w:ascii="Comic Sans MS" w:hAnsi="Comic Sans MS"/>
          <w:sz w:val="20"/>
          <w:szCs w:val="20"/>
        </w:rPr>
      </w:pPr>
      <w:r w:rsidRPr="005636ED">
        <w:rPr>
          <w:rFonts w:ascii="Comic Sans MS" w:hAnsi="Comic Sans MS"/>
          <w:sz w:val="20"/>
          <w:szCs w:val="20"/>
        </w:rPr>
        <w:t xml:space="preserve">Applications must be supported </w:t>
      </w:r>
      <w:r w:rsidRPr="005636ED">
        <w:rPr>
          <w:rFonts w:ascii="Comic Sans MS" w:hAnsi="Comic Sans MS"/>
          <w:i/>
          <w:sz w:val="20"/>
          <w:szCs w:val="20"/>
        </w:rPr>
        <w:t>at the time of application</w:t>
      </w:r>
      <w:r w:rsidRPr="005636ED">
        <w:rPr>
          <w:rFonts w:ascii="Comic Sans MS" w:hAnsi="Comic Sans MS"/>
          <w:sz w:val="20"/>
          <w:szCs w:val="20"/>
        </w:rPr>
        <w:t xml:space="preserve"> by a Fa</w:t>
      </w:r>
      <w:r w:rsidR="00DD1BE3" w:rsidRPr="005636ED">
        <w:rPr>
          <w:rFonts w:ascii="Comic Sans MS" w:hAnsi="Comic Sans MS"/>
          <w:sz w:val="20"/>
          <w:szCs w:val="20"/>
        </w:rPr>
        <w:t>ith Reference Form (see Appendix</w:t>
      </w:r>
      <w:r w:rsidR="00C623D7" w:rsidRPr="005636ED">
        <w:rPr>
          <w:rFonts w:ascii="Comic Sans MS" w:hAnsi="Comic Sans MS"/>
          <w:sz w:val="20"/>
          <w:szCs w:val="20"/>
        </w:rPr>
        <w:t xml:space="preserve"> A</w:t>
      </w:r>
      <w:r w:rsidRPr="005636ED">
        <w:rPr>
          <w:rFonts w:ascii="Comic Sans MS" w:hAnsi="Comic Sans MS"/>
          <w:sz w:val="20"/>
          <w:szCs w:val="20"/>
        </w:rPr>
        <w:t>). The supporting statement</w:t>
      </w:r>
      <w:r w:rsidR="00AC67C8" w:rsidRPr="005636ED">
        <w:rPr>
          <w:rFonts w:ascii="Comic Sans MS" w:hAnsi="Comic Sans MS"/>
          <w:sz w:val="20"/>
          <w:szCs w:val="20"/>
        </w:rPr>
        <w:t xml:space="preserve"> </w:t>
      </w:r>
      <w:r w:rsidR="00C404EE" w:rsidRPr="005636ED">
        <w:rPr>
          <w:rFonts w:ascii="Comic Sans MS" w:hAnsi="Comic Sans MS"/>
          <w:sz w:val="20"/>
          <w:szCs w:val="20"/>
        </w:rPr>
        <w:t>will be used by the governing body to determine the allocation of places.</w:t>
      </w:r>
    </w:p>
    <w:p w14:paraId="2645B7EC" w14:textId="4F86B50A" w:rsidR="009950CF" w:rsidRPr="005636ED" w:rsidRDefault="003E6230" w:rsidP="009950CF">
      <w:pPr>
        <w:pStyle w:val="NormalWeb"/>
        <w:numPr>
          <w:ilvl w:val="0"/>
          <w:numId w:val="1"/>
        </w:numPr>
        <w:suppressAutoHyphens/>
        <w:spacing w:before="280" w:beforeAutospacing="0" w:after="280" w:afterAutospacing="0"/>
        <w:jc w:val="both"/>
        <w:rPr>
          <w:rFonts w:ascii="Comic Sans MS" w:hAnsi="Comic Sans MS"/>
          <w:sz w:val="20"/>
          <w:szCs w:val="20"/>
        </w:rPr>
      </w:pPr>
      <w:r w:rsidRPr="005636ED">
        <w:rPr>
          <w:rFonts w:ascii="Comic Sans MS" w:hAnsi="Comic Sans MS"/>
          <w:sz w:val="20"/>
          <w:szCs w:val="20"/>
        </w:rPr>
        <w:t>All other children.</w:t>
      </w:r>
    </w:p>
    <w:p w14:paraId="5BAD9799" w14:textId="0709DAD0" w:rsidR="009950CF" w:rsidRPr="005636ED" w:rsidRDefault="009950CF" w:rsidP="009950CF">
      <w:pPr>
        <w:pStyle w:val="NormalWeb"/>
        <w:spacing w:before="280" w:after="280"/>
        <w:jc w:val="both"/>
        <w:rPr>
          <w:rFonts w:ascii="Comic Sans MS" w:hAnsi="Comic Sans MS"/>
          <w:sz w:val="20"/>
          <w:szCs w:val="20"/>
        </w:rPr>
      </w:pPr>
      <w:r w:rsidRPr="005636ED">
        <w:rPr>
          <w:rFonts w:ascii="Comic Sans MS" w:hAnsi="Comic Sans MS"/>
          <w:sz w:val="20"/>
          <w:szCs w:val="20"/>
        </w:rPr>
        <w:t xml:space="preserve">Criteria are applied in order of priority. In the event of over-subscription in any </w:t>
      </w:r>
      <w:r w:rsidR="001D0657" w:rsidRPr="005636ED">
        <w:rPr>
          <w:rFonts w:ascii="Comic Sans MS" w:hAnsi="Comic Sans MS"/>
          <w:sz w:val="20"/>
          <w:szCs w:val="20"/>
        </w:rPr>
        <w:t>criterion</w:t>
      </w:r>
      <w:r w:rsidRPr="005636ED">
        <w:rPr>
          <w:rFonts w:ascii="Comic Sans MS" w:hAnsi="Comic Sans MS"/>
          <w:sz w:val="20"/>
          <w:szCs w:val="20"/>
        </w:rPr>
        <w:t xml:space="preserve">, where all applications are deemed equal, </w:t>
      </w:r>
      <w:r w:rsidR="001D0657" w:rsidRPr="005636ED">
        <w:rPr>
          <w:rFonts w:ascii="Comic Sans MS" w:hAnsi="Comic Sans MS"/>
          <w:sz w:val="20"/>
          <w:szCs w:val="20"/>
        </w:rPr>
        <w:t>preference will be given to the child living nearest to the school ‘as the crow flies’</w:t>
      </w:r>
      <w:r w:rsidR="00C404EE" w:rsidRPr="005636ED">
        <w:rPr>
          <w:rFonts w:ascii="Comic Sans MS" w:hAnsi="Comic Sans MS"/>
          <w:sz w:val="20"/>
          <w:szCs w:val="20"/>
        </w:rPr>
        <w:t>,</w:t>
      </w:r>
      <w:r w:rsidR="00125E5F">
        <w:rPr>
          <w:rFonts w:ascii="Comic Sans MS" w:hAnsi="Comic Sans MS"/>
          <w:sz w:val="20"/>
          <w:szCs w:val="20"/>
        </w:rPr>
        <w:t xml:space="preserve"> </w:t>
      </w:r>
      <w:r w:rsidR="00C404EE" w:rsidRPr="005636ED">
        <w:rPr>
          <w:rFonts w:ascii="Comic Sans MS" w:hAnsi="Comic Sans MS"/>
          <w:sz w:val="20"/>
          <w:szCs w:val="20"/>
        </w:rPr>
        <w:t xml:space="preserve">measured from the pupil’s entrance of their main home to the main administrative entrance of the school using Nottinghamshire County Council’s computerized distance measuring software. </w:t>
      </w:r>
      <w:r w:rsidR="001D0657" w:rsidRPr="005636ED">
        <w:rPr>
          <w:rFonts w:ascii="Comic Sans MS" w:hAnsi="Comic Sans MS"/>
          <w:sz w:val="20"/>
          <w:szCs w:val="20"/>
        </w:rPr>
        <w:t>Where two or more applicants are equal in all respects and it is therefore not possible to differentiate between them, a method of random allocation by drawing lots will be used to allocate places (supervised by someone independent of the school).</w:t>
      </w:r>
    </w:p>
    <w:p w14:paraId="2D9DB1A2" w14:textId="77777777" w:rsidR="009950CF" w:rsidRPr="005636ED" w:rsidRDefault="009950CF" w:rsidP="009950CF">
      <w:pPr>
        <w:pStyle w:val="NormalWeb"/>
        <w:jc w:val="both"/>
        <w:rPr>
          <w:rFonts w:ascii="Comic Sans MS" w:hAnsi="Comic Sans MS"/>
          <w:b/>
          <w:sz w:val="20"/>
          <w:szCs w:val="20"/>
        </w:rPr>
      </w:pPr>
      <w:r w:rsidRPr="005636ED">
        <w:rPr>
          <w:rFonts w:ascii="Comic Sans MS" w:hAnsi="Comic Sans MS"/>
          <w:b/>
          <w:sz w:val="20"/>
          <w:szCs w:val="20"/>
        </w:rPr>
        <w:t>Special Circumstances</w:t>
      </w:r>
    </w:p>
    <w:p w14:paraId="15B460A8" w14:textId="016BD490" w:rsidR="009950CF" w:rsidRPr="005636ED" w:rsidRDefault="009950CF" w:rsidP="009950CF">
      <w:pPr>
        <w:jc w:val="both"/>
        <w:rPr>
          <w:sz w:val="20"/>
          <w:szCs w:val="20"/>
        </w:rPr>
      </w:pPr>
      <w:r w:rsidRPr="005636ED">
        <w:rPr>
          <w:sz w:val="20"/>
          <w:szCs w:val="20"/>
        </w:rPr>
        <w:t xml:space="preserve">Consideration will be given to applicants who </w:t>
      </w:r>
      <w:r w:rsidR="009645AB" w:rsidRPr="005636ED">
        <w:rPr>
          <w:sz w:val="20"/>
          <w:szCs w:val="20"/>
        </w:rPr>
        <w:t xml:space="preserve">may </w:t>
      </w:r>
      <w:r w:rsidRPr="005636ED">
        <w:rPr>
          <w:sz w:val="20"/>
          <w:szCs w:val="20"/>
        </w:rPr>
        <w:t xml:space="preserve">establish </w:t>
      </w:r>
      <w:r w:rsidRPr="005636ED">
        <w:rPr>
          <w:i/>
          <w:sz w:val="20"/>
          <w:szCs w:val="20"/>
        </w:rPr>
        <w:t xml:space="preserve">at the time of application </w:t>
      </w:r>
      <w:r w:rsidRPr="005636ED">
        <w:rPr>
          <w:sz w:val="20"/>
          <w:szCs w:val="20"/>
        </w:rPr>
        <w:t xml:space="preserve">medical, special educational or social needs with supporting evidence from a relevant professional. </w:t>
      </w:r>
      <w:r w:rsidRPr="005636ED">
        <w:rPr>
          <w:rFonts w:cs="Arial"/>
          <w:sz w:val="20"/>
          <w:szCs w:val="20"/>
        </w:rPr>
        <w:t xml:space="preserve">The evidence must be presented </w:t>
      </w:r>
      <w:r w:rsidRPr="005636ED">
        <w:rPr>
          <w:rFonts w:cs="Arial"/>
          <w:sz w:val="20"/>
          <w:szCs w:val="20"/>
          <w:u w:val="single"/>
        </w:rPr>
        <w:t xml:space="preserve">at the time of application. </w:t>
      </w:r>
      <w:r w:rsidRPr="005636ED">
        <w:rPr>
          <w:sz w:val="20"/>
          <w:szCs w:val="20"/>
        </w:rPr>
        <w:t xml:space="preserve">Each case will be judged on its merits and the admission authority (The Governing Body) may accord a higher priority to the applicant. </w:t>
      </w:r>
    </w:p>
    <w:p w14:paraId="797EC7DF" w14:textId="77777777" w:rsidR="00632937" w:rsidRDefault="004D6DBF" w:rsidP="009950CF">
      <w:pPr>
        <w:pStyle w:val="NormalWeb"/>
        <w:jc w:val="both"/>
        <w:rPr>
          <w:rFonts w:ascii="Comic Sans MS" w:hAnsi="Comic Sans MS"/>
          <w:sz w:val="20"/>
          <w:szCs w:val="20"/>
        </w:rPr>
      </w:pPr>
      <w:r w:rsidRPr="005636ED">
        <w:rPr>
          <w:rFonts w:ascii="Comic Sans MS" w:hAnsi="Comic Sans MS"/>
          <w:sz w:val="20"/>
          <w:szCs w:val="20"/>
        </w:rPr>
        <w:t xml:space="preserve">The </w:t>
      </w:r>
      <w:r w:rsidR="009950CF" w:rsidRPr="005636ED">
        <w:rPr>
          <w:rFonts w:ascii="Comic Sans MS" w:hAnsi="Comic Sans MS"/>
          <w:sz w:val="20"/>
          <w:szCs w:val="20"/>
        </w:rPr>
        <w:t>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5 above.</w:t>
      </w:r>
    </w:p>
    <w:p w14:paraId="00E4DFFB" w14:textId="67715DFF" w:rsidR="00975F83" w:rsidRPr="00B3698C" w:rsidRDefault="00975F83" w:rsidP="009950CF">
      <w:pPr>
        <w:pStyle w:val="NormalWeb"/>
        <w:jc w:val="both"/>
        <w:rPr>
          <w:rFonts w:ascii="Comic Sans MS" w:hAnsi="Comic Sans MS"/>
          <w:sz w:val="20"/>
          <w:szCs w:val="20"/>
        </w:rPr>
      </w:pPr>
      <w:r w:rsidRPr="00B3698C">
        <w:rPr>
          <w:rFonts w:ascii="Comic Sans MS" w:hAnsi="Comic Sans MS"/>
          <w:b/>
          <w:sz w:val="20"/>
          <w:szCs w:val="20"/>
        </w:rPr>
        <w:t>Fair Access Protocol</w:t>
      </w:r>
    </w:p>
    <w:p w14:paraId="032FFA39" w14:textId="64A29397" w:rsidR="00975F83" w:rsidRPr="00B3698C" w:rsidRDefault="00975F83" w:rsidP="009950CF">
      <w:pPr>
        <w:pStyle w:val="NormalWeb"/>
        <w:jc w:val="both"/>
        <w:rPr>
          <w:rFonts w:ascii="Comic Sans MS" w:hAnsi="Comic Sans MS"/>
          <w:sz w:val="20"/>
          <w:szCs w:val="20"/>
        </w:rPr>
      </w:pPr>
      <w:r w:rsidRPr="00B3698C">
        <w:rPr>
          <w:rFonts w:ascii="Comic Sans MS" w:hAnsi="Comic Sans MS"/>
          <w:sz w:val="20"/>
          <w:szCs w:val="20"/>
        </w:rPr>
        <w:t>Gamston C of E (Aided) Primary School participates in the Nottinghamshire Local Authority’s Fair Access Protocol.</w:t>
      </w:r>
    </w:p>
    <w:p w14:paraId="58637E49" w14:textId="3D200921" w:rsidR="001D0657" w:rsidRPr="005636ED" w:rsidRDefault="009950CF" w:rsidP="009950CF">
      <w:pPr>
        <w:pStyle w:val="NormalWeb"/>
        <w:jc w:val="both"/>
        <w:rPr>
          <w:rFonts w:ascii="Comic Sans MS" w:hAnsi="Comic Sans MS"/>
          <w:b/>
          <w:sz w:val="20"/>
          <w:szCs w:val="20"/>
        </w:rPr>
      </w:pPr>
      <w:r w:rsidRPr="005636ED">
        <w:rPr>
          <w:rFonts w:ascii="Comic Sans MS" w:hAnsi="Comic Sans MS"/>
          <w:b/>
          <w:sz w:val="20"/>
          <w:szCs w:val="20"/>
        </w:rPr>
        <w:t>Definition and interpretation</w:t>
      </w:r>
    </w:p>
    <w:p w14:paraId="2EBCE038" w14:textId="4E403F74" w:rsidR="00306E28" w:rsidRPr="00B3698C" w:rsidRDefault="009950CF" w:rsidP="00B3698C">
      <w:pPr>
        <w:widowControl w:val="0"/>
        <w:autoSpaceDE w:val="0"/>
        <w:autoSpaceDN w:val="0"/>
        <w:adjustRightInd w:val="0"/>
        <w:rPr>
          <w:rFonts w:cs="Arial"/>
          <w:sz w:val="20"/>
          <w:szCs w:val="20"/>
        </w:rPr>
      </w:pPr>
      <w:r w:rsidRPr="005636ED">
        <w:rPr>
          <w:sz w:val="20"/>
          <w:szCs w:val="20"/>
          <w:vertAlign w:val="superscript"/>
        </w:rPr>
        <w:t>1</w:t>
      </w:r>
      <w:r w:rsidRPr="005636ED">
        <w:rPr>
          <w:sz w:val="20"/>
          <w:szCs w:val="20"/>
        </w:rPr>
        <w:t xml:space="preserve"> </w:t>
      </w:r>
      <w:r w:rsidR="00306E28" w:rsidRPr="00B3698C">
        <w:rPr>
          <w:rFonts w:cs="Arial"/>
          <w:sz w:val="20"/>
          <w:szCs w:val="20"/>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1EF28083" w14:textId="77777777" w:rsidR="00306E28" w:rsidRPr="00B3698C" w:rsidRDefault="00306E28" w:rsidP="00306E28">
      <w:pPr>
        <w:autoSpaceDE w:val="0"/>
        <w:autoSpaceDN w:val="0"/>
        <w:adjustRightInd w:val="0"/>
        <w:rPr>
          <w:rFonts w:cs="Arial"/>
          <w:sz w:val="20"/>
          <w:szCs w:val="20"/>
        </w:rPr>
      </w:pPr>
    </w:p>
    <w:p w14:paraId="5838F5F5" w14:textId="1FD6DD6E" w:rsidR="00306E28" w:rsidRPr="00F344A2" w:rsidRDefault="00306E28" w:rsidP="00306E28">
      <w:pPr>
        <w:autoSpaceDE w:val="0"/>
        <w:autoSpaceDN w:val="0"/>
        <w:adjustRightInd w:val="0"/>
        <w:rPr>
          <w:rFonts w:cs="Arial"/>
          <w:sz w:val="20"/>
          <w:szCs w:val="20"/>
        </w:rPr>
      </w:pPr>
      <w:r w:rsidRPr="00B3698C">
        <w:rPr>
          <w:rFonts w:cs="Arial"/>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w:t>
      </w:r>
      <w:r w:rsidR="00B03B8D" w:rsidRPr="00F344A2">
        <w:rPr>
          <w:rFonts w:cs="Arial"/>
          <w:sz w:val="20"/>
          <w:szCs w:val="20"/>
        </w:rPr>
        <w:t xml:space="preserve">(see section 12 adoption orders) </w:t>
      </w:r>
      <w:r w:rsidRPr="00F344A2">
        <w:rPr>
          <w:rFonts w:cs="Arial"/>
          <w:sz w:val="20"/>
          <w:szCs w:val="20"/>
        </w:rPr>
        <w:t xml:space="preserve">and children who were adopted under section 46 of the Adoption and Children Act 2002. </w:t>
      </w:r>
    </w:p>
    <w:p w14:paraId="1C40A613" w14:textId="77777777" w:rsidR="00306E28" w:rsidRPr="00F344A2" w:rsidRDefault="00306E28" w:rsidP="00306E28">
      <w:pPr>
        <w:autoSpaceDE w:val="0"/>
        <w:autoSpaceDN w:val="0"/>
        <w:adjustRightInd w:val="0"/>
        <w:rPr>
          <w:rFonts w:cs="Arial"/>
          <w:sz w:val="20"/>
          <w:szCs w:val="20"/>
        </w:rPr>
      </w:pPr>
    </w:p>
    <w:p w14:paraId="1611B126" w14:textId="2ED0EF2B" w:rsidR="009950CF" w:rsidRPr="00B03B8D" w:rsidRDefault="00306E28" w:rsidP="00B03B8D">
      <w:pPr>
        <w:autoSpaceDE w:val="0"/>
        <w:autoSpaceDN w:val="0"/>
        <w:adjustRightInd w:val="0"/>
        <w:rPr>
          <w:sz w:val="20"/>
          <w:szCs w:val="20"/>
        </w:rPr>
      </w:pPr>
      <w:r w:rsidRPr="00F344A2">
        <w:rPr>
          <w:rFonts w:cs="Arial"/>
          <w:sz w:val="20"/>
          <w:szCs w:val="20"/>
        </w:rPr>
        <w:t>Child arrangements orders are defined in section 8 of the Children A</w:t>
      </w:r>
      <w:r w:rsidRPr="00B3698C">
        <w:rPr>
          <w:rFonts w:cs="Arial"/>
          <w:sz w:val="20"/>
          <w:szCs w:val="20"/>
        </w:rPr>
        <w:t>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4E5DC04D" w14:textId="77777777" w:rsidR="00306E28" w:rsidRPr="00125E5F" w:rsidRDefault="00306E28" w:rsidP="009950CF">
      <w:pPr>
        <w:pStyle w:val="Default"/>
        <w:jc w:val="both"/>
        <w:rPr>
          <w:rFonts w:ascii="Comic Sans MS" w:hAnsi="Comic Sans MS" w:cs="Arial"/>
          <w:color w:val="auto"/>
          <w:sz w:val="20"/>
          <w:szCs w:val="20"/>
          <w:lang w:val="en-GB" w:eastAsia="en-GB"/>
        </w:rPr>
      </w:pPr>
    </w:p>
    <w:p w14:paraId="3FC5C3E4" w14:textId="52770629" w:rsidR="009950CF" w:rsidRPr="00B03B8D" w:rsidRDefault="009950CF" w:rsidP="009950CF">
      <w:pPr>
        <w:pStyle w:val="Default"/>
        <w:jc w:val="both"/>
        <w:rPr>
          <w:rFonts w:ascii="Comic Sans MS" w:hAnsi="Comic Sans MS" w:cs="Arial"/>
          <w:strike/>
          <w:color w:val="auto"/>
          <w:sz w:val="20"/>
          <w:szCs w:val="20"/>
          <w:lang w:val="en-GB" w:eastAsia="en-GB"/>
        </w:rPr>
      </w:pPr>
      <w:r w:rsidRPr="005636ED">
        <w:rPr>
          <w:rFonts w:ascii="Comic Sans MS" w:hAnsi="Comic Sans MS"/>
          <w:color w:val="auto"/>
          <w:vertAlign w:val="superscript"/>
          <w:lang w:val="en-GB" w:eastAsia="en-GB"/>
        </w:rPr>
        <w:t xml:space="preserve">* </w:t>
      </w:r>
      <w:r w:rsidRPr="005636ED">
        <w:rPr>
          <w:rFonts w:ascii="Comic Sans MS" w:hAnsi="Comic Sans MS"/>
          <w:color w:val="auto"/>
          <w:sz w:val="20"/>
          <w:szCs w:val="20"/>
          <w:lang w:val="en-GB" w:eastAsia="en-GB"/>
        </w:rPr>
        <w:t>An adoption order is an order under Section 46 of the Adoption and Children</w:t>
      </w:r>
      <w:r w:rsidR="00573BEA" w:rsidRPr="005636ED">
        <w:rPr>
          <w:rFonts w:ascii="Comic Sans MS" w:hAnsi="Comic Sans MS"/>
          <w:color w:val="auto"/>
          <w:sz w:val="20"/>
          <w:szCs w:val="20"/>
          <w:lang w:val="en-GB" w:eastAsia="en-GB"/>
        </w:rPr>
        <w:t xml:space="preserve"> Act 2002. A ‘residence order’ i</w:t>
      </w:r>
      <w:r w:rsidRPr="005636ED">
        <w:rPr>
          <w:rFonts w:ascii="Comic Sans MS" w:hAnsi="Comic Sans MS"/>
          <w:color w:val="auto"/>
          <w:sz w:val="20"/>
          <w:szCs w:val="20"/>
          <w:lang w:val="en-GB" w:eastAsia="en-GB"/>
        </w:rPr>
        <w:t xml:space="preserve">s an order settling the arrangements to be made as to the person with whom the child is to live under Section 8 of the Children Act 1989. </w:t>
      </w:r>
    </w:p>
    <w:p w14:paraId="20F8C770" w14:textId="62DEEC54" w:rsidR="009950CF" w:rsidRPr="005636ED" w:rsidRDefault="009950CF" w:rsidP="009950CF">
      <w:pPr>
        <w:pStyle w:val="NormalWeb"/>
        <w:jc w:val="both"/>
        <w:rPr>
          <w:rFonts w:ascii="Comic Sans MS" w:hAnsi="Comic Sans MS"/>
          <w:sz w:val="20"/>
          <w:szCs w:val="20"/>
        </w:rPr>
      </w:pPr>
      <w:r w:rsidRPr="005636ED">
        <w:rPr>
          <w:rFonts w:ascii="Comic Sans MS" w:hAnsi="Comic Sans MS" w:cs="Arial"/>
          <w:sz w:val="20"/>
          <w:szCs w:val="20"/>
          <w:vertAlign w:val="superscript"/>
          <w:lang w:val="en-GB" w:eastAsia="en-GB"/>
        </w:rPr>
        <w:t>2</w:t>
      </w:r>
      <w:r w:rsidRPr="005636ED">
        <w:rPr>
          <w:rFonts w:ascii="Comic Sans MS" w:hAnsi="Comic Sans MS" w:cs="Arial"/>
          <w:sz w:val="20"/>
          <w:szCs w:val="20"/>
          <w:lang w:val="en-GB" w:eastAsia="en-GB"/>
        </w:rPr>
        <w:t xml:space="preserve"> </w:t>
      </w:r>
      <w:r w:rsidRPr="005636ED">
        <w:rPr>
          <w:rFonts w:ascii="Comic Sans MS" w:hAnsi="Comic Sans MS"/>
          <w:sz w:val="20"/>
          <w:szCs w:val="20"/>
        </w:rPr>
        <w:t xml:space="preserve">By ‘sibling’ we mean: children who live as brother or sister in the same house, including natural brothers or sisters, </w:t>
      </w:r>
      <w:r w:rsidR="007A6234" w:rsidRPr="005636ED">
        <w:rPr>
          <w:rFonts w:ascii="Comic Sans MS" w:hAnsi="Comic Sans MS"/>
          <w:sz w:val="20"/>
          <w:szCs w:val="20"/>
        </w:rPr>
        <w:t xml:space="preserve">a </w:t>
      </w:r>
      <w:r w:rsidR="00573BEA" w:rsidRPr="005636ED">
        <w:rPr>
          <w:rFonts w:ascii="Comic Sans MS" w:hAnsi="Comic Sans MS"/>
          <w:sz w:val="20"/>
          <w:szCs w:val="20"/>
        </w:rPr>
        <w:t xml:space="preserve">legally </w:t>
      </w:r>
      <w:r w:rsidRPr="005636ED">
        <w:rPr>
          <w:rFonts w:ascii="Comic Sans MS" w:hAnsi="Comic Sans MS"/>
          <w:sz w:val="20"/>
          <w:szCs w:val="20"/>
        </w:rPr>
        <w:t xml:space="preserve">adopted </w:t>
      </w:r>
      <w:r w:rsidR="007A6234" w:rsidRPr="005636ED">
        <w:rPr>
          <w:rFonts w:ascii="Comic Sans MS" w:hAnsi="Comic Sans MS"/>
          <w:sz w:val="20"/>
          <w:szCs w:val="20"/>
        </w:rPr>
        <w:t>child living at the same address</w:t>
      </w:r>
      <w:r w:rsidRPr="005636ED">
        <w:rPr>
          <w:rFonts w:ascii="Comic Sans MS" w:hAnsi="Comic Sans MS"/>
          <w:sz w:val="20"/>
          <w:szCs w:val="20"/>
        </w:rPr>
        <w:t>, stepbrothers or sisters and foster brothers and sisters.</w:t>
      </w:r>
    </w:p>
    <w:p w14:paraId="110B1E8B" w14:textId="543A240D" w:rsidR="001D0657" w:rsidRPr="005636ED" w:rsidRDefault="001D0657" w:rsidP="00956F69">
      <w:pPr>
        <w:pStyle w:val="NormalWeb"/>
        <w:jc w:val="both"/>
        <w:rPr>
          <w:rFonts w:ascii="Comic Sans MS" w:hAnsi="Comic Sans MS"/>
          <w:sz w:val="20"/>
          <w:szCs w:val="20"/>
        </w:rPr>
      </w:pPr>
      <w:r w:rsidRPr="005636ED">
        <w:rPr>
          <w:rFonts w:ascii="Comic Sans MS" w:hAnsi="Comic Sans MS"/>
          <w:sz w:val="20"/>
          <w:szCs w:val="20"/>
        </w:rPr>
        <w:t>Section 576 of the Education Act 1996 defines ‘parent’ to include:</w:t>
      </w:r>
      <w:r w:rsidR="004D6DBF" w:rsidRPr="005636ED">
        <w:rPr>
          <w:rFonts w:ascii="Comic Sans MS" w:hAnsi="Comic Sans MS"/>
          <w:sz w:val="20"/>
          <w:szCs w:val="20"/>
        </w:rPr>
        <w:t xml:space="preserve"> </w:t>
      </w:r>
    </w:p>
    <w:p w14:paraId="2D87E92E" w14:textId="60F09FB0" w:rsidR="001D0657" w:rsidRPr="005636ED" w:rsidRDefault="001D0657" w:rsidP="00956F69">
      <w:pPr>
        <w:pStyle w:val="NormalWeb"/>
        <w:numPr>
          <w:ilvl w:val="0"/>
          <w:numId w:val="4"/>
        </w:numPr>
        <w:jc w:val="both"/>
        <w:rPr>
          <w:rFonts w:ascii="Comic Sans MS" w:hAnsi="Comic Sans MS"/>
          <w:sz w:val="20"/>
          <w:szCs w:val="20"/>
        </w:rPr>
      </w:pPr>
      <w:r w:rsidRPr="005636ED">
        <w:rPr>
          <w:rFonts w:ascii="Comic Sans MS" w:hAnsi="Comic Sans MS"/>
          <w:sz w:val="20"/>
          <w:szCs w:val="20"/>
        </w:rPr>
        <w:t>All natural parents, whether they are married or not: and</w:t>
      </w:r>
    </w:p>
    <w:p w14:paraId="0A2B077F" w14:textId="73C621D3" w:rsidR="001D0657" w:rsidRPr="005636ED" w:rsidRDefault="001D0657" w:rsidP="00956F69">
      <w:pPr>
        <w:pStyle w:val="NormalWeb"/>
        <w:numPr>
          <w:ilvl w:val="0"/>
          <w:numId w:val="4"/>
        </w:numPr>
        <w:jc w:val="both"/>
        <w:rPr>
          <w:rFonts w:ascii="Comic Sans MS" w:hAnsi="Comic Sans MS"/>
          <w:sz w:val="20"/>
          <w:szCs w:val="20"/>
        </w:rPr>
      </w:pPr>
      <w:r w:rsidRPr="005636ED">
        <w:rPr>
          <w:rFonts w:ascii="Comic Sans MS" w:hAnsi="Comic Sans MS"/>
          <w:sz w:val="20"/>
          <w:szCs w:val="20"/>
        </w:rPr>
        <w:t xml:space="preserve">Any person who, although not a natural parent, has parental responsibility for a child or young person; and </w:t>
      </w:r>
    </w:p>
    <w:p w14:paraId="130C9557" w14:textId="708B7863" w:rsidR="001D0657" w:rsidRPr="005636ED" w:rsidRDefault="001D0657" w:rsidP="00956F69">
      <w:pPr>
        <w:pStyle w:val="NormalWeb"/>
        <w:numPr>
          <w:ilvl w:val="0"/>
          <w:numId w:val="4"/>
        </w:numPr>
        <w:jc w:val="both"/>
        <w:rPr>
          <w:rFonts w:ascii="Comic Sans MS" w:hAnsi="Comic Sans MS"/>
          <w:sz w:val="20"/>
          <w:szCs w:val="20"/>
        </w:rPr>
      </w:pPr>
      <w:r w:rsidRPr="005636ED">
        <w:rPr>
          <w:rFonts w:ascii="Comic Sans MS" w:hAnsi="Comic Sans MS"/>
          <w:sz w:val="20"/>
          <w:szCs w:val="20"/>
        </w:rPr>
        <w:t>Any person who, although not a natural parent, has care of a child or young person.</w:t>
      </w:r>
    </w:p>
    <w:p w14:paraId="4C40A6EE" w14:textId="7D31BAFF" w:rsidR="00956F69" w:rsidRPr="005636ED" w:rsidRDefault="00956F69" w:rsidP="009950CF">
      <w:pPr>
        <w:pStyle w:val="NormalWeb"/>
        <w:jc w:val="both"/>
        <w:rPr>
          <w:rFonts w:ascii="Comic Sans MS" w:hAnsi="Comic Sans MS"/>
          <w:sz w:val="20"/>
          <w:szCs w:val="20"/>
        </w:rPr>
      </w:pPr>
      <w:r w:rsidRPr="005636ED">
        <w:rPr>
          <w:rFonts w:ascii="Comic Sans MS" w:hAnsi="Comic Sans MS"/>
          <w:sz w:val="20"/>
          <w:szCs w:val="20"/>
        </w:rPr>
        <w:t>Having parental responsibility means assuming all the rights, duties, powers, responsibilities and authority that a parent of a child has by law (defined in the Children Act 1989). People other than a child’s natural parents can acquire parental responsibility through:</w:t>
      </w:r>
    </w:p>
    <w:p w14:paraId="1698C106" w14:textId="6A2700FF" w:rsidR="00956F69" w:rsidRPr="005636ED" w:rsidRDefault="00956F69" w:rsidP="00956F69">
      <w:pPr>
        <w:pStyle w:val="NormalWeb"/>
        <w:numPr>
          <w:ilvl w:val="0"/>
          <w:numId w:val="2"/>
        </w:numPr>
        <w:jc w:val="both"/>
        <w:rPr>
          <w:rFonts w:ascii="Comic Sans MS" w:hAnsi="Comic Sans MS"/>
          <w:sz w:val="20"/>
          <w:szCs w:val="20"/>
        </w:rPr>
      </w:pPr>
      <w:r w:rsidRPr="005636ED">
        <w:rPr>
          <w:rFonts w:ascii="Comic Sans MS" w:hAnsi="Comic Sans MS"/>
          <w:sz w:val="20"/>
          <w:szCs w:val="20"/>
        </w:rPr>
        <w:t>Being granted a residence order;</w:t>
      </w:r>
    </w:p>
    <w:p w14:paraId="3FDBB120" w14:textId="0D20EEEB" w:rsidR="00956F69" w:rsidRPr="005636ED" w:rsidRDefault="00956F69" w:rsidP="00956F69">
      <w:pPr>
        <w:pStyle w:val="NormalWeb"/>
        <w:numPr>
          <w:ilvl w:val="0"/>
          <w:numId w:val="2"/>
        </w:numPr>
        <w:jc w:val="both"/>
        <w:rPr>
          <w:rFonts w:ascii="Comic Sans MS" w:hAnsi="Comic Sans MS"/>
          <w:sz w:val="20"/>
          <w:szCs w:val="20"/>
        </w:rPr>
      </w:pPr>
      <w:r w:rsidRPr="005636ED">
        <w:rPr>
          <w:rFonts w:ascii="Comic Sans MS" w:hAnsi="Comic Sans MS"/>
          <w:sz w:val="20"/>
          <w:szCs w:val="20"/>
        </w:rPr>
        <w:t>Being appointed a guardian</w:t>
      </w:r>
    </w:p>
    <w:p w14:paraId="2DF4384F" w14:textId="4B29313D" w:rsidR="00956F69" w:rsidRPr="005636ED" w:rsidRDefault="00956F69" w:rsidP="00956F69">
      <w:pPr>
        <w:pStyle w:val="NormalWeb"/>
        <w:numPr>
          <w:ilvl w:val="0"/>
          <w:numId w:val="2"/>
        </w:numPr>
        <w:jc w:val="both"/>
        <w:rPr>
          <w:rFonts w:ascii="Comic Sans MS" w:hAnsi="Comic Sans MS"/>
          <w:sz w:val="20"/>
          <w:szCs w:val="20"/>
        </w:rPr>
      </w:pPr>
      <w:r w:rsidRPr="005636ED">
        <w:rPr>
          <w:rFonts w:ascii="Comic Sans MS" w:hAnsi="Comic Sans MS"/>
          <w:sz w:val="20"/>
          <w:szCs w:val="20"/>
        </w:rPr>
        <w:t>Being named in an emergency protection order (although parental responsibility in such a case is limited to taking reasonable steps to safeguard or promote the child’s welfare); or</w:t>
      </w:r>
    </w:p>
    <w:p w14:paraId="4B6E4665" w14:textId="24BC899C" w:rsidR="00956F69" w:rsidRPr="005636ED" w:rsidRDefault="00956F69" w:rsidP="00956F69">
      <w:pPr>
        <w:pStyle w:val="NormalWeb"/>
        <w:numPr>
          <w:ilvl w:val="0"/>
          <w:numId w:val="2"/>
        </w:numPr>
        <w:jc w:val="both"/>
        <w:rPr>
          <w:rFonts w:ascii="Comic Sans MS" w:hAnsi="Comic Sans MS"/>
          <w:sz w:val="20"/>
          <w:szCs w:val="20"/>
        </w:rPr>
      </w:pPr>
      <w:r w:rsidRPr="005636ED">
        <w:rPr>
          <w:rFonts w:ascii="Comic Sans MS" w:hAnsi="Comic Sans MS"/>
          <w:sz w:val="20"/>
          <w:szCs w:val="20"/>
        </w:rPr>
        <w:t>Adopting a child</w:t>
      </w:r>
    </w:p>
    <w:p w14:paraId="0307E3B7" w14:textId="62703744" w:rsidR="009950CF" w:rsidRPr="005636ED" w:rsidRDefault="009950CF" w:rsidP="009950CF">
      <w:pPr>
        <w:pStyle w:val="NormalWeb"/>
        <w:jc w:val="both"/>
        <w:rPr>
          <w:rFonts w:ascii="Comic Sans MS" w:hAnsi="Comic Sans MS"/>
          <w:sz w:val="20"/>
          <w:szCs w:val="20"/>
        </w:rPr>
      </w:pPr>
      <w:r w:rsidRPr="005636ED">
        <w:rPr>
          <w:rFonts w:ascii="Comic Sans MS" w:hAnsi="Comic Sans MS"/>
          <w:sz w:val="20"/>
          <w:szCs w:val="20"/>
          <w:vertAlign w:val="superscript"/>
        </w:rPr>
        <w:t xml:space="preserve">3 </w:t>
      </w:r>
      <w:r w:rsidRPr="005636ED">
        <w:rPr>
          <w:rFonts w:ascii="Comic Sans MS" w:hAnsi="Comic Sans MS"/>
          <w:sz w:val="20"/>
          <w:szCs w:val="20"/>
        </w:rPr>
        <w:t xml:space="preserve"> Regularly attend is defined as attendance for at least once a month over the last 6 months</w:t>
      </w:r>
      <w:r w:rsidR="004D6DBF" w:rsidRPr="005636ED">
        <w:rPr>
          <w:rFonts w:ascii="Comic Sans MS" w:hAnsi="Comic Sans MS"/>
          <w:sz w:val="20"/>
          <w:szCs w:val="20"/>
        </w:rPr>
        <w:t xml:space="preserve"> </w:t>
      </w:r>
    </w:p>
    <w:p w14:paraId="60B796A8" w14:textId="77777777" w:rsidR="009950CF" w:rsidRPr="005636ED" w:rsidRDefault="009950CF" w:rsidP="009950CF">
      <w:pPr>
        <w:pStyle w:val="NormalWeb"/>
        <w:jc w:val="both"/>
        <w:rPr>
          <w:rFonts w:ascii="Comic Sans MS" w:hAnsi="Comic Sans MS"/>
          <w:sz w:val="20"/>
          <w:szCs w:val="20"/>
        </w:rPr>
      </w:pPr>
      <w:r w:rsidRPr="005636ED">
        <w:rPr>
          <w:rFonts w:ascii="Comic Sans MS" w:hAnsi="Comic Sans MS"/>
          <w:sz w:val="20"/>
          <w:szCs w:val="20"/>
          <w:vertAlign w:val="superscript"/>
        </w:rPr>
        <w:t>4</w:t>
      </w:r>
      <w:r w:rsidRPr="005636ED">
        <w:rPr>
          <w:rFonts w:ascii="Comic Sans MS" w:hAnsi="Comic Sans MS"/>
          <w:sz w:val="20"/>
          <w:szCs w:val="20"/>
        </w:rPr>
        <w:t xml:space="preserve"> ‘Place of residence’ is defined as the parental home, other than in the case of Looked After children, where either the parental address or the foster parental address may be used. Where a child spends part of the week in different homes, their place of residence will be taken to be their parent’s or parents’ address. If a child’s parents live at separate addresses, whichever of the two addresses the child permanently spends </w:t>
      </w:r>
      <w:r w:rsidRPr="005636ED">
        <w:rPr>
          <w:rFonts w:ascii="Comic Sans MS" w:hAnsi="Comic Sans MS"/>
          <w:b/>
          <w:bCs/>
          <w:sz w:val="20"/>
          <w:szCs w:val="20"/>
        </w:rPr>
        <w:t>at least</w:t>
      </w:r>
      <w:r w:rsidRPr="005636ED">
        <w:rPr>
          <w:rFonts w:ascii="Comic Sans MS" w:hAnsi="Comic Sans MS"/>
          <w:sz w:val="20"/>
          <w:szCs w:val="20"/>
        </w:rPr>
        <w:t xml:space="preserve"> 3 ‘school nights’ [i.e. Sunday, Monday, Tuesday, Wednesday or Thursday] will be taken as the place of residence. Addresses of other relatives or friends </w:t>
      </w:r>
      <w:r w:rsidRPr="005636ED">
        <w:rPr>
          <w:rFonts w:ascii="Comic Sans MS" w:hAnsi="Comic Sans MS"/>
          <w:b/>
          <w:bCs/>
          <w:sz w:val="20"/>
          <w:szCs w:val="20"/>
        </w:rPr>
        <w:t>will not</w:t>
      </w:r>
      <w:r w:rsidRPr="005636ED">
        <w:rPr>
          <w:rFonts w:ascii="Comic Sans MS" w:hAnsi="Comic Sans MS"/>
          <w:sz w:val="20"/>
          <w:szCs w:val="20"/>
        </w:rPr>
        <w:t xml:space="preserve"> be considered as the place of residence, even when the child stays there all or part of the week. The School’s Admissions Committee or the LA may seek proof of residence and may require evidence from the courts regarding parental responsibilities in these matters.</w:t>
      </w:r>
    </w:p>
    <w:p w14:paraId="64884395" w14:textId="069F35F3" w:rsidR="00125E5F" w:rsidRPr="00306E28" w:rsidRDefault="009950CF" w:rsidP="009950CF">
      <w:pPr>
        <w:pStyle w:val="NormalWeb"/>
        <w:jc w:val="both"/>
        <w:rPr>
          <w:rFonts w:ascii="Comic Sans MS" w:hAnsi="Comic Sans MS"/>
          <w:sz w:val="20"/>
          <w:szCs w:val="20"/>
        </w:rPr>
      </w:pPr>
      <w:r w:rsidRPr="005636ED">
        <w:rPr>
          <w:rFonts w:ascii="Comic Sans MS" w:hAnsi="Comic Sans MS"/>
          <w:sz w:val="20"/>
          <w:szCs w:val="20"/>
        </w:rPr>
        <w:t>Evidence that a child’s place of residence is permanent may also be sought. Such evidence should demonstrate that the child lived at the address before the application is made and will continue to live there after admission to the school. Informal arrangements, even between parents, are not acceptable.</w:t>
      </w:r>
    </w:p>
    <w:p w14:paraId="11CF2C78" w14:textId="77777777" w:rsidR="00B3698C" w:rsidRDefault="00B3698C" w:rsidP="009950CF">
      <w:pPr>
        <w:pStyle w:val="NormalWeb"/>
        <w:jc w:val="both"/>
        <w:rPr>
          <w:rFonts w:ascii="Comic Sans MS" w:hAnsi="Comic Sans MS"/>
          <w:b/>
          <w:sz w:val="20"/>
          <w:szCs w:val="20"/>
        </w:rPr>
      </w:pPr>
    </w:p>
    <w:p w14:paraId="011E63AE" w14:textId="77777777" w:rsidR="009950CF" w:rsidRPr="005636ED" w:rsidRDefault="009950CF" w:rsidP="009950CF">
      <w:pPr>
        <w:pStyle w:val="NormalWeb"/>
        <w:jc w:val="both"/>
        <w:rPr>
          <w:rFonts w:ascii="Comic Sans MS" w:hAnsi="Comic Sans MS"/>
          <w:b/>
          <w:sz w:val="20"/>
          <w:szCs w:val="20"/>
        </w:rPr>
      </w:pPr>
      <w:r w:rsidRPr="005636ED">
        <w:rPr>
          <w:rFonts w:ascii="Comic Sans MS" w:hAnsi="Comic Sans MS"/>
          <w:b/>
          <w:sz w:val="20"/>
          <w:szCs w:val="20"/>
        </w:rPr>
        <w:t>Evidence</w:t>
      </w:r>
    </w:p>
    <w:p w14:paraId="05E2CDE0" w14:textId="0796353B" w:rsidR="009950CF" w:rsidRPr="005636ED" w:rsidRDefault="009950CF" w:rsidP="009950CF">
      <w:pPr>
        <w:pStyle w:val="NormalWeb"/>
        <w:jc w:val="both"/>
        <w:rPr>
          <w:rFonts w:ascii="Comic Sans MS" w:hAnsi="Comic Sans MS"/>
          <w:sz w:val="20"/>
          <w:szCs w:val="20"/>
        </w:rPr>
      </w:pPr>
      <w:r w:rsidRPr="005636ED">
        <w:rPr>
          <w:rFonts w:ascii="Comic Sans MS" w:hAnsi="Comic Sans MS"/>
          <w:sz w:val="20"/>
          <w:szCs w:val="20"/>
        </w:rPr>
        <w:t>Evidence may be sought by the school’s Admissions Authority on any of the above criteria. Applications made in accordance with criterion 4 (on faith grounds) are required to include written confirmation using the Faith Refer</w:t>
      </w:r>
      <w:r w:rsidR="00FF59EC" w:rsidRPr="005636ED">
        <w:rPr>
          <w:rFonts w:ascii="Comic Sans MS" w:hAnsi="Comic Sans MS"/>
          <w:sz w:val="20"/>
          <w:szCs w:val="20"/>
        </w:rPr>
        <w:t>ence form provided in Appendix A</w:t>
      </w:r>
      <w:r w:rsidRPr="005636ED">
        <w:rPr>
          <w:rFonts w:ascii="Comic Sans MS" w:hAnsi="Comic Sans MS"/>
          <w:sz w:val="20"/>
          <w:szCs w:val="20"/>
        </w:rPr>
        <w:t xml:space="preserve"> from their vicar/minister or faith leader that the criteria are satisfied. This evidence must be received in school </w:t>
      </w:r>
      <w:r w:rsidRPr="005636ED">
        <w:rPr>
          <w:rFonts w:ascii="Comic Sans MS" w:hAnsi="Comic Sans MS"/>
          <w:i/>
          <w:sz w:val="20"/>
          <w:szCs w:val="20"/>
        </w:rPr>
        <w:t xml:space="preserve">before the admission closing date. </w:t>
      </w:r>
      <w:r w:rsidRPr="005636ED">
        <w:rPr>
          <w:rFonts w:ascii="Comic Sans MS" w:hAnsi="Comic Sans MS"/>
          <w:sz w:val="20"/>
          <w:szCs w:val="20"/>
        </w:rPr>
        <w:t xml:space="preserve">The final decision on admissions will be made by the Admissions Committee on behalf of the Governing Body. </w:t>
      </w:r>
    </w:p>
    <w:p w14:paraId="6900BEAD" w14:textId="77777777" w:rsidR="009950CF" w:rsidRPr="005636ED" w:rsidRDefault="009950CF" w:rsidP="009950CF">
      <w:pPr>
        <w:pStyle w:val="NormalWeb"/>
        <w:jc w:val="both"/>
        <w:rPr>
          <w:rFonts w:ascii="Comic Sans MS" w:hAnsi="Comic Sans MS"/>
          <w:sz w:val="20"/>
          <w:szCs w:val="20"/>
        </w:rPr>
      </w:pPr>
      <w:r w:rsidRPr="005636ED">
        <w:rPr>
          <w:rFonts w:ascii="Comic Sans MS" w:hAnsi="Comic Sans MS"/>
          <w:sz w:val="20"/>
          <w:szCs w:val="20"/>
        </w:rPr>
        <w:t>Should anyone have any concerns regarding admissions, please contact the school and we will be happy to help clarify the process.</w:t>
      </w:r>
    </w:p>
    <w:p w14:paraId="5C9FCFF1" w14:textId="77777777" w:rsidR="009950CF" w:rsidRPr="005636ED" w:rsidRDefault="009950CF" w:rsidP="009950CF">
      <w:pPr>
        <w:autoSpaceDE w:val="0"/>
        <w:autoSpaceDN w:val="0"/>
        <w:adjustRightInd w:val="0"/>
        <w:jc w:val="both"/>
        <w:rPr>
          <w:rFonts w:cs="Arial Rounded MT Bold"/>
          <w:sz w:val="20"/>
          <w:szCs w:val="22"/>
        </w:rPr>
      </w:pPr>
      <w:r w:rsidRPr="005636ED">
        <w:rPr>
          <w:rFonts w:cs="Arial Rounded MT Bold"/>
          <w:b/>
          <w:sz w:val="20"/>
          <w:szCs w:val="22"/>
        </w:rPr>
        <w:t>APPEALS AGAINST THE GOVERNING BODY’S DECISION TO REFUSE ADMISSION</w:t>
      </w:r>
      <w:r w:rsidRPr="005636ED">
        <w:rPr>
          <w:rFonts w:cs="Arial Rounded MT Bold"/>
          <w:sz w:val="20"/>
          <w:szCs w:val="22"/>
          <w:u w:val="single"/>
        </w:rPr>
        <w:t xml:space="preserve">: </w:t>
      </w:r>
    </w:p>
    <w:p w14:paraId="127BCE28" w14:textId="40A14E04" w:rsidR="00DD1BE3" w:rsidRPr="005636ED" w:rsidRDefault="009950CF" w:rsidP="009950CF">
      <w:pPr>
        <w:pStyle w:val="NormalWeb"/>
        <w:jc w:val="both"/>
        <w:rPr>
          <w:rFonts w:ascii="Comic Sans MS" w:hAnsi="Comic Sans MS"/>
          <w:sz w:val="20"/>
          <w:szCs w:val="22"/>
        </w:rPr>
      </w:pPr>
      <w:r w:rsidRPr="005636ED">
        <w:rPr>
          <w:rFonts w:ascii="Comic Sans MS" w:hAnsi="Comic Sans MS"/>
          <w:bCs/>
          <w:sz w:val="20"/>
          <w:szCs w:val="22"/>
        </w:rPr>
        <w:t xml:space="preserve">If a place is not offered, parents have the right of appeal. Such appeals against </w:t>
      </w:r>
      <w:r w:rsidR="004D6DBF" w:rsidRPr="005636ED">
        <w:rPr>
          <w:rFonts w:ascii="Comic Sans MS" w:hAnsi="Comic Sans MS"/>
          <w:bCs/>
          <w:sz w:val="20"/>
          <w:szCs w:val="22"/>
        </w:rPr>
        <w:t xml:space="preserve">refusal of a school place, </w:t>
      </w:r>
      <w:r w:rsidRPr="005636ED">
        <w:rPr>
          <w:rFonts w:ascii="Comic Sans MS" w:hAnsi="Comic Sans MS"/>
          <w:bCs/>
          <w:sz w:val="20"/>
          <w:szCs w:val="22"/>
        </w:rPr>
        <w:t xml:space="preserve">will be heard by an Independent Appeals Panel formed in accordance with the </w:t>
      </w:r>
      <w:r w:rsidR="00AC67C8" w:rsidRPr="005636ED">
        <w:rPr>
          <w:rFonts w:ascii="Comic Sans MS" w:hAnsi="Comic Sans MS"/>
          <w:bCs/>
          <w:sz w:val="20"/>
          <w:szCs w:val="22"/>
        </w:rPr>
        <w:t xml:space="preserve">DfE </w:t>
      </w:r>
      <w:r w:rsidR="004D6DBF" w:rsidRPr="005636ED">
        <w:rPr>
          <w:rFonts w:ascii="Comic Sans MS" w:hAnsi="Comic Sans MS"/>
          <w:bCs/>
          <w:sz w:val="20"/>
          <w:szCs w:val="22"/>
        </w:rPr>
        <w:t>School Admissions Appeals Code. Appeals should be lodged within 20 school days from the date of notification that the application was unsuccessful</w:t>
      </w:r>
      <w:r w:rsidRPr="005636ED">
        <w:rPr>
          <w:rFonts w:ascii="Comic Sans MS" w:hAnsi="Comic Sans MS"/>
          <w:bCs/>
          <w:sz w:val="20"/>
          <w:szCs w:val="22"/>
        </w:rPr>
        <w:t xml:space="preserve">.  Details of the appeals process will be made available to all unsuccessful applicants </w:t>
      </w:r>
      <w:r w:rsidR="001D0657" w:rsidRPr="005636ED">
        <w:rPr>
          <w:rFonts w:ascii="Comic Sans MS" w:hAnsi="Comic Sans MS"/>
          <w:bCs/>
          <w:sz w:val="20"/>
          <w:szCs w:val="22"/>
        </w:rPr>
        <w:t>at the time of refusal</w:t>
      </w:r>
      <w:r w:rsidRPr="005636ED">
        <w:rPr>
          <w:rFonts w:ascii="Comic Sans MS" w:hAnsi="Comic Sans MS"/>
          <w:bCs/>
          <w:sz w:val="20"/>
          <w:szCs w:val="22"/>
        </w:rPr>
        <w:t>.</w:t>
      </w:r>
    </w:p>
    <w:p w14:paraId="66CDB0A5" w14:textId="77777777" w:rsidR="009950CF" w:rsidRPr="005636ED" w:rsidRDefault="009950CF" w:rsidP="009950CF">
      <w:pPr>
        <w:pStyle w:val="NormalWeb"/>
        <w:jc w:val="both"/>
        <w:rPr>
          <w:rFonts w:ascii="Comic Sans MS" w:hAnsi="Comic Sans MS"/>
          <w:sz w:val="20"/>
          <w:szCs w:val="22"/>
        </w:rPr>
      </w:pPr>
      <w:r w:rsidRPr="005636ED">
        <w:rPr>
          <w:rFonts w:ascii="Comic Sans MS" w:hAnsi="Comic Sans MS"/>
          <w:b/>
          <w:bCs/>
          <w:sz w:val="20"/>
          <w:szCs w:val="22"/>
        </w:rPr>
        <w:t>Reviewing Our Admissions Policy</w:t>
      </w:r>
    </w:p>
    <w:p w14:paraId="7BFE9802" w14:textId="47F9438D" w:rsidR="009950CF" w:rsidRPr="005636ED" w:rsidRDefault="004D6DBF" w:rsidP="009950CF">
      <w:pPr>
        <w:pStyle w:val="NormalWeb"/>
        <w:jc w:val="both"/>
        <w:rPr>
          <w:rFonts w:ascii="Comic Sans MS" w:hAnsi="Comic Sans MS"/>
          <w:sz w:val="20"/>
          <w:szCs w:val="22"/>
        </w:rPr>
      </w:pPr>
      <w:r w:rsidRPr="005636ED">
        <w:rPr>
          <w:rFonts w:ascii="Comic Sans MS" w:hAnsi="Comic Sans MS"/>
          <w:sz w:val="20"/>
          <w:szCs w:val="22"/>
        </w:rPr>
        <w:t>Where changes are proposed the school’s governing body will carry out consultation in accordance with the School Admissions Code.</w:t>
      </w:r>
    </w:p>
    <w:p w14:paraId="711A7E68" w14:textId="77777777" w:rsidR="009950CF" w:rsidRPr="005636ED" w:rsidRDefault="009950CF" w:rsidP="009950CF">
      <w:pPr>
        <w:pStyle w:val="NormalWeb"/>
        <w:rPr>
          <w:rFonts w:ascii="Comic Sans MS" w:hAnsi="Comic Sans MS"/>
          <w:sz w:val="20"/>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tblGrid>
      <w:tr w:rsidR="009950CF" w:rsidRPr="005636ED" w14:paraId="116EA555" w14:textId="77777777" w:rsidTr="00AF35CB">
        <w:tc>
          <w:tcPr>
            <w:tcW w:w="3853" w:type="dxa"/>
            <w:shd w:val="clear" w:color="auto" w:fill="auto"/>
          </w:tcPr>
          <w:p w14:paraId="20705B63" w14:textId="2A6B35C6" w:rsidR="009950CF" w:rsidRPr="002A0AA6" w:rsidRDefault="00BD6232" w:rsidP="003C4B78">
            <w:pPr>
              <w:rPr>
                <w:lang w:eastAsia="en-GB"/>
              </w:rPr>
            </w:pPr>
            <w:r w:rsidRPr="002A0AA6">
              <w:rPr>
                <w:lang w:eastAsia="en-GB"/>
              </w:rPr>
              <w:t xml:space="preserve">Reviewed:    </w:t>
            </w:r>
            <w:r w:rsidR="00AC67C8" w:rsidRPr="002A0AA6">
              <w:rPr>
                <w:lang w:eastAsia="en-GB"/>
              </w:rPr>
              <w:t xml:space="preserve">   </w:t>
            </w:r>
            <w:r w:rsidR="00B05916" w:rsidRPr="002A0AA6">
              <w:rPr>
                <w:lang w:eastAsia="en-GB"/>
              </w:rPr>
              <w:t>September</w:t>
            </w:r>
            <w:r w:rsidR="00AC67C8" w:rsidRPr="002A0AA6">
              <w:rPr>
                <w:lang w:eastAsia="en-GB"/>
              </w:rPr>
              <w:t xml:space="preserve"> 201</w:t>
            </w:r>
            <w:r w:rsidR="003C4B78">
              <w:rPr>
                <w:lang w:eastAsia="en-GB"/>
              </w:rPr>
              <w:t>6</w:t>
            </w:r>
          </w:p>
        </w:tc>
      </w:tr>
      <w:tr w:rsidR="00565284" w:rsidRPr="005636ED" w14:paraId="105B5D88" w14:textId="77777777" w:rsidTr="00AF35CB">
        <w:tc>
          <w:tcPr>
            <w:tcW w:w="3853" w:type="dxa"/>
            <w:shd w:val="clear" w:color="auto" w:fill="auto"/>
          </w:tcPr>
          <w:p w14:paraId="7827224A" w14:textId="2356A2B0" w:rsidR="00565284" w:rsidRPr="002A0AA6" w:rsidRDefault="00565284" w:rsidP="003C4B78">
            <w:pPr>
              <w:rPr>
                <w:lang w:eastAsia="en-GB"/>
              </w:rPr>
            </w:pPr>
            <w:r>
              <w:rPr>
                <w:lang w:eastAsia="en-GB"/>
              </w:rPr>
              <w:t xml:space="preserve">Revised:          </w:t>
            </w:r>
            <w:r w:rsidR="003C4B78">
              <w:rPr>
                <w:lang w:eastAsia="en-GB"/>
              </w:rPr>
              <w:t>October</w:t>
            </w:r>
            <w:r>
              <w:rPr>
                <w:lang w:eastAsia="en-GB"/>
              </w:rPr>
              <w:t xml:space="preserve"> 201</w:t>
            </w:r>
            <w:r w:rsidR="003C4B78">
              <w:rPr>
                <w:lang w:eastAsia="en-GB"/>
              </w:rPr>
              <w:t>6</w:t>
            </w:r>
          </w:p>
        </w:tc>
      </w:tr>
      <w:tr w:rsidR="009950CF" w:rsidRPr="005636ED" w14:paraId="34D3CFCB" w14:textId="77777777" w:rsidTr="00AF35CB">
        <w:tc>
          <w:tcPr>
            <w:tcW w:w="3853" w:type="dxa"/>
            <w:shd w:val="clear" w:color="auto" w:fill="auto"/>
          </w:tcPr>
          <w:p w14:paraId="5CC9627A" w14:textId="58EC79F3" w:rsidR="009950CF" w:rsidRPr="002A0AA6" w:rsidRDefault="00565284" w:rsidP="003C4B78">
            <w:pPr>
              <w:rPr>
                <w:lang w:eastAsia="en-GB"/>
              </w:rPr>
            </w:pPr>
            <w:r>
              <w:rPr>
                <w:lang w:eastAsia="en-GB"/>
              </w:rPr>
              <w:t xml:space="preserve">Next review:  </w:t>
            </w:r>
            <w:r w:rsidR="009950CF" w:rsidRPr="002A0AA6">
              <w:rPr>
                <w:lang w:eastAsia="en-GB"/>
              </w:rPr>
              <w:t>Autumn 201</w:t>
            </w:r>
            <w:r w:rsidR="003C4B78">
              <w:rPr>
                <w:lang w:eastAsia="en-GB"/>
              </w:rPr>
              <w:t>7</w:t>
            </w:r>
          </w:p>
        </w:tc>
      </w:tr>
    </w:tbl>
    <w:p w14:paraId="3CD760AF" w14:textId="77777777" w:rsidR="009950CF" w:rsidRPr="005636ED" w:rsidRDefault="009950CF" w:rsidP="009950CF">
      <w:pPr>
        <w:pStyle w:val="NormalWeb"/>
        <w:rPr>
          <w:rFonts w:ascii="Comic Sans MS" w:hAnsi="Comic Sans MS"/>
          <w:sz w:val="20"/>
          <w:szCs w:val="22"/>
        </w:rPr>
      </w:pPr>
    </w:p>
    <w:p w14:paraId="2DA4ED6C" w14:textId="77777777" w:rsidR="009950CF" w:rsidRPr="005636ED" w:rsidRDefault="009950CF" w:rsidP="009950CF">
      <w:pPr>
        <w:jc w:val="center"/>
        <w:rPr>
          <w:sz w:val="20"/>
          <w:szCs w:val="22"/>
        </w:rPr>
      </w:pPr>
    </w:p>
    <w:p w14:paraId="2B350587" w14:textId="77777777" w:rsidR="009950CF" w:rsidRPr="005636ED" w:rsidRDefault="009950CF" w:rsidP="009950CF">
      <w:pPr>
        <w:jc w:val="center"/>
        <w:rPr>
          <w:sz w:val="22"/>
          <w:szCs w:val="22"/>
        </w:rPr>
      </w:pPr>
    </w:p>
    <w:p w14:paraId="2C21D5D9" w14:textId="77777777" w:rsidR="009950CF" w:rsidRPr="005636ED" w:rsidRDefault="009950CF" w:rsidP="009950CF">
      <w:pPr>
        <w:jc w:val="center"/>
        <w:rPr>
          <w:sz w:val="22"/>
          <w:szCs w:val="22"/>
        </w:rPr>
      </w:pPr>
    </w:p>
    <w:p w14:paraId="2915BC73" w14:textId="77777777" w:rsidR="009950CF" w:rsidRPr="005636ED" w:rsidRDefault="009950CF" w:rsidP="009950CF">
      <w:pPr>
        <w:jc w:val="center"/>
        <w:rPr>
          <w:sz w:val="22"/>
          <w:szCs w:val="22"/>
        </w:rPr>
      </w:pPr>
    </w:p>
    <w:p w14:paraId="41EB60B8" w14:textId="77777777" w:rsidR="009950CF" w:rsidRPr="005636ED" w:rsidRDefault="009950CF" w:rsidP="009950CF">
      <w:pPr>
        <w:jc w:val="right"/>
        <w:rPr>
          <w:sz w:val="20"/>
          <w:szCs w:val="22"/>
        </w:rPr>
      </w:pPr>
    </w:p>
    <w:p w14:paraId="7DEA3D9E" w14:textId="77777777" w:rsidR="009950CF" w:rsidRPr="005636ED" w:rsidRDefault="009950CF" w:rsidP="009950CF">
      <w:pPr>
        <w:jc w:val="right"/>
        <w:rPr>
          <w:sz w:val="20"/>
          <w:szCs w:val="22"/>
        </w:rPr>
      </w:pPr>
    </w:p>
    <w:p w14:paraId="1E4AE13E" w14:textId="77777777" w:rsidR="009950CF" w:rsidRPr="005636ED" w:rsidRDefault="009950CF" w:rsidP="009950CF">
      <w:pPr>
        <w:jc w:val="right"/>
        <w:rPr>
          <w:sz w:val="20"/>
          <w:szCs w:val="22"/>
        </w:rPr>
      </w:pPr>
    </w:p>
    <w:p w14:paraId="39AFD154" w14:textId="77777777" w:rsidR="009950CF" w:rsidRPr="005636ED" w:rsidRDefault="009950CF" w:rsidP="009950CF">
      <w:pPr>
        <w:jc w:val="right"/>
        <w:rPr>
          <w:sz w:val="20"/>
          <w:szCs w:val="22"/>
        </w:rPr>
      </w:pPr>
    </w:p>
    <w:p w14:paraId="28FE5A22" w14:textId="77777777" w:rsidR="009950CF" w:rsidRPr="005636ED" w:rsidRDefault="009950CF" w:rsidP="009950CF">
      <w:pPr>
        <w:jc w:val="right"/>
        <w:rPr>
          <w:sz w:val="20"/>
          <w:szCs w:val="22"/>
        </w:rPr>
      </w:pPr>
    </w:p>
    <w:p w14:paraId="3369F620" w14:textId="77777777" w:rsidR="009950CF" w:rsidRPr="005636ED" w:rsidRDefault="009950CF" w:rsidP="009950CF">
      <w:pPr>
        <w:jc w:val="right"/>
        <w:rPr>
          <w:sz w:val="20"/>
          <w:szCs w:val="22"/>
        </w:rPr>
      </w:pPr>
    </w:p>
    <w:p w14:paraId="0313F947" w14:textId="77777777" w:rsidR="009950CF" w:rsidRPr="005636ED" w:rsidRDefault="009950CF" w:rsidP="009950CF">
      <w:pPr>
        <w:rPr>
          <w:sz w:val="20"/>
          <w:szCs w:val="22"/>
        </w:rPr>
      </w:pPr>
    </w:p>
    <w:p w14:paraId="304ECF7E" w14:textId="77777777" w:rsidR="009950CF" w:rsidRPr="005636ED" w:rsidRDefault="009950CF" w:rsidP="009950CF">
      <w:pPr>
        <w:rPr>
          <w:sz w:val="20"/>
          <w:szCs w:val="22"/>
        </w:rPr>
      </w:pPr>
    </w:p>
    <w:p w14:paraId="6FF02C6E" w14:textId="77777777" w:rsidR="005636ED" w:rsidRPr="005636ED" w:rsidRDefault="005636ED" w:rsidP="00AC67C8">
      <w:pPr>
        <w:jc w:val="center"/>
        <w:rPr>
          <w:sz w:val="20"/>
          <w:szCs w:val="22"/>
        </w:rPr>
      </w:pPr>
    </w:p>
    <w:p w14:paraId="6BE56C19" w14:textId="77777777" w:rsidR="005636ED" w:rsidRPr="005636ED" w:rsidRDefault="005636ED" w:rsidP="00AC67C8">
      <w:pPr>
        <w:jc w:val="center"/>
        <w:rPr>
          <w:sz w:val="20"/>
          <w:szCs w:val="22"/>
        </w:rPr>
      </w:pPr>
    </w:p>
    <w:p w14:paraId="5B70E9E6" w14:textId="77777777" w:rsidR="005636ED" w:rsidRPr="005636ED" w:rsidRDefault="005636ED" w:rsidP="00AC67C8">
      <w:pPr>
        <w:jc w:val="center"/>
        <w:rPr>
          <w:sz w:val="20"/>
          <w:szCs w:val="22"/>
        </w:rPr>
      </w:pPr>
    </w:p>
    <w:p w14:paraId="59371A8F" w14:textId="77777777" w:rsidR="00B3698C" w:rsidRDefault="00B3698C" w:rsidP="00AC67C8">
      <w:pPr>
        <w:jc w:val="center"/>
        <w:rPr>
          <w:color w:val="BFBFBF" w:themeColor="background1" w:themeShade="BF"/>
          <w:sz w:val="56"/>
          <w:szCs w:val="56"/>
        </w:rPr>
      </w:pPr>
    </w:p>
    <w:p w14:paraId="3202C328" w14:textId="77777777" w:rsidR="00B3698C" w:rsidRDefault="00B3698C" w:rsidP="00AC67C8">
      <w:pPr>
        <w:jc w:val="center"/>
        <w:rPr>
          <w:color w:val="BFBFBF" w:themeColor="background1" w:themeShade="BF"/>
          <w:sz w:val="56"/>
          <w:szCs w:val="56"/>
        </w:rPr>
      </w:pPr>
    </w:p>
    <w:p w14:paraId="15CA0F46" w14:textId="03B8A76E" w:rsidR="005636ED" w:rsidRPr="005636ED" w:rsidRDefault="005636ED" w:rsidP="00AC67C8">
      <w:pPr>
        <w:jc w:val="center"/>
        <w:rPr>
          <w:color w:val="BFBFBF" w:themeColor="background1" w:themeShade="BF"/>
          <w:sz w:val="56"/>
          <w:szCs w:val="56"/>
        </w:rPr>
      </w:pPr>
      <w:r w:rsidRPr="005636ED">
        <w:rPr>
          <w:color w:val="BFBFBF" w:themeColor="background1" w:themeShade="BF"/>
          <w:sz w:val="56"/>
          <w:szCs w:val="56"/>
        </w:rPr>
        <w:t>THIS PAGE IS BLANK</w:t>
      </w:r>
    </w:p>
    <w:p w14:paraId="668CCE89" w14:textId="77777777" w:rsidR="00AC67C8" w:rsidRPr="005636ED" w:rsidRDefault="00AC67C8" w:rsidP="009950CF">
      <w:pPr>
        <w:jc w:val="right"/>
        <w:rPr>
          <w:sz w:val="20"/>
          <w:szCs w:val="22"/>
        </w:rPr>
      </w:pPr>
    </w:p>
    <w:p w14:paraId="42DC4698" w14:textId="77777777" w:rsidR="00AC67C8" w:rsidRPr="005636ED" w:rsidRDefault="00AC67C8" w:rsidP="009950CF">
      <w:pPr>
        <w:jc w:val="right"/>
        <w:rPr>
          <w:sz w:val="20"/>
          <w:szCs w:val="22"/>
        </w:rPr>
      </w:pPr>
    </w:p>
    <w:p w14:paraId="178D137B" w14:textId="77777777" w:rsidR="00AC67C8" w:rsidRPr="005636ED" w:rsidRDefault="00AC67C8" w:rsidP="009950CF">
      <w:pPr>
        <w:jc w:val="right"/>
        <w:rPr>
          <w:sz w:val="20"/>
          <w:szCs w:val="22"/>
        </w:rPr>
      </w:pPr>
    </w:p>
    <w:p w14:paraId="1A311C7E" w14:textId="77777777" w:rsidR="00AC67C8" w:rsidRDefault="00AC67C8" w:rsidP="009950CF">
      <w:pPr>
        <w:jc w:val="right"/>
        <w:rPr>
          <w:sz w:val="20"/>
          <w:szCs w:val="22"/>
        </w:rPr>
      </w:pPr>
    </w:p>
    <w:p w14:paraId="1D0DB128" w14:textId="77777777" w:rsidR="006A387C" w:rsidRDefault="006A387C" w:rsidP="009950CF">
      <w:pPr>
        <w:jc w:val="right"/>
        <w:rPr>
          <w:sz w:val="20"/>
          <w:szCs w:val="22"/>
        </w:rPr>
      </w:pPr>
    </w:p>
    <w:p w14:paraId="31521F61" w14:textId="77777777" w:rsidR="006A387C" w:rsidRDefault="006A387C" w:rsidP="009950CF">
      <w:pPr>
        <w:jc w:val="right"/>
        <w:rPr>
          <w:sz w:val="20"/>
          <w:szCs w:val="22"/>
        </w:rPr>
      </w:pPr>
    </w:p>
    <w:p w14:paraId="368A8988" w14:textId="77777777" w:rsidR="006A387C" w:rsidRDefault="006A387C" w:rsidP="009950CF">
      <w:pPr>
        <w:jc w:val="right"/>
        <w:rPr>
          <w:sz w:val="20"/>
          <w:szCs w:val="22"/>
        </w:rPr>
      </w:pPr>
    </w:p>
    <w:p w14:paraId="7BCAF035" w14:textId="77777777" w:rsidR="006A387C" w:rsidRDefault="006A387C" w:rsidP="009950CF">
      <w:pPr>
        <w:jc w:val="right"/>
        <w:rPr>
          <w:sz w:val="20"/>
          <w:szCs w:val="22"/>
        </w:rPr>
      </w:pPr>
    </w:p>
    <w:p w14:paraId="336E1E3C" w14:textId="77777777" w:rsidR="006A387C" w:rsidRDefault="006A387C" w:rsidP="009950CF">
      <w:pPr>
        <w:jc w:val="right"/>
        <w:rPr>
          <w:sz w:val="20"/>
          <w:szCs w:val="22"/>
        </w:rPr>
      </w:pPr>
    </w:p>
    <w:p w14:paraId="228ABCBD" w14:textId="77777777" w:rsidR="006A387C" w:rsidRDefault="006A387C" w:rsidP="009950CF">
      <w:pPr>
        <w:jc w:val="right"/>
        <w:rPr>
          <w:sz w:val="20"/>
          <w:szCs w:val="22"/>
        </w:rPr>
      </w:pPr>
    </w:p>
    <w:p w14:paraId="3F776970" w14:textId="77777777" w:rsidR="006A387C" w:rsidRDefault="006A387C" w:rsidP="009950CF">
      <w:pPr>
        <w:jc w:val="right"/>
        <w:rPr>
          <w:sz w:val="20"/>
          <w:szCs w:val="22"/>
        </w:rPr>
      </w:pPr>
    </w:p>
    <w:p w14:paraId="6314D22A" w14:textId="77777777" w:rsidR="006A387C" w:rsidRDefault="006A387C" w:rsidP="009950CF">
      <w:pPr>
        <w:jc w:val="right"/>
        <w:rPr>
          <w:sz w:val="20"/>
          <w:szCs w:val="22"/>
        </w:rPr>
      </w:pPr>
    </w:p>
    <w:p w14:paraId="30CF855A" w14:textId="77777777" w:rsidR="006A387C" w:rsidRDefault="006A387C" w:rsidP="009950CF">
      <w:pPr>
        <w:jc w:val="right"/>
        <w:rPr>
          <w:sz w:val="20"/>
          <w:szCs w:val="22"/>
        </w:rPr>
      </w:pPr>
    </w:p>
    <w:p w14:paraId="3B342A1D" w14:textId="77777777" w:rsidR="00F344A2" w:rsidRDefault="00F344A2" w:rsidP="009950CF">
      <w:pPr>
        <w:jc w:val="right"/>
        <w:rPr>
          <w:sz w:val="20"/>
          <w:szCs w:val="22"/>
        </w:rPr>
      </w:pPr>
    </w:p>
    <w:p w14:paraId="2326099B" w14:textId="77777777" w:rsidR="00F344A2" w:rsidRDefault="00F344A2" w:rsidP="009950CF">
      <w:pPr>
        <w:jc w:val="right"/>
        <w:rPr>
          <w:sz w:val="20"/>
          <w:szCs w:val="22"/>
        </w:rPr>
      </w:pPr>
    </w:p>
    <w:p w14:paraId="054B3CFA" w14:textId="77777777" w:rsidR="00F344A2" w:rsidRDefault="00F344A2" w:rsidP="009950CF">
      <w:pPr>
        <w:jc w:val="right"/>
        <w:rPr>
          <w:sz w:val="20"/>
          <w:szCs w:val="22"/>
        </w:rPr>
      </w:pPr>
    </w:p>
    <w:p w14:paraId="326F091B" w14:textId="77777777" w:rsidR="00F344A2" w:rsidRDefault="00F344A2" w:rsidP="009950CF">
      <w:pPr>
        <w:jc w:val="right"/>
        <w:rPr>
          <w:sz w:val="20"/>
          <w:szCs w:val="22"/>
        </w:rPr>
      </w:pPr>
    </w:p>
    <w:p w14:paraId="68BD12D1" w14:textId="77777777" w:rsidR="00F344A2" w:rsidRDefault="00F344A2" w:rsidP="009950CF">
      <w:pPr>
        <w:jc w:val="right"/>
        <w:rPr>
          <w:sz w:val="20"/>
          <w:szCs w:val="22"/>
        </w:rPr>
      </w:pPr>
    </w:p>
    <w:p w14:paraId="3887DD1A" w14:textId="77777777" w:rsidR="00F344A2" w:rsidRDefault="00F344A2" w:rsidP="009950CF">
      <w:pPr>
        <w:jc w:val="right"/>
        <w:rPr>
          <w:sz w:val="20"/>
          <w:szCs w:val="22"/>
        </w:rPr>
      </w:pPr>
    </w:p>
    <w:p w14:paraId="4F3A0DFA" w14:textId="77777777" w:rsidR="00F344A2" w:rsidRDefault="00F344A2" w:rsidP="009950CF">
      <w:pPr>
        <w:jc w:val="right"/>
        <w:rPr>
          <w:sz w:val="20"/>
          <w:szCs w:val="22"/>
        </w:rPr>
      </w:pPr>
    </w:p>
    <w:p w14:paraId="0137205E" w14:textId="77777777" w:rsidR="00F344A2" w:rsidRDefault="00F344A2" w:rsidP="009950CF">
      <w:pPr>
        <w:jc w:val="right"/>
        <w:rPr>
          <w:sz w:val="20"/>
          <w:szCs w:val="22"/>
        </w:rPr>
      </w:pPr>
    </w:p>
    <w:p w14:paraId="3AE162E2" w14:textId="77777777" w:rsidR="00F344A2" w:rsidRDefault="00F344A2" w:rsidP="009950CF">
      <w:pPr>
        <w:jc w:val="right"/>
        <w:rPr>
          <w:sz w:val="20"/>
          <w:szCs w:val="22"/>
        </w:rPr>
      </w:pPr>
    </w:p>
    <w:p w14:paraId="739B3C6F" w14:textId="77777777" w:rsidR="00F344A2" w:rsidRDefault="00F344A2" w:rsidP="009950CF">
      <w:pPr>
        <w:jc w:val="right"/>
        <w:rPr>
          <w:sz w:val="20"/>
          <w:szCs w:val="22"/>
        </w:rPr>
      </w:pPr>
    </w:p>
    <w:p w14:paraId="248D3951" w14:textId="77777777" w:rsidR="00F344A2" w:rsidRDefault="00F344A2" w:rsidP="009950CF">
      <w:pPr>
        <w:jc w:val="right"/>
        <w:rPr>
          <w:sz w:val="20"/>
          <w:szCs w:val="22"/>
        </w:rPr>
      </w:pPr>
    </w:p>
    <w:p w14:paraId="5B405E7E" w14:textId="77777777" w:rsidR="00F344A2" w:rsidRPr="005636ED" w:rsidRDefault="00F344A2" w:rsidP="009950CF">
      <w:pPr>
        <w:jc w:val="right"/>
        <w:rPr>
          <w:sz w:val="20"/>
          <w:szCs w:val="22"/>
        </w:rPr>
      </w:pPr>
    </w:p>
    <w:p w14:paraId="77EDA590" w14:textId="77777777" w:rsidR="001E5630" w:rsidRDefault="001E5630" w:rsidP="00A11215">
      <w:pPr>
        <w:jc w:val="right"/>
        <w:rPr>
          <w:sz w:val="20"/>
          <w:szCs w:val="22"/>
        </w:rPr>
      </w:pPr>
    </w:p>
    <w:p w14:paraId="2E7AB7E4" w14:textId="646B6AEC" w:rsidR="009950CF" w:rsidRPr="005636ED" w:rsidRDefault="009950CF" w:rsidP="00A11215">
      <w:pPr>
        <w:jc w:val="right"/>
        <w:rPr>
          <w:sz w:val="20"/>
          <w:szCs w:val="22"/>
        </w:rPr>
      </w:pPr>
      <w:r w:rsidRPr="005636ED">
        <w:rPr>
          <w:sz w:val="20"/>
          <w:szCs w:val="22"/>
        </w:rPr>
        <w:t>Appendix A</w:t>
      </w:r>
    </w:p>
    <w:p w14:paraId="34ED66DE" w14:textId="77777777" w:rsidR="009950CF" w:rsidRPr="00B3698C" w:rsidRDefault="009950CF" w:rsidP="009950CF">
      <w:pPr>
        <w:jc w:val="center"/>
        <w:rPr>
          <w:sz w:val="20"/>
          <w:szCs w:val="22"/>
        </w:rPr>
      </w:pPr>
      <w:r w:rsidRPr="00B3698C">
        <w:rPr>
          <w:b/>
          <w:sz w:val="18"/>
          <w:szCs w:val="18"/>
        </w:rPr>
        <w:t>GAMSTON C of E (AIDED) PRIMARY SCHOOL</w:t>
      </w:r>
    </w:p>
    <w:p w14:paraId="12901F9A" w14:textId="77777777" w:rsidR="009950CF" w:rsidRPr="00B3698C" w:rsidRDefault="009950CF" w:rsidP="009950CF">
      <w:pPr>
        <w:rPr>
          <w:i/>
          <w:sz w:val="8"/>
          <w:szCs w:val="8"/>
        </w:rPr>
      </w:pPr>
    </w:p>
    <w:p w14:paraId="3E191F54" w14:textId="77777777" w:rsidR="009950CF" w:rsidRDefault="009950CF" w:rsidP="009950CF">
      <w:pPr>
        <w:jc w:val="center"/>
        <w:rPr>
          <w:sz w:val="18"/>
        </w:rPr>
      </w:pPr>
      <w:r w:rsidRPr="00B3698C">
        <w:rPr>
          <w:sz w:val="18"/>
        </w:rPr>
        <w:t>Stanboard Lane, Gamston, Retford, Notts, DN22 0PE Tel: 01777 838631</w:t>
      </w:r>
    </w:p>
    <w:p w14:paraId="004ED78D" w14:textId="77777777" w:rsidR="007E55D4" w:rsidRDefault="007E55D4" w:rsidP="009950CF">
      <w:pPr>
        <w:jc w:val="center"/>
        <w:rPr>
          <w:color w:val="FF0000"/>
          <w:sz w:val="18"/>
        </w:rPr>
      </w:pPr>
    </w:p>
    <w:p w14:paraId="570F1305" w14:textId="785992C9" w:rsidR="00773B6C" w:rsidRPr="00F344A2" w:rsidRDefault="00773B6C" w:rsidP="009950CF">
      <w:pPr>
        <w:jc w:val="center"/>
        <w:rPr>
          <w:sz w:val="18"/>
        </w:rPr>
      </w:pPr>
      <w:r w:rsidRPr="00F344A2">
        <w:rPr>
          <w:sz w:val="18"/>
        </w:rPr>
        <w:t>2017-2018 Admission Year</w:t>
      </w:r>
    </w:p>
    <w:p w14:paraId="64D39ED3" w14:textId="77777777" w:rsidR="009950CF" w:rsidRPr="00B3698C" w:rsidRDefault="009950CF" w:rsidP="009950CF">
      <w:pPr>
        <w:jc w:val="center"/>
        <w:rPr>
          <w:sz w:val="8"/>
          <w:szCs w:val="10"/>
        </w:rPr>
      </w:pPr>
    </w:p>
    <w:p w14:paraId="2580DF2B" w14:textId="77777777" w:rsidR="009950CF" w:rsidRPr="00B3698C" w:rsidRDefault="009950CF" w:rsidP="009950CF">
      <w:pPr>
        <w:rPr>
          <w:sz w:val="18"/>
          <w:szCs w:val="18"/>
        </w:rPr>
      </w:pPr>
    </w:p>
    <w:p w14:paraId="5BFE3848" w14:textId="77777777" w:rsidR="009950CF" w:rsidRPr="00B3698C" w:rsidRDefault="009950CF" w:rsidP="009950CF">
      <w:pPr>
        <w:pBdr>
          <w:top w:val="single" w:sz="6" w:space="1" w:color="auto"/>
          <w:left w:val="single" w:sz="6" w:space="1" w:color="auto"/>
          <w:bottom w:val="single" w:sz="6" w:space="31" w:color="auto"/>
          <w:right w:val="single" w:sz="6" w:space="1" w:color="auto"/>
        </w:pBdr>
        <w:rPr>
          <w:b/>
          <w:sz w:val="8"/>
          <w:szCs w:val="8"/>
        </w:rPr>
      </w:pPr>
      <w:r w:rsidRPr="00B3698C">
        <w:rPr>
          <w:b/>
          <w:sz w:val="18"/>
          <w:szCs w:val="18"/>
        </w:rPr>
        <w:t>Parents applying for a place on faith grounds please complete:</w:t>
      </w:r>
    </w:p>
    <w:p w14:paraId="42C1FCD2" w14:textId="77777777" w:rsidR="009950CF" w:rsidRPr="00B3698C" w:rsidRDefault="009950CF" w:rsidP="009950CF">
      <w:pPr>
        <w:pBdr>
          <w:top w:val="single" w:sz="6" w:space="1" w:color="auto"/>
          <w:left w:val="single" w:sz="6" w:space="1" w:color="auto"/>
          <w:bottom w:val="single" w:sz="6" w:space="31" w:color="auto"/>
          <w:right w:val="single" w:sz="6" w:space="1" w:color="auto"/>
        </w:pBdr>
        <w:rPr>
          <w:b/>
          <w:i/>
          <w:sz w:val="8"/>
          <w:szCs w:val="8"/>
        </w:rPr>
      </w:pPr>
    </w:p>
    <w:p w14:paraId="270CD5E3" w14:textId="77777777" w:rsidR="009950CF" w:rsidRPr="00B3698C" w:rsidRDefault="009950CF" w:rsidP="009950CF">
      <w:pPr>
        <w:pBdr>
          <w:top w:val="single" w:sz="6" w:space="1" w:color="auto"/>
          <w:left w:val="single" w:sz="6" w:space="1" w:color="auto"/>
          <w:bottom w:val="single" w:sz="6" w:space="31" w:color="auto"/>
          <w:right w:val="single" w:sz="6" w:space="1" w:color="auto"/>
        </w:pBdr>
        <w:tabs>
          <w:tab w:val="left" w:pos="6600"/>
          <w:tab w:val="right" w:pos="9120"/>
        </w:tabs>
        <w:rPr>
          <w:sz w:val="18"/>
          <w:szCs w:val="18"/>
        </w:rPr>
      </w:pPr>
      <w:r w:rsidRPr="00B3698C">
        <w:rPr>
          <w:sz w:val="18"/>
          <w:szCs w:val="18"/>
        </w:rPr>
        <w:t xml:space="preserve">i)  Has the child been admitted to communion in the Church of England before confirmation               </w:t>
      </w:r>
      <w:r w:rsidRPr="00B3698C">
        <w:rPr>
          <w:sz w:val="18"/>
          <w:szCs w:val="18"/>
        </w:rPr>
        <w:tab/>
      </w:r>
      <w:r w:rsidRPr="00B3698C">
        <w:rPr>
          <w:sz w:val="18"/>
          <w:szCs w:val="18"/>
        </w:rPr>
        <w:sym w:font="Wingdings" w:char="F06F"/>
      </w:r>
    </w:p>
    <w:p w14:paraId="327637E3" w14:textId="77777777" w:rsidR="009950CF" w:rsidRPr="00B3698C" w:rsidRDefault="009950CF" w:rsidP="009950CF">
      <w:pPr>
        <w:pBdr>
          <w:top w:val="single" w:sz="6" w:space="1" w:color="auto"/>
          <w:left w:val="single" w:sz="6" w:space="1" w:color="auto"/>
          <w:bottom w:val="single" w:sz="6" w:space="31" w:color="auto"/>
          <w:right w:val="single" w:sz="6" w:space="1" w:color="auto"/>
        </w:pBdr>
        <w:tabs>
          <w:tab w:val="left" w:pos="6600"/>
          <w:tab w:val="right" w:pos="9120"/>
        </w:tabs>
        <w:rPr>
          <w:i/>
          <w:sz w:val="16"/>
          <w:szCs w:val="18"/>
        </w:rPr>
      </w:pPr>
      <w:r w:rsidRPr="00B3698C">
        <w:rPr>
          <w:sz w:val="16"/>
          <w:szCs w:val="18"/>
        </w:rPr>
        <w:t xml:space="preserve">                                                    </w:t>
      </w:r>
      <w:r w:rsidRPr="00B3698C">
        <w:rPr>
          <w:sz w:val="16"/>
          <w:szCs w:val="18"/>
        </w:rPr>
        <w:tab/>
      </w:r>
      <w:r w:rsidRPr="00B3698C">
        <w:rPr>
          <w:i/>
          <w:sz w:val="14"/>
          <w:szCs w:val="18"/>
        </w:rPr>
        <w:t xml:space="preserve">(please tick if statement applies) </w:t>
      </w:r>
    </w:p>
    <w:p w14:paraId="7C4AD1CF" w14:textId="7AEB92E3" w:rsidR="009950CF" w:rsidRPr="00B3698C" w:rsidRDefault="009950CF" w:rsidP="009950CF">
      <w:pPr>
        <w:pBdr>
          <w:top w:val="single" w:sz="6" w:space="1" w:color="auto"/>
          <w:left w:val="single" w:sz="6" w:space="1" w:color="auto"/>
          <w:bottom w:val="single" w:sz="6" w:space="31" w:color="auto"/>
          <w:right w:val="single" w:sz="6" w:space="1" w:color="auto"/>
        </w:pBdr>
        <w:tabs>
          <w:tab w:val="left" w:pos="6600"/>
          <w:tab w:val="right" w:pos="9120"/>
        </w:tabs>
        <w:rPr>
          <w:i/>
          <w:sz w:val="18"/>
          <w:szCs w:val="18"/>
        </w:rPr>
      </w:pPr>
      <w:r w:rsidRPr="00B3698C">
        <w:rPr>
          <w:sz w:val="18"/>
          <w:szCs w:val="18"/>
        </w:rPr>
        <w:t xml:space="preserve">ii) </w:t>
      </w:r>
      <w:r w:rsidR="00DE4780" w:rsidRPr="00B3698C">
        <w:rPr>
          <w:sz w:val="18"/>
          <w:szCs w:val="18"/>
        </w:rPr>
        <w:t xml:space="preserve">Where the child has been baptised and whose </w:t>
      </w:r>
      <w:r w:rsidRPr="00B3698C">
        <w:rPr>
          <w:sz w:val="18"/>
          <w:szCs w:val="18"/>
        </w:rPr>
        <w:t xml:space="preserve">parent(s) </w:t>
      </w:r>
      <w:r w:rsidR="00DE4780" w:rsidRPr="00B3698C">
        <w:rPr>
          <w:sz w:val="18"/>
          <w:szCs w:val="18"/>
        </w:rPr>
        <w:t xml:space="preserve">are </w:t>
      </w:r>
      <w:r w:rsidRPr="00B3698C">
        <w:rPr>
          <w:sz w:val="18"/>
          <w:szCs w:val="18"/>
        </w:rPr>
        <w:t>communicant members of &amp; regular attendees</w:t>
      </w:r>
      <w:r w:rsidR="00E01BBE" w:rsidRPr="00B3698C">
        <w:rPr>
          <w:sz w:val="18"/>
          <w:szCs w:val="18"/>
        </w:rPr>
        <w:t>*</w:t>
      </w:r>
      <w:r w:rsidRPr="00B3698C">
        <w:rPr>
          <w:sz w:val="18"/>
          <w:szCs w:val="18"/>
        </w:rPr>
        <w:t xml:space="preserve"> at the Church of England  </w:t>
      </w:r>
      <w:r w:rsidRPr="00B3698C">
        <w:rPr>
          <w:sz w:val="18"/>
          <w:szCs w:val="20"/>
        </w:rPr>
        <w:t>or a church that is a member of “Churches Together in England” or the Evangelical Alliance</w:t>
      </w:r>
      <w:r w:rsidR="00DE4780" w:rsidRPr="00B3698C">
        <w:rPr>
          <w:sz w:val="18"/>
          <w:szCs w:val="20"/>
        </w:rPr>
        <w:t xml:space="preserve"> and regularly attend worship</w:t>
      </w:r>
      <w:r w:rsidRPr="00B3698C">
        <w:rPr>
          <w:sz w:val="18"/>
          <w:szCs w:val="20"/>
        </w:rPr>
        <w:tab/>
      </w:r>
      <w:r w:rsidRPr="00B3698C">
        <w:rPr>
          <w:i/>
          <w:sz w:val="14"/>
          <w:szCs w:val="18"/>
        </w:rPr>
        <w:t xml:space="preserve">(please tick if statement applies) </w:t>
      </w:r>
      <w:r w:rsidRPr="00B3698C">
        <w:rPr>
          <w:i/>
          <w:sz w:val="18"/>
          <w:szCs w:val="18"/>
        </w:rPr>
        <w:tab/>
      </w:r>
      <w:r w:rsidRPr="00B3698C">
        <w:rPr>
          <w:sz w:val="18"/>
          <w:szCs w:val="18"/>
        </w:rPr>
        <w:sym w:font="Wingdings" w:char="F06F"/>
      </w:r>
      <w:r w:rsidRPr="00B3698C">
        <w:rPr>
          <w:sz w:val="18"/>
          <w:szCs w:val="18"/>
        </w:rPr>
        <w:t xml:space="preserve"> </w:t>
      </w:r>
    </w:p>
    <w:p w14:paraId="42B86433" w14:textId="2721D5E5" w:rsidR="009950CF" w:rsidRPr="00B3698C" w:rsidRDefault="00DE4780" w:rsidP="009950CF">
      <w:pPr>
        <w:pBdr>
          <w:top w:val="single" w:sz="6" w:space="1" w:color="auto"/>
          <w:left w:val="single" w:sz="6" w:space="1" w:color="auto"/>
          <w:bottom w:val="single" w:sz="6" w:space="31" w:color="auto"/>
          <w:right w:val="single" w:sz="6" w:space="1" w:color="auto"/>
        </w:pBdr>
        <w:tabs>
          <w:tab w:val="left" w:pos="6600"/>
          <w:tab w:val="right" w:pos="9120"/>
        </w:tabs>
        <w:rPr>
          <w:i/>
          <w:sz w:val="18"/>
          <w:szCs w:val="18"/>
        </w:rPr>
      </w:pPr>
      <w:r w:rsidRPr="00B3698C">
        <w:rPr>
          <w:sz w:val="16"/>
          <w:szCs w:val="18"/>
        </w:rPr>
        <w:t>iii</w:t>
      </w:r>
      <w:r w:rsidR="009950CF" w:rsidRPr="00B3698C">
        <w:rPr>
          <w:sz w:val="16"/>
          <w:szCs w:val="18"/>
        </w:rPr>
        <w:t xml:space="preserve">)  </w:t>
      </w:r>
      <w:r w:rsidRPr="00B3698C">
        <w:rPr>
          <w:sz w:val="16"/>
          <w:szCs w:val="18"/>
        </w:rPr>
        <w:t xml:space="preserve">Children whose </w:t>
      </w:r>
      <w:r w:rsidR="009950CF" w:rsidRPr="00B3698C">
        <w:rPr>
          <w:sz w:val="16"/>
          <w:szCs w:val="18"/>
        </w:rPr>
        <w:t>parent(s) regularly attend</w:t>
      </w:r>
      <w:r w:rsidR="00E01BBE" w:rsidRPr="00B3698C">
        <w:rPr>
          <w:sz w:val="16"/>
          <w:szCs w:val="18"/>
        </w:rPr>
        <w:t>*</w:t>
      </w:r>
      <w:r w:rsidR="009950CF" w:rsidRPr="00B3698C">
        <w:rPr>
          <w:sz w:val="16"/>
          <w:szCs w:val="18"/>
        </w:rPr>
        <w:t xml:space="preserve"> either: </w:t>
      </w:r>
      <w:r w:rsidR="009950CF" w:rsidRPr="00B3698C">
        <w:rPr>
          <w:sz w:val="18"/>
          <w:szCs w:val="20"/>
        </w:rPr>
        <w:t>the Church of England or a church that is a member of “Churches Together in England” or the Evangelical Alliance or</w:t>
      </w:r>
      <w:r w:rsidR="009950CF" w:rsidRPr="00B3698C">
        <w:rPr>
          <w:sz w:val="16"/>
          <w:szCs w:val="20"/>
        </w:rPr>
        <w:t xml:space="preserve"> </w:t>
      </w:r>
      <w:r w:rsidR="009950CF" w:rsidRPr="00B3698C">
        <w:rPr>
          <w:sz w:val="18"/>
          <w:szCs w:val="20"/>
        </w:rPr>
        <w:t xml:space="preserve">a place of worship which follows the teachings  of one of the other major world faiths (Buddhism, Hinduism, Islam, Judaism, Sikhism) </w:t>
      </w:r>
      <w:r w:rsidR="009950CF" w:rsidRPr="00B3698C">
        <w:rPr>
          <w:sz w:val="18"/>
          <w:szCs w:val="20"/>
        </w:rPr>
        <w:tab/>
      </w:r>
      <w:r w:rsidR="009950CF" w:rsidRPr="00B3698C">
        <w:rPr>
          <w:i/>
          <w:sz w:val="14"/>
          <w:szCs w:val="18"/>
        </w:rPr>
        <w:t xml:space="preserve">(please tick if statement applies) </w:t>
      </w:r>
      <w:r w:rsidR="009950CF" w:rsidRPr="00B3698C">
        <w:rPr>
          <w:i/>
          <w:sz w:val="18"/>
          <w:szCs w:val="18"/>
        </w:rPr>
        <w:tab/>
      </w:r>
      <w:r w:rsidR="009950CF" w:rsidRPr="00B3698C">
        <w:rPr>
          <w:sz w:val="18"/>
          <w:szCs w:val="18"/>
        </w:rPr>
        <w:sym w:font="Wingdings" w:char="F06F"/>
      </w:r>
      <w:r w:rsidR="009950CF" w:rsidRPr="00B3698C">
        <w:rPr>
          <w:sz w:val="18"/>
          <w:szCs w:val="18"/>
        </w:rPr>
        <w:t xml:space="preserve"> </w:t>
      </w:r>
    </w:p>
    <w:p w14:paraId="36E8D597" w14:textId="77777777" w:rsidR="009950CF" w:rsidRPr="00B3698C" w:rsidRDefault="009950CF" w:rsidP="009950CF">
      <w:pPr>
        <w:pBdr>
          <w:top w:val="single" w:sz="6" w:space="1" w:color="auto"/>
          <w:left w:val="single" w:sz="6" w:space="1" w:color="auto"/>
          <w:bottom w:val="single" w:sz="6" w:space="31" w:color="auto"/>
          <w:right w:val="single" w:sz="6" w:space="1" w:color="auto"/>
        </w:pBdr>
        <w:tabs>
          <w:tab w:val="left" w:pos="6600"/>
          <w:tab w:val="right" w:pos="9120"/>
        </w:tabs>
        <w:rPr>
          <w:sz w:val="18"/>
          <w:szCs w:val="18"/>
        </w:rPr>
      </w:pPr>
    </w:p>
    <w:p w14:paraId="1D56CC43" w14:textId="77777777" w:rsidR="009950CF" w:rsidRPr="00B3698C" w:rsidRDefault="009950CF" w:rsidP="009950CF">
      <w:pPr>
        <w:pBdr>
          <w:top w:val="single" w:sz="6" w:space="1" w:color="auto"/>
          <w:left w:val="single" w:sz="6" w:space="1" w:color="auto"/>
          <w:bottom w:val="single" w:sz="6" w:space="31" w:color="auto"/>
          <w:right w:val="single" w:sz="6" w:space="1" w:color="auto"/>
        </w:pBdr>
        <w:tabs>
          <w:tab w:val="left" w:pos="6000"/>
          <w:tab w:val="right" w:pos="8880"/>
        </w:tabs>
        <w:rPr>
          <w:sz w:val="18"/>
          <w:szCs w:val="18"/>
        </w:rPr>
      </w:pPr>
      <w:r w:rsidRPr="00B3698C">
        <w:rPr>
          <w:sz w:val="18"/>
          <w:szCs w:val="18"/>
        </w:rPr>
        <w:t>Evidence from the Vicar/Minister/Faith Leader is provided overleaf</w:t>
      </w:r>
      <w:r w:rsidRPr="00B3698C">
        <w:rPr>
          <w:sz w:val="18"/>
          <w:szCs w:val="18"/>
        </w:rPr>
        <w:tab/>
        <w:t xml:space="preserve">                                                       </w:t>
      </w:r>
      <w:r w:rsidRPr="00B3698C">
        <w:rPr>
          <w:sz w:val="18"/>
          <w:szCs w:val="18"/>
        </w:rPr>
        <w:sym w:font="Wingdings" w:char="F06F"/>
      </w:r>
    </w:p>
    <w:p w14:paraId="25E6E7FB" w14:textId="77777777" w:rsidR="009950CF" w:rsidRPr="00B3698C" w:rsidRDefault="009950CF" w:rsidP="009950CF">
      <w:pPr>
        <w:pBdr>
          <w:top w:val="single" w:sz="6" w:space="1" w:color="auto"/>
          <w:left w:val="single" w:sz="6" w:space="1" w:color="auto"/>
          <w:bottom w:val="single" w:sz="6" w:space="31" w:color="auto"/>
          <w:right w:val="single" w:sz="6" w:space="1" w:color="auto"/>
        </w:pBdr>
        <w:tabs>
          <w:tab w:val="left" w:pos="6000"/>
          <w:tab w:val="right" w:pos="8880"/>
        </w:tabs>
        <w:rPr>
          <w:sz w:val="8"/>
          <w:szCs w:val="8"/>
        </w:rPr>
      </w:pPr>
    </w:p>
    <w:p w14:paraId="265E4028" w14:textId="77777777" w:rsidR="009950CF" w:rsidRPr="00B3698C" w:rsidRDefault="009950CF" w:rsidP="009950CF">
      <w:pPr>
        <w:pBdr>
          <w:top w:val="single" w:sz="6" w:space="1" w:color="auto"/>
          <w:left w:val="single" w:sz="6" w:space="1" w:color="auto"/>
          <w:bottom w:val="single" w:sz="6" w:space="31" w:color="auto"/>
          <w:right w:val="single" w:sz="6" w:space="1" w:color="auto"/>
        </w:pBdr>
        <w:tabs>
          <w:tab w:val="left" w:pos="6000"/>
          <w:tab w:val="right" w:pos="8880"/>
        </w:tabs>
        <w:rPr>
          <w:sz w:val="18"/>
          <w:szCs w:val="18"/>
        </w:rPr>
      </w:pPr>
      <w:r w:rsidRPr="00B3698C">
        <w:rPr>
          <w:sz w:val="18"/>
          <w:szCs w:val="18"/>
        </w:rPr>
        <w:t>I/We apply for a place on faith grounds under criterion 4 in the school’s admission policy.</w:t>
      </w:r>
    </w:p>
    <w:p w14:paraId="5CD4C61F" w14:textId="77777777" w:rsidR="00125E5F" w:rsidRPr="00B3698C" w:rsidRDefault="00125E5F" w:rsidP="009950CF">
      <w:pPr>
        <w:pBdr>
          <w:top w:val="single" w:sz="6" w:space="1" w:color="auto"/>
          <w:left w:val="single" w:sz="6" w:space="1" w:color="auto"/>
          <w:bottom w:val="single" w:sz="6" w:space="31" w:color="auto"/>
          <w:right w:val="single" w:sz="6" w:space="1" w:color="auto"/>
        </w:pBdr>
        <w:tabs>
          <w:tab w:val="left" w:pos="6000"/>
          <w:tab w:val="right" w:pos="8880"/>
        </w:tabs>
        <w:rPr>
          <w:sz w:val="18"/>
          <w:szCs w:val="18"/>
        </w:rPr>
      </w:pPr>
    </w:p>
    <w:p w14:paraId="3F2111FC" w14:textId="77777777" w:rsidR="00125E5F" w:rsidRPr="00B3698C" w:rsidRDefault="00125E5F" w:rsidP="00125E5F">
      <w:pPr>
        <w:pBdr>
          <w:top w:val="single" w:sz="6" w:space="1" w:color="auto"/>
          <w:left w:val="single" w:sz="6" w:space="1" w:color="auto"/>
          <w:bottom w:val="single" w:sz="6" w:space="31" w:color="auto"/>
          <w:right w:val="single" w:sz="6" w:space="1" w:color="auto"/>
        </w:pBdr>
        <w:tabs>
          <w:tab w:val="left" w:pos="5640"/>
          <w:tab w:val="right" w:pos="8880"/>
        </w:tabs>
        <w:rPr>
          <w:sz w:val="18"/>
          <w:szCs w:val="18"/>
        </w:rPr>
      </w:pPr>
      <w:r w:rsidRPr="00B3698C">
        <w:rPr>
          <w:sz w:val="18"/>
          <w:szCs w:val="18"/>
        </w:rPr>
        <w:t>SIGNATURE(S) …………………………………………………………………………………………………………………………………………………………………………..</w:t>
      </w:r>
    </w:p>
    <w:p w14:paraId="72BBC8CF" w14:textId="77777777" w:rsidR="00125E5F" w:rsidRPr="00B3698C" w:rsidRDefault="00125E5F" w:rsidP="00125E5F">
      <w:pPr>
        <w:pBdr>
          <w:top w:val="single" w:sz="6" w:space="1" w:color="auto"/>
          <w:left w:val="single" w:sz="6" w:space="1" w:color="auto"/>
          <w:bottom w:val="single" w:sz="6" w:space="31" w:color="auto"/>
          <w:right w:val="single" w:sz="6" w:space="1" w:color="auto"/>
        </w:pBdr>
        <w:tabs>
          <w:tab w:val="left" w:pos="5640"/>
          <w:tab w:val="right" w:pos="8880"/>
        </w:tabs>
        <w:rPr>
          <w:sz w:val="18"/>
          <w:szCs w:val="18"/>
        </w:rPr>
      </w:pPr>
    </w:p>
    <w:p w14:paraId="2913AC5B" w14:textId="77777777" w:rsidR="00125E5F" w:rsidRPr="00B3698C" w:rsidRDefault="00125E5F" w:rsidP="00125E5F">
      <w:pPr>
        <w:pBdr>
          <w:top w:val="single" w:sz="6" w:space="1" w:color="auto"/>
          <w:left w:val="single" w:sz="6" w:space="1" w:color="auto"/>
          <w:bottom w:val="single" w:sz="6" w:space="31" w:color="auto"/>
          <w:right w:val="single" w:sz="6" w:space="1" w:color="auto"/>
        </w:pBdr>
        <w:tabs>
          <w:tab w:val="left" w:pos="5640"/>
          <w:tab w:val="right" w:pos="8880"/>
        </w:tabs>
        <w:rPr>
          <w:sz w:val="18"/>
          <w:szCs w:val="18"/>
        </w:rPr>
      </w:pPr>
      <w:r w:rsidRPr="00B3698C">
        <w:rPr>
          <w:sz w:val="18"/>
          <w:szCs w:val="18"/>
        </w:rPr>
        <w:t>PRINT NAME (S) ……………………………………………………………………………………………………………………………………………………………………….</w:t>
      </w:r>
    </w:p>
    <w:p w14:paraId="784ED325" w14:textId="77777777" w:rsidR="00125E5F" w:rsidRPr="00B3698C" w:rsidRDefault="00125E5F" w:rsidP="009950CF">
      <w:pPr>
        <w:pBdr>
          <w:top w:val="single" w:sz="6" w:space="1" w:color="auto"/>
          <w:left w:val="single" w:sz="6" w:space="1" w:color="auto"/>
          <w:bottom w:val="single" w:sz="6" w:space="31" w:color="auto"/>
          <w:right w:val="single" w:sz="6" w:space="1" w:color="auto"/>
        </w:pBdr>
        <w:tabs>
          <w:tab w:val="left" w:pos="5640"/>
          <w:tab w:val="right" w:pos="8880"/>
        </w:tabs>
        <w:jc w:val="center"/>
        <w:rPr>
          <w:sz w:val="18"/>
          <w:szCs w:val="18"/>
        </w:rPr>
      </w:pPr>
    </w:p>
    <w:p w14:paraId="7F2A3503" w14:textId="77777777" w:rsidR="009950CF" w:rsidRPr="00B3698C" w:rsidRDefault="009950CF" w:rsidP="00125E5F">
      <w:pPr>
        <w:pBdr>
          <w:top w:val="single" w:sz="6" w:space="1" w:color="auto"/>
          <w:left w:val="single" w:sz="6" w:space="1" w:color="auto"/>
          <w:bottom w:val="single" w:sz="6" w:space="31" w:color="auto"/>
          <w:right w:val="single" w:sz="6" w:space="1" w:color="auto"/>
        </w:pBdr>
        <w:tabs>
          <w:tab w:val="left" w:pos="5640"/>
          <w:tab w:val="right" w:pos="8880"/>
        </w:tabs>
        <w:jc w:val="center"/>
        <w:rPr>
          <w:b/>
        </w:rPr>
      </w:pPr>
      <w:r w:rsidRPr="00B3698C">
        <w:rPr>
          <w:b/>
        </w:rPr>
        <w:t>Please ask your Vicar/Minister/Faith Leader to complete the form overleaf.</w:t>
      </w:r>
    </w:p>
    <w:p w14:paraId="1140C0A9" w14:textId="77777777" w:rsidR="009950CF" w:rsidRPr="005636ED" w:rsidRDefault="009950CF" w:rsidP="009950CF">
      <w:pPr>
        <w:pBdr>
          <w:top w:val="single" w:sz="6" w:space="1" w:color="auto"/>
          <w:left w:val="single" w:sz="6" w:space="1" w:color="auto"/>
          <w:bottom w:val="single" w:sz="6" w:space="31" w:color="auto"/>
          <w:right w:val="single" w:sz="6" w:space="1" w:color="auto"/>
        </w:pBdr>
        <w:tabs>
          <w:tab w:val="left" w:pos="5640"/>
          <w:tab w:val="right" w:pos="8880"/>
        </w:tabs>
        <w:jc w:val="center"/>
        <w:rPr>
          <w:b/>
        </w:rPr>
      </w:pPr>
    </w:p>
    <w:p w14:paraId="7C2BBD93" w14:textId="3F958648" w:rsidR="009950CF" w:rsidRPr="005636ED" w:rsidRDefault="009950CF" w:rsidP="009950CF">
      <w:pPr>
        <w:pBdr>
          <w:top w:val="single" w:sz="6" w:space="1" w:color="auto"/>
          <w:left w:val="single" w:sz="6" w:space="1" w:color="auto"/>
          <w:bottom w:val="single" w:sz="6" w:space="31" w:color="auto"/>
          <w:right w:val="single" w:sz="6" w:space="1" w:color="auto"/>
        </w:pBdr>
        <w:tabs>
          <w:tab w:val="left" w:pos="5640"/>
          <w:tab w:val="right" w:pos="8880"/>
        </w:tabs>
        <w:rPr>
          <w:sz w:val="22"/>
          <w:szCs w:val="22"/>
        </w:rPr>
      </w:pPr>
      <w:r w:rsidRPr="005636ED">
        <w:rPr>
          <w:sz w:val="22"/>
          <w:szCs w:val="22"/>
        </w:rPr>
        <w:t xml:space="preserve">It is important that this Faith Application is returned </w:t>
      </w:r>
      <w:r w:rsidRPr="005636ED">
        <w:rPr>
          <w:b/>
          <w:sz w:val="22"/>
          <w:szCs w:val="22"/>
        </w:rPr>
        <w:t>to the school</w:t>
      </w:r>
      <w:r w:rsidR="00AC67C8" w:rsidRPr="005636ED">
        <w:rPr>
          <w:sz w:val="22"/>
          <w:szCs w:val="22"/>
        </w:rPr>
        <w:t xml:space="preserve"> by the closing date.</w:t>
      </w:r>
    </w:p>
    <w:p w14:paraId="3584F133" w14:textId="77777777" w:rsidR="00E01BBE" w:rsidRPr="005636ED" w:rsidRDefault="00E01BBE" w:rsidP="009950CF">
      <w:pPr>
        <w:pBdr>
          <w:top w:val="single" w:sz="6" w:space="1" w:color="auto"/>
          <w:left w:val="single" w:sz="6" w:space="1" w:color="auto"/>
          <w:bottom w:val="single" w:sz="6" w:space="31" w:color="auto"/>
          <w:right w:val="single" w:sz="6" w:space="1" w:color="auto"/>
        </w:pBdr>
        <w:tabs>
          <w:tab w:val="left" w:pos="5640"/>
          <w:tab w:val="right" w:pos="8880"/>
        </w:tabs>
        <w:rPr>
          <w:sz w:val="18"/>
          <w:szCs w:val="18"/>
        </w:rPr>
      </w:pPr>
    </w:p>
    <w:p w14:paraId="1EFC3F35" w14:textId="4825F3C4" w:rsidR="00E01BBE" w:rsidRPr="005636ED" w:rsidRDefault="00E01BBE" w:rsidP="009950CF">
      <w:pPr>
        <w:pBdr>
          <w:top w:val="single" w:sz="6" w:space="1" w:color="auto"/>
          <w:left w:val="single" w:sz="6" w:space="1" w:color="auto"/>
          <w:bottom w:val="single" w:sz="6" w:space="31" w:color="auto"/>
          <w:right w:val="single" w:sz="6" w:space="1" w:color="auto"/>
        </w:pBdr>
        <w:tabs>
          <w:tab w:val="left" w:pos="5640"/>
          <w:tab w:val="right" w:pos="8880"/>
        </w:tabs>
        <w:rPr>
          <w:sz w:val="18"/>
          <w:szCs w:val="18"/>
        </w:rPr>
      </w:pPr>
      <w:r w:rsidRPr="005636ED">
        <w:rPr>
          <w:sz w:val="18"/>
          <w:szCs w:val="18"/>
        </w:rPr>
        <w:t>* regular attendance is defined as attendance for at least once a month over the last 6 months</w:t>
      </w:r>
    </w:p>
    <w:p w14:paraId="3514BAB9" w14:textId="77777777" w:rsidR="009950CF" w:rsidRPr="005636ED" w:rsidRDefault="009950CF" w:rsidP="009950CF">
      <w:pPr>
        <w:rPr>
          <w:sz w:val="18"/>
          <w:szCs w:val="18"/>
        </w:rPr>
      </w:pPr>
    </w:p>
    <w:p w14:paraId="3B423C8E" w14:textId="77777777" w:rsidR="009950CF" w:rsidRPr="005636ED" w:rsidRDefault="009950CF" w:rsidP="009950CF">
      <w:pPr>
        <w:tabs>
          <w:tab w:val="left" w:pos="1755"/>
          <w:tab w:val="center" w:pos="4819"/>
        </w:tabs>
        <w:rPr>
          <w:b/>
          <w:sz w:val="22"/>
        </w:rPr>
      </w:pPr>
    </w:p>
    <w:p w14:paraId="2F4B138A" w14:textId="77777777" w:rsidR="009950CF" w:rsidRPr="005636ED" w:rsidRDefault="009950CF" w:rsidP="009950CF">
      <w:pPr>
        <w:tabs>
          <w:tab w:val="left" w:pos="1755"/>
          <w:tab w:val="center" w:pos="4819"/>
        </w:tabs>
        <w:rPr>
          <w:b/>
          <w:sz w:val="22"/>
        </w:rPr>
      </w:pPr>
    </w:p>
    <w:p w14:paraId="6E397231" w14:textId="77777777" w:rsidR="009950CF" w:rsidRPr="005636ED" w:rsidRDefault="009950CF" w:rsidP="009950CF">
      <w:pPr>
        <w:tabs>
          <w:tab w:val="left" w:pos="1755"/>
          <w:tab w:val="center" w:pos="4819"/>
        </w:tabs>
        <w:rPr>
          <w:b/>
          <w:sz w:val="22"/>
        </w:rPr>
      </w:pPr>
    </w:p>
    <w:p w14:paraId="67145FC7" w14:textId="77777777" w:rsidR="003E6230" w:rsidRPr="005636ED" w:rsidRDefault="003E6230" w:rsidP="009950CF">
      <w:pPr>
        <w:tabs>
          <w:tab w:val="left" w:pos="1755"/>
          <w:tab w:val="center" w:pos="4819"/>
        </w:tabs>
        <w:rPr>
          <w:b/>
          <w:sz w:val="22"/>
        </w:rPr>
      </w:pPr>
    </w:p>
    <w:p w14:paraId="0D0E470E" w14:textId="77777777" w:rsidR="009950CF" w:rsidRPr="005636ED" w:rsidRDefault="009950CF" w:rsidP="009950CF">
      <w:pPr>
        <w:tabs>
          <w:tab w:val="left" w:pos="1755"/>
          <w:tab w:val="center" w:pos="4819"/>
        </w:tabs>
        <w:rPr>
          <w:b/>
          <w:sz w:val="22"/>
        </w:rPr>
      </w:pPr>
    </w:p>
    <w:p w14:paraId="77C8ADBD" w14:textId="77777777" w:rsidR="009950CF" w:rsidRDefault="009950CF" w:rsidP="009950CF">
      <w:pPr>
        <w:tabs>
          <w:tab w:val="left" w:pos="1755"/>
          <w:tab w:val="center" w:pos="4819"/>
        </w:tabs>
        <w:rPr>
          <w:b/>
          <w:sz w:val="22"/>
        </w:rPr>
      </w:pPr>
    </w:p>
    <w:p w14:paraId="58176BBC" w14:textId="77777777" w:rsidR="00B3698C" w:rsidRDefault="00B3698C" w:rsidP="009950CF">
      <w:pPr>
        <w:tabs>
          <w:tab w:val="left" w:pos="1755"/>
          <w:tab w:val="center" w:pos="4819"/>
        </w:tabs>
        <w:rPr>
          <w:b/>
          <w:sz w:val="22"/>
        </w:rPr>
      </w:pPr>
    </w:p>
    <w:p w14:paraId="158CF852" w14:textId="77777777" w:rsidR="00B3698C" w:rsidRPr="005636ED" w:rsidRDefault="00B3698C" w:rsidP="009950CF">
      <w:pPr>
        <w:tabs>
          <w:tab w:val="left" w:pos="1755"/>
          <w:tab w:val="center" w:pos="4819"/>
        </w:tabs>
        <w:rPr>
          <w:b/>
          <w:sz w:val="22"/>
        </w:rPr>
      </w:pPr>
    </w:p>
    <w:p w14:paraId="68BE1AB4" w14:textId="77777777" w:rsidR="009950CF" w:rsidRDefault="009950CF" w:rsidP="009950CF">
      <w:pPr>
        <w:tabs>
          <w:tab w:val="left" w:pos="1755"/>
          <w:tab w:val="center" w:pos="4819"/>
        </w:tabs>
        <w:rPr>
          <w:b/>
          <w:sz w:val="22"/>
        </w:rPr>
      </w:pPr>
    </w:p>
    <w:p w14:paraId="256A6CCE" w14:textId="77777777" w:rsidR="00F344A2" w:rsidRPr="005636ED" w:rsidRDefault="00F344A2" w:rsidP="009950CF">
      <w:pPr>
        <w:tabs>
          <w:tab w:val="left" w:pos="1755"/>
          <w:tab w:val="center" w:pos="4819"/>
        </w:tabs>
        <w:rPr>
          <w:b/>
          <w:sz w:val="22"/>
        </w:rPr>
      </w:pPr>
    </w:p>
    <w:p w14:paraId="60134CB9" w14:textId="77777777" w:rsidR="009950CF" w:rsidRPr="005636ED" w:rsidRDefault="00C3647C" w:rsidP="009950CF">
      <w:pPr>
        <w:tabs>
          <w:tab w:val="left" w:pos="1755"/>
          <w:tab w:val="center" w:pos="4819"/>
        </w:tabs>
        <w:rPr>
          <w:b/>
          <w:sz w:val="22"/>
        </w:rPr>
      </w:pPr>
      <w:r w:rsidRPr="005636ED">
        <w:rPr>
          <w:noProof/>
          <w:sz w:val="18"/>
          <w:szCs w:val="18"/>
          <w:lang w:val="en-GB" w:eastAsia="en-GB"/>
        </w:rPr>
        <mc:AlternateContent>
          <mc:Choice Requires="wpg">
            <w:drawing>
              <wp:inline distT="0" distB="0" distL="0" distR="0" wp14:anchorId="17CB3770" wp14:editId="5B79C8B3">
                <wp:extent cx="6389370" cy="1033780"/>
                <wp:effectExtent l="0" t="0" r="0" b="762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89370" cy="1033780"/>
                          <a:chOff x="3367" y="6870"/>
                          <a:chExt cx="7200" cy="1115"/>
                        </a:xfrm>
                      </wpg:grpSpPr>
                      <wps:wsp>
                        <wps:cNvPr id="3" name="AutoShape 3"/>
                        <wps:cNvSpPr>
                          <a:spLocks noChangeAspect="1" noChangeArrowheads="1" noTextEdit="1"/>
                        </wps:cNvSpPr>
                        <wps:spPr bwMode="auto">
                          <a:xfrm>
                            <a:off x="3367" y="6870"/>
                            <a:ext cx="7200" cy="11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4784" y="6879"/>
                            <a:ext cx="5262" cy="976"/>
                          </a:xfrm>
                          <a:prstGeom prst="rect">
                            <a:avLst/>
                          </a:prstGeom>
                          <a:solidFill>
                            <a:srgbClr val="FFFFFF"/>
                          </a:solidFill>
                          <a:ln w="9525">
                            <a:solidFill>
                              <a:srgbClr val="000000"/>
                            </a:solidFill>
                            <a:miter lim="800000"/>
                            <a:headEnd/>
                            <a:tailEnd/>
                          </a:ln>
                        </wps:spPr>
                        <wps:txbx>
                          <w:txbxContent>
                            <w:p w14:paraId="6C49DEF7" w14:textId="77777777" w:rsidR="007E55D4" w:rsidRPr="00406C07" w:rsidRDefault="007E55D4" w:rsidP="009950CF">
                              <w:pPr>
                                <w:tabs>
                                  <w:tab w:val="left" w:pos="4800"/>
                                </w:tabs>
                                <w:rPr>
                                  <w:sz w:val="18"/>
                                  <w:lang w:val="en-GB"/>
                                </w:rPr>
                              </w:pPr>
                              <w:r w:rsidRPr="00406C07">
                                <w:rPr>
                                  <w:sz w:val="18"/>
                                  <w:lang w:val="en-GB"/>
                                </w:rPr>
                                <w:t>For School Use only:</w:t>
                              </w:r>
                              <w:r w:rsidRPr="00406C07">
                                <w:rPr>
                                  <w:sz w:val="18"/>
                                  <w:lang w:val="en-GB"/>
                                </w:rPr>
                                <w:tab/>
                              </w:r>
                            </w:p>
                            <w:p w14:paraId="68FB89C9" w14:textId="77777777" w:rsidR="007E55D4" w:rsidRPr="00406C07" w:rsidRDefault="007E55D4" w:rsidP="009950CF">
                              <w:pPr>
                                <w:tabs>
                                  <w:tab w:val="right" w:leader="dot" w:pos="2280"/>
                                </w:tabs>
                                <w:rPr>
                                  <w:sz w:val="18"/>
                                  <w:lang w:val="en-GB"/>
                                </w:rPr>
                              </w:pPr>
                              <w:r w:rsidRPr="00406C07">
                                <w:rPr>
                                  <w:sz w:val="18"/>
                                  <w:lang w:val="en-GB"/>
                                </w:rPr>
                                <w:tab/>
                                <w:t xml:space="preserve">For entry to year:……………………….         Date application received:……………………..  </w:t>
                              </w:r>
                            </w:p>
                            <w:p w14:paraId="14E1DF21" w14:textId="77777777" w:rsidR="007E55D4" w:rsidRPr="00406C07" w:rsidRDefault="007E55D4" w:rsidP="009950CF">
                              <w:pPr>
                                <w:rPr>
                                  <w:sz w:val="18"/>
                                  <w:lang w:val="en-GB"/>
                                </w:rPr>
                              </w:pPr>
                              <w:r w:rsidRPr="00406C07">
                                <w:rPr>
                                  <w:sz w:val="18"/>
                                  <w:lang w:val="en-GB"/>
                                </w:rPr>
                                <w:t>Date considered by Admissions Committee:</w:t>
                              </w:r>
                              <w:r>
                                <w:rPr>
                                  <w:sz w:val="18"/>
                                  <w:lang w:val="en-GB"/>
                                </w:rPr>
                                <w:t xml:space="preserve">           </w:t>
                              </w:r>
                              <w:r w:rsidRPr="00406C07">
                                <w:rPr>
                                  <w:sz w:val="18"/>
                                  <w:lang w:val="en-GB"/>
                                </w:rPr>
                                <w:t xml:space="preserve"> …………………………………………….</w:t>
                              </w:r>
                            </w:p>
                            <w:p w14:paraId="3839B92D" w14:textId="77777777" w:rsidR="007E55D4" w:rsidRDefault="007E55D4" w:rsidP="009950CF">
                              <w:pPr>
                                <w:tabs>
                                  <w:tab w:val="right" w:leader="dot" w:pos="4680"/>
                                  <w:tab w:val="left" w:pos="4800"/>
                                </w:tabs>
                                <w:rPr>
                                  <w:sz w:val="18"/>
                                  <w:lang w:val="en-GB"/>
                                </w:rPr>
                              </w:pPr>
                              <w:r>
                                <w:rPr>
                                  <w:sz w:val="18"/>
                                  <w:lang w:val="en-GB"/>
                                </w:rPr>
                                <w:t>Faith Ref Form rec’d…………</w:t>
                              </w:r>
                              <w:r w:rsidRPr="00406C07">
                                <w:rPr>
                                  <w:sz w:val="18"/>
                                  <w:lang w:val="en-GB"/>
                                </w:rPr>
                                <w:t>…………</w:t>
                              </w:r>
                              <w:r w:rsidRPr="00997760">
                                <w:rPr>
                                  <w:sz w:val="22"/>
                                  <w:szCs w:val="22"/>
                                  <w:lang w:val="en-GB"/>
                                </w:rPr>
                                <w:t>..</w:t>
                              </w:r>
                              <w:r w:rsidRPr="00997760">
                                <w:rPr>
                                  <w:sz w:val="22"/>
                                  <w:szCs w:val="22"/>
                                  <w:lang w:val="en-GB"/>
                                </w:rPr>
                                <w:sym w:font="Wingdings" w:char="F06F"/>
                              </w:r>
                              <w:r w:rsidRPr="00997760">
                                <w:rPr>
                                  <w:sz w:val="22"/>
                                  <w:szCs w:val="22"/>
                                  <w:lang w:val="en-GB"/>
                                </w:rPr>
                                <w:t xml:space="preserve"> </w:t>
                              </w:r>
                            </w:p>
                            <w:p w14:paraId="1981B211" w14:textId="77777777" w:rsidR="007E55D4" w:rsidRPr="00406C07" w:rsidRDefault="007E55D4" w:rsidP="009950CF">
                              <w:pPr>
                                <w:tabs>
                                  <w:tab w:val="right" w:leader="dot" w:pos="4680"/>
                                  <w:tab w:val="left" w:pos="4800"/>
                                </w:tabs>
                                <w:rPr>
                                  <w:sz w:val="18"/>
                                  <w:lang w:val="en-GB"/>
                                </w:rPr>
                              </w:pPr>
                              <w:r>
                                <w:rPr>
                                  <w:sz w:val="18"/>
                                  <w:lang w:val="en-GB"/>
                                </w:rPr>
                                <w:t>Additional Supporting documentation</w:t>
                              </w:r>
                              <w:r w:rsidRPr="00406C07">
                                <w:rPr>
                                  <w:sz w:val="18"/>
                                  <w:lang w:val="en-GB"/>
                                </w:rPr>
                                <w:t xml:space="preserve"> rec’d……………..</w:t>
                              </w:r>
                              <w:r w:rsidRPr="00997760">
                                <w:rPr>
                                  <w:sz w:val="22"/>
                                  <w:szCs w:val="22"/>
                                  <w:lang w:val="en-GB"/>
                                </w:rPr>
                                <w:sym w:font="Wingdings" w:char="F06F"/>
                              </w:r>
                              <w:r w:rsidRPr="00997760">
                                <w:rPr>
                                  <w:sz w:val="22"/>
                                  <w:szCs w:val="22"/>
                                  <w:lang w:val="en-GB"/>
                                </w:rPr>
                                <w:t xml:space="preserve">   </w:t>
                              </w:r>
                            </w:p>
                          </w:txbxContent>
                        </wps:txbx>
                        <wps:bodyPr rot="0" vert="horz" wrap="square" lIns="91440" tIns="45720" rIns="91440" bIns="45720" anchor="t" anchorCtr="0" upright="1">
                          <a:noAutofit/>
                        </wps:bodyPr>
                      </wps:wsp>
                    </wpg:wgp>
                  </a:graphicData>
                </a:graphic>
              </wp:inline>
            </w:drawing>
          </mc:Choice>
          <mc:Fallback>
            <w:pict>
              <v:group w14:anchorId="17CB3770" id="Group 2" o:spid="_x0000_s1026" style="width:503.1pt;height:81.4pt;mso-position-horizontal-relative:char;mso-position-vertical-relative:line" coordorigin="3367,6870" coordsize="7200,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">
                <o:lock v:ext="edit" aspectratio="t"/>
                <v:rect id="AutoShape 3" o:spid="_x0000_s1027" style="position:absolute;left:3367;top:6870;width:7200;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4784;top:6879;width:5262;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C49DEF7" w14:textId="77777777" w:rsidR="007E55D4" w:rsidRPr="00406C07" w:rsidRDefault="007E55D4" w:rsidP="009950CF">
                        <w:pPr>
                          <w:tabs>
                            <w:tab w:val="left" w:pos="4800"/>
                          </w:tabs>
                          <w:rPr>
                            <w:sz w:val="18"/>
                            <w:lang w:val="en-GB"/>
                          </w:rPr>
                        </w:pPr>
                        <w:r w:rsidRPr="00406C07">
                          <w:rPr>
                            <w:sz w:val="18"/>
                            <w:lang w:val="en-GB"/>
                          </w:rPr>
                          <w:t>For School Use only:</w:t>
                        </w:r>
                        <w:r w:rsidRPr="00406C07">
                          <w:rPr>
                            <w:sz w:val="18"/>
                            <w:lang w:val="en-GB"/>
                          </w:rPr>
                          <w:tab/>
                        </w:r>
                      </w:p>
                      <w:p w14:paraId="68FB89C9" w14:textId="77777777" w:rsidR="007E55D4" w:rsidRPr="00406C07" w:rsidRDefault="007E55D4" w:rsidP="009950CF">
                        <w:pPr>
                          <w:tabs>
                            <w:tab w:val="right" w:leader="dot" w:pos="2280"/>
                          </w:tabs>
                          <w:rPr>
                            <w:sz w:val="18"/>
                            <w:lang w:val="en-GB"/>
                          </w:rPr>
                        </w:pPr>
                        <w:r w:rsidRPr="00406C07">
                          <w:rPr>
                            <w:sz w:val="18"/>
                            <w:lang w:val="en-GB"/>
                          </w:rPr>
                          <w:tab/>
                          <w:t xml:space="preserve">For entry to year:……………………….         Date application received:……………………..  </w:t>
                        </w:r>
                      </w:p>
                      <w:p w14:paraId="14E1DF21" w14:textId="77777777" w:rsidR="007E55D4" w:rsidRPr="00406C07" w:rsidRDefault="007E55D4" w:rsidP="009950CF">
                        <w:pPr>
                          <w:rPr>
                            <w:sz w:val="18"/>
                            <w:lang w:val="en-GB"/>
                          </w:rPr>
                        </w:pPr>
                        <w:r w:rsidRPr="00406C07">
                          <w:rPr>
                            <w:sz w:val="18"/>
                            <w:lang w:val="en-GB"/>
                          </w:rPr>
                          <w:t>Date considered by Admissions Committee:</w:t>
                        </w:r>
                        <w:r>
                          <w:rPr>
                            <w:sz w:val="18"/>
                            <w:lang w:val="en-GB"/>
                          </w:rPr>
                          <w:t xml:space="preserve">           </w:t>
                        </w:r>
                        <w:r w:rsidRPr="00406C07">
                          <w:rPr>
                            <w:sz w:val="18"/>
                            <w:lang w:val="en-GB"/>
                          </w:rPr>
                          <w:t xml:space="preserve"> …………………………………………….</w:t>
                        </w:r>
                      </w:p>
                      <w:p w14:paraId="3839B92D" w14:textId="77777777" w:rsidR="007E55D4" w:rsidRDefault="007E55D4" w:rsidP="009950CF">
                        <w:pPr>
                          <w:tabs>
                            <w:tab w:val="right" w:leader="dot" w:pos="4680"/>
                            <w:tab w:val="left" w:pos="4800"/>
                          </w:tabs>
                          <w:rPr>
                            <w:sz w:val="18"/>
                            <w:lang w:val="en-GB"/>
                          </w:rPr>
                        </w:pPr>
                        <w:r>
                          <w:rPr>
                            <w:sz w:val="18"/>
                            <w:lang w:val="en-GB"/>
                          </w:rPr>
                          <w:t>Faith Ref Form rec’d…………</w:t>
                        </w:r>
                        <w:r w:rsidRPr="00406C07">
                          <w:rPr>
                            <w:sz w:val="18"/>
                            <w:lang w:val="en-GB"/>
                          </w:rPr>
                          <w:t>…………</w:t>
                        </w:r>
                        <w:r w:rsidRPr="00997760">
                          <w:rPr>
                            <w:sz w:val="22"/>
                            <w:szCs w:val="22"/>
                            <w:lang w:val="en-GB"/>
                          </w:rPr>
                          <w:t>..</w:t>
                        </w:r>
                        <w:r w:rsidRPr="00997760">
                          <w:rPr>
                            <w:sz w:val="22"/>
                            <w:szCs w:val="22"/>
                            <w:lang w:val="en-GB"/>
                          </w:rPr>
                          <w:sym w:font="Wingdings" w:char="F06F"/>
                        </w:r>
                        <w:r w:rsidRPr="00997760">
                          <w:rPr>
                            <w:sz w:val="22"/>
                            <w:szCs w:val="22"/>
                            <w:lang w:val="en-GB"/>
                          </w:rPr>
                          <w:t xml:space="preserve"> </w:t>
                        </w:r>
                      </w:p>
                      <w:p w14:paraId="1981B211" w14:textId="77777777" w:rsidR="007E55D4" w:rsidRPr="00406C07" w:rsidRDefault="007E55D4" w:rsidP="009950CF">
                        <w:pPr>
                          <w:tabs>
                            <w:tab w:val="right" w:leader="dot" w:pos="4680"/>
                            <w:tab w:val="left" w:pos="4800"/>
                          </w:tabs>
                          <w:rPr>
                            <w:sz w:val="18"/>
                            <w:lang w:val="en-GB"/>
                          </w:rPr>
                        </w:pPr>
                        <w:r>
                          <w:rPr>
                            <w:sz w:val="18"/>
                            <w:lang w:val="en-GB"/>
                          </w:rPr>
                          <w:t>Additional Supporting documentation</w:t>
                        </w:r>
                        <w:r w:rsidRPr="00406C07">
                          <w:rPr>
                            <w:sz w:val="18"/>
                            <w:lang w:val="en-GB"/>
                          </w:rPr>
                          <w:t xml:space="preserve"> rec’d……………..</w:t>
                        </w:r>
                        <w:r w:rsidRPr="00997760">
                          <w:rPr>
                            <w:sz w:val="22"/>
                            <w:szCs w:val="22"/>
                            <w:lang w:val="en-GB"/>
                          </w:rPr>
                          <w:sym w:font="Wingdings" w:char="F06F"/>
                        </w:r>
                        <w:r w:rsidRPr="00997760">
                          <w:rPr>
                            <w:sz w:val="22"/>
                            <w:szCs w:val="22"/>
                            <w:lang w:val="en-GB"/>
                          </w:rPr>
                          <w:t xml:space="preserve">   </w:t>
                        </w:r>
                      </w:p>
                    </w:txbxContent>
                  </v:textbox>
                </v:shape>
                <w10:anchorlock/>
              </v:group>
            </w:pict>
          </mc:Fallback>
        </mc:AlternateContent>
      </w:r>
    </w:p>
    <w:p w14:paraId="58DCA154" w14:textId="77777777" w:rsidR="00F344A2" w:rsidRDefault="00F344A2" w:rsidP="009950CF">
      <w:pPr>
        <w:tabs>
          <w:tab w:val="left" w:pos="1755"/>
          <w:tab w:val="center" w:pos="4819"/>
        </w:tabs>
        <w:jc w:val="center"/>
        <w:rPr>
          <w:b/>
          <w:sz w:val="20"/>
        </w:rPr>
      </w:pPr>
    </w:p>
    <w:p w14:paraId="5F732D2C" w14:textId="77777777" w:rsidR="009950CF" w:rsidRPr="005636ED" w:rsidRDefault="009950CF" w:rsidP="009950CF">
      <w:pPr>
        <w:tabs>
          <w:tab w:val="left" w:pos="1755"/>
          <w:tab w:val="center" w:pos="4819"/>
        </w:tabs>
        <w:jc w:val="center"/>
        <w:rPr>
          <w:b/>
          <w:sz w:val="20"/>
        </w:rPr>
      </w:pPr>
      <w:r w:rsidRPr="005636ED">
        <w:rPr>
          <w:b/>
          <w:sz w:val="20"/>
        </w:rPr>
        <w:t>Reference in Support of Faith Application for Admission into</w:t>
      </w:r>
    </w:p>
    <w:p w14:paraId="6098D443" w14:textId="77777777" w:rsidR="009950CF" w:rsidRPr="005636ED" w:rsidRDefault="009950CF" w:rsidP="009950CF">
      <w:pPr>
        <w:tabs>
          <w:tab w:val="left" w:pos="1755"/>
          <w:tab w:val="center" w:pos="4819"/>
        </w:tabs>
        <w:jc w:val="center"/>
        <w:rPr>
          <w:b/>
          <w:sz w:val="20"/>
        </w:rPr>
      </w:pPr>
      <w:r w:rsidRPr="005636ED">
        <w:rPr>
          <w:b/>
          <w:sz w:val="20"/>
        </w:rPr>
        <w:t>Gamston Church of England (Aided) Primary School</w:t>
      </w:r>
    </w:p>
    <w:p w14:paraId="62140207" w14:textId="77777777" w:rsidR="009950CF" w:rsidRPr="005636ED" w:rsidRDefault="009950CF" w:rsidP="009950CF">
      <w:pPr>
        <w:jc w:val="center"/>
        <w:rPr>
          <w:sz w:val="8"/>
          <w:szCs w:val="10"/>
        </w:rPr>
      </w:pPr>
    </w:p>
    <w:p w14:paraId="349EB1C4" w14:textId="77777777" w:rsidR="009950CF" w:rsidRPr="005636ED" w:rsidRDefault="009950CF" w:rsidP="009950CF">
      <w:pPr>
        <w:rPr>
          <w:sz w:val="6"/>
          <w:szCs w:val="6"/>
        </w:rPr>
      </w:pPr>
      <w:r w:rsidRPr="005636ED">
        <w:rPr>
          <w:sz w:val="18"/>
        </w:rPr>
        <w:t>Child’s Full Name:………………………………………………………………….……………………..  Date of Birth …………………………………………………</w:t>
      </w:r>
    </w:p>
    <w:p w14:paraId="47168345" w14:textId="77777777" w:rsidR="009950CF" w:rsidRPr="005636ED" w:rsidRDefault="009950CF" w:rsidP="009950CF">
      <w:pPr>
        <w:rPr>
          <w:sz w:val="6"/>
          <w:szCs w:val="6"/>
        </w:rPr>
      </w:pPr>
    </w:p>
    <w:p w14:paraId="45B6CA74" w14:textId="77777777" w:rsidR="009950CF" w:rsidRPr="005636ED" w:rsidRDefault="009950CF" w:rsidP="009950CF">
      <w:pPr>
        <w:rPr>
          <w:sz w:val="4"/>
          <w:szCs w:val="4"/>
        </w:rPr>
      </w:pPr>
      <w:r w:rsidRPr="005636ED">
        <w:rPr>
          <w:b/>
          <w:sz w:val="18"/>
          <w:szCs w:val="18"/>
        </w:rPr>
        <w:t>Definition</w:t>
      </w:r>
      <w:r w:rsidRPr="005636ED">
        <w:rPr>
          <w:sz w:val="18"/>
          <w:szCs w:val="18"/>
        </w:rPr>
        <w:t xml:space="preserve"> as published in the School’s Admission Policy:</w:t>
      </w:r>
    </w:p>
    <w:p w14:paraId="10819C8F" w14:textId="77777777" w:rsidR="009950CF" w:rsidRPr="005636ED" w:rsidRDefault="009950CF" w:rsidP="009950CF">
      <w:pPr>
        <w:rPr>
          <w:sz w:val="4"/>
          <w:szCs w:val="4"/>
        </w:rPr>
      </w:pPr>
    </w:p>
    <w:p w14:paraId="575FDA50" w14:textId="77777777" w:rsidR="009950CF" w:rsidRPr="005636ED" w:rsidRDefault="009950CF" w:rsidP="009950CF">
      <w:pPr>
        <w:rPr>
          <w:sz w:val="8"/>
          <w:szCs w:val="8"/>
        </w:rPr>
      </w:pPr>
      <w:r w:rsidRPr="005636ED">
        <w:rPr>
          <w:sz w:val="18"/>
          <w:szCs w:val="18"/>
        </w:rPr>
        <w:t>The child has been admitted to communion in the Church of England before confirmation.  The child has been baptised into the Church of England</w:t>
      </w:r>
      <w:r w:rsidRPr="005636ED">
        <w:rPr>
          <w:sz w:val="18"/>
          <w:szCs w:val="18"/>
          <w:vertAlign w:val="superscript"/>
        </w:rPr>
        <w:t>2</w:t>
      </w:r>
      <w:r w:rsidRPr="005636ED">
        <w:rPr>
          <w:sz w:val="18"/>
          <w:szCs w:val="18"/>
        </w:rPr>
        <w:t xml:space="preserve"> and parent(s) are communicant members of and regular attendees</w:t>
      </w:r>
      <w:r w:rsidRPr="005636ED">
        <w:rPr>
          <w:sz w:val="18"/>
          <w:szCs w:val="18"/>
          <w:vertAlign w:val="superscript"/>
        </w:rPr>
        <w:t>1</w:t>
      </w:r>
      <w:r w:rsidRPr="005636ED">
        <w:rPr>
          <w:sz w:val="18"/>
          <w:szCs w:val="18"/>
        </w:rPr>
        <w:t xml:space="preserve"> of the Church of England</w:t>
      </w:r>
      <w:r w:rsidRPr="005636ED">
        <w:rPr>
          <w:sz w:val="18"/>
          <w:szCs w:val="18"/>
          <w:vertAlign w:val="superscript"/>
        </w:rPr>
        <w:t>2</w:t>
      </w:r>
      <w:r w:rsidRPr="005636ED">
        <w:rPr>
          <w:sz w:val="18"/>
          <w:szCs w:val="18"/>
        </w:rPr>
        <w:t xml:space="preserve"> Parent(s) regularly attend</w:t>
      </w:r>
      <w:r w:rsidRPr="005636ED">
        <w:rPr>
          <w:sz w:val="18"/>
          <w:szCs w:val="18"/>
          <w:vertAlign w:val="superscript"/>
        </w:rPr>
        <w:t>1</w:t>
      </w:r>
      <w:r w:rsidRPr="005636ED">
        <w:rPr>
          <w:sz w:val="18"/>
          <w:szCs w:val="18"/>
        </w:rPr>
        <w:t xml:space="preserve"> a Church of England</w:t>
      </w:r>
      <w:r w:rsidRPr="005636ED">
        <w:rPr>
          <w:sz w:val="18"/>
          <w:szCs w:val="18"/>
          <w:vertAlign w:val="superscript"/>
        </w:rPr>
        <w:t>2</w:t>
      </w:r>
      <w:r w:rsidRPr="005636ED">
        <w:rPr>
          <w:sz w:val="18"/>
          <w:szCs w:val="18"/>
        </w:rPr>
        <w:t xml:space="preserve"> or a place of worship which follows the teachings of one of the major world faiths (Buddhism, Hinduism, Islam, Judaism, Sikhism).</w:t>
      </w:r>
    </w:p>
    <w:p w14:paraId="13470A07" w14:textId="77777777" w:rsidR="009950CF" w:rsidRPr="005636ED" w:rsidRDefault="009950CF" w:rsidP="009950CF">
      <w:pPr>
        <w:rPr>
          <w:sz w:val="8"/>
          <w:szCs w:val="8"/>
        </w:rPr>
      </w:pPr>
    </w:p>
    <w:p w14:paraId="275875A7" w14:textId="77777777" w:rsidR="009950CF" w:rsidRPr="005636ED" w:rsidRDefault="009950CF" w:rsidP="009950CF">
      <w:pPr>
        <w:rPr>
          <w:sz w:val="18"/>
          <w:szCs w:val="20"/>
        </w:rPr>
      </w:pPr>
      <w:r w:rsidRPr="005636ED">
        <w:rPr>
          <w:sz w:val="18"/>
          <w:szCs w:val="20"/>
          <w:vertAlign w:val="superscript"/>
        </w:rPr>
        <w:t>1</w:t>
      </w:r>
      <w:r w:rsidRPr="005636ED">
        <w:rPr>
          <w:sz w:val="18"/>
          <w:szCs w:val="20"/>
        </w:rPr>
        <w:t xml:space="preserve"> means attending the church or place of worship at least once a month over the last 6 months</w:t>
      </w:r>
    </w:p>
    <w:p w14:paraId="07A6499C" w14:textId="77777777" w:rsidR="009950CF" w:rsidRPr="005636ED" w:rsidRDefault="009950CF" w:rsidP="009950CF">
      <w:pPr>
        <w:rPr>
          <w:sz w:val="6"/>
          <w:szCs w:val="6"/>
        </w:rPr>
      </w:pPr>
      <w:r w:rsidRPr="005636ED">
        <w:rPr>
          <w:sz w:val="18"/>
          <w:szCs w:val="18"/>
          <w:vertAlign w:val="superscript"/>
        </w:rPr>
        <w:t>2</w:t>
      </w:r>
      <w:r w:rsidRPr="005636ED">
        <w:rPr>
          <w:sz w:val="18"/>
          <w:szCs w:val="18"/>
        </w:rPr>
        <w:t xml:space="preserve"> or a church that is a member of “Churches Together in England” or the Evangelical Alliance</w:t>
      </w:r>
    </w:p>
    <w:p w14:paraId="11629328" w14:textId="77777777" w:rsidR="009950CF" w:rsidRPr="005636ED" w:rsidRDefault="009950CF" w:rsidP="009950CF">
      <w:pPr>
        <w:rPr>
          <w:sz w:val="6"/>
          <w:szCs w:val="6"/>
        </w:rPr>
      </w:pPr>
    </w:p>
    <w:p w14:paraId="0DB422D3" w14:textId="77777777" w:rsidR="009950CF" w:rsidRPr="005636ED" w:rsidRDefault="009950CF" w:rsidP="009950CF">
      <w:pPr>
        <w:rPr>
          <w:b/>
          <w:sz w:val="4"/>
          <w:szCs w:val="4"/>
        </w:rPr>
      </w:pPr>
      <w:r w:rsidRPr="005636ED">
        <w:rPr>
          <w:b/>
          <w:sz w:val="18"/>
          <w:szCs w:val="18"/>
        </w:rPr>
        <w:t>Evidence</w:t>
      </w:r>
    </w:p>
    <w:p w14:paraId="52A8C275" w14:textId="77777777" w:rsidR="009950CF" w:rsidRPr="005636ED" w:rsidRDefault="009950CF" w:rsidP="009950CF">
      <w:pPr>
        <w:rPr>
          <w:b/>
          <w:sz w:val="4"/>
          <w:szCs w:val="4"/>
        </w:rPr>
      </w:pPr>
    </w:p>
    <w:p w14:paraId="2F38D91F" w14:textId="1BB28C06" w:rsidR="009950CF" w:rsidRPr="005636ED" w:rsidRDefault="009950CF" w:rsidP="009950CF">
      <w:pPr>
        <w:rPr>
          <w:sz w:val="18"/>
          <w:szCs w:val="18"/>
        </w:rPr>
      </w:pPr>
      <w:r w:rsidRPr="005636ED">
        <w:rPr>
          <w:sz w:val="18"/>
          <w:szCs w:val="18"/>
        </w:rPr>
        <w:t xml:space="preserve">Applications made in accordance with Criterion 4 are required to include written confirmation from their Vicar/Minister or Faith Leader, that the criteria are satisfied. This evidence </w:t>
      </w:r>
      <w:r w:rsidRPr="005636ED">
        <w:rPr>
          <w:b/>
          <w:sz w:val="18"/>
          <w:szCs w:val="18"/>
        </w:rPr>
        <w:t>must</w:t>
      </w:r>
      <w:r w:rsidRPr="005636ED">
        <w:rPr>
          <w:sz w:val="18"/>
          <w:szCs w:val="18"/>
        </w:rPr>
        <w:t xml:space="preserve"> be received by the closing date. </w:t>
      </w:r>
    </w:p>
    <w:p w14:paraId="32EE5334" w14:textId="77777777" w:rsidR="009950CF" w:rsidRPr="005636ED" w:rsidRDefault="009950CF" w:rsidP="009950CF">
      <w:pPr>
        <w:rPr>
          <w:sz w:val="10"/>
          <w:szCs w:val="10"/>
        </w:rPr>
      </w:pPr>
    </w:p>
    <w:p w14:paraId="7BFABCAA" w14:textId="77777777" w:rsidR="009950CF" w:rsidRPr="005636ED" w:rsidRDefault="009950CF" w:rsidP="009950CF">
      <w:pPr>
        <w:rPr>
          <w:b/>
          <w:sz w:val="10"/>
          <w:szCs w:val="10"/>
          <w:u w:val="single"/>
        </w:rPr>
      </w:pPr>
      <w:r w:rsidRPr="005636ED">
        <w:rPr>
          <w:b/>
          <w:sz w:val="18"/>
          <w:szCs w:val="18"/>
          <w:u w:val="single"/>
        </w:rPr>
        <w:t xml:space="preserve">This section should be completed by the Vicar/Minister/Faith </w:t>
      </w:r>
      <w:r w:rsidRPr="005636ED">
        <w:rPr>
          <w:b/>
          <w:sz w:val="10"/>
          <w:szCs w:val="10"/>
          <w:u w:val="single"/>
        </w:rPr>
        <w:t>Leader</w:t>
      </w:r>
    </w:p>
    <w:p w14:paraId="5D24D099" w14:textId="77777777" w:rsidR="009950CF" w:rsidRPr="005636ED" w:rsidRDefault="009950CF" w:rsidP="009950CF">
      <w:pPr>
        <w:rPr>
          <w:b/>
          <w:sz w:val="10"/>
          <w:szCs w:val="10"/>
          <w:u w:val="single"/>
        </w:rPr>
      </w:pPr>
    </w:p>
    <w:p w14:paraId="68636DBF" w14:textId="77777777" w:rsidR="009950CF" w:rsidRPr="005636ED" w:rsidRDefault="009950CF" w:rsidP="009950CF">
      <w:pPr>
        <w:rPr>
          <w:b/>
          <w:sz w:val="18"/>
          <w:szCs w:val="18"/>
          <w:u w:val="single"/>
        </w:rPr>
      </w:pPr>
      <w:r w:rsidRPr="005636ED">
        <w:rPr>
          <w:sz w:val="18"/>
          <w:szCs w:val="18"/>
        </w:rPr>
        <w:t xml:space="preserve">PLEASE PRINT: </w:t>
      </w:r>
      <w:r w:rsidRPr="005636ED">
        <w:rPr>
          <w:i/>
          <w:sz w:val="18"/>
          <w:szCs w:val="18"/>
        </w:rPr>
        <w:t>(please tick the box if the statement applies)</w:t>
      </w:r>
    </w:p>
    <w:p w14:paraId="4976355E" w14:textId="77777777" w:rsidR="009950CF" w:rsidRPr="005636ED" w:rsidRDefault="009950CF" w:rsidP="009950CF">
      <w:pPr>
        <w:pStyle w:val="NormalWeb"/>
        <w:tabs>
          <w:tab w:val="right" w:pos="9540"/>
        </w:tabs>
        <w:rPr>
          <w:rFonts w:ascii="Comic Sans MS" w:hAnsi="Comic Sans MS"/>
          <w:sz w:val="10"/>
          <w:szCs w:val="12"/>
        </w:rPr>
      </w:pPr>
      <w:r w:rsidRPr="005636ED">
        <w:rPr>
          <w:rFonts w:ascii="Comic Sans MS" w:hAnsi="Comic Sans MS"/>
          <w:sz w:val="18"/>
          <w:szCs w:val="20"/>
        </w:rPr>
        <w:t>I can confirm that…………………………………………………………………………………………………………………………….……….…………(name of CHILD)</w:t>
      </w:r>
    </w:p>
    <w:p w14:paraId="56EA3016" w14:textId="77777777" w:rsidR="009950CF" w:rsidRPr="005636ED" w:rsidRDefault="009950CF" w:rsidP="009950CF">
      <w:pPr>
        <w:pStyle w:val="NormalWeb"/>
        <w:tabs>
          <w:tab w:val="right" w:pos="9540"/>
        </w:tabs>
        <w:rPr>
          <w:rFonts w:ascii="Comic Sans MS" w:hAnsi="Comic Sans MS"/>
          <w:sz w:val="44"/>
          <w:szCs w:val="20"/>
        </w:rPr>
      </w:pPr>
      <w:r w:rsidRPr="005636ED">
        <w:rPr>
          <w:rFonts w:ascii="Comic Sans MS" w:hAnsi="Comic Sans MS"/>
          <w:sz w:val="18"/>
          <w:szCs w:val="20"/>
        </w:rPr>
        <w:t>has been baptised……………………………………………………………………………………………………………………………………….……………………………</w:t>
      </w:r>
      <w:r w:rsidRPr="005636ED">
        <w:rPr>
          <w:rFonts w:ascii="Comic Sans MS" w:hAnsi="Comic Sans MS"/>
          <w:sz w:val="18"/>
          <w:szCs w:val="20"/>
        </w:rPr>
        <w:tab/>
      </w:r>
      <w:r w:rsidRPr="005636ED">
        <w:rPr>
          <w:rFonts w:ascii="Comic Sans MS" w:hAnsi="Comic Sans MS"/>
          <w:sz w:val="30"/>
          <w:szCs w:val="30"/>
        </w:rPr>
        <w:sym w:font="Wingdings" w:char="F06F"/>
      </w:r>
    </w:p>
    <w:p w14:paraId="7143AD22" w14:textId="77777777" w:rsidR="009950CF" w:rsidRPr="005636ED" w:rsidRDefault="009950CF" w:rsidP="009950CF">
      <w:pPr>
        <w:pStyle w:val="NormalWeb"/>
        <w:tabs>
          <w:tab w:val="right" w:pos="9540"/>
        </w:tabs>
        <w:rPr>
          <w:rFonts w:ascii="Comic Sans MS" w:hAnsi="Comic Sans MS"/>
          <w:sz w:val="18"/>
          <w:szCs w:val="20"/>
        </w:rPr>
      </w:pPr>
      <w:r w:rsidRPr="005636ED">
        <w:rPr>
          <w:rFonts w:ascii="Comic Sans MS" w:hAnsi="Comic Sans MS"/>
          <w:sz w:val="18"/>
          <w:szCs w:val="20"/>
        </w:rPr>
        <w:t>has been admitted to communion in the Church of England</w:t>
      </w:r>
      <w:r w:rsidRPr="005636ED">
        <w:rPr>
          <w:rFonts w:ascii="Comic Sans MS" w:hAnsi="Comic Sans MS"/>
          <w:sz w:val="18"/>
          <w:szCs w:val="18"/>
          <w:vertAlign w:val="superscript"/>
        </w:rPr>
        <w:t>2</w:t>
      </w:r>
      <w:r w:rsidRPr="005636ED">
        <w:rPr>
          <w:rFonts w:ascii="Comic Sans MS" w:hAnsi="Comic Sans MS"/>
          <w:sz w:val="18"/>
          <w:szCs w:val="20"/>
        </w:rPr>
        <w:t xml:space="preserve"> before confirmation ………………………………………….………</w:t>
      </w:r>
      <w:r w:rsidRPr="005636ED">
        <w:rPr>
          <w:rFonts w:ascii="Comic Sans MS" w:hAnsi="Comic Sans MS"/>
          <w:sz w:val="18"/>
          <w:szCs w:val="20"/>
        </w:rPr>
        <w:tab/>
      </w:r>
      <w:r w:rsidRPr="005636ED">
        <w:rPr>
          <w:rFonts w:ascii="Comic Sans MS" w:hAnsi="Comic Sans MS"/>
          <w:sz w:val="30"/>
          <w:szCs w:val="30"/>
        </w:rPr>
        <w:sym w:font="Wingdings" w:char="F06F"/>
      </w:r>
    </w:p>
    <w:p w14:paraId="4C55D5D4" w14:textId="7B64F88B" w:rsidR="009950CF" w:rsidRPr="005636ED" w:rsidRDefault="009950CF" w:rsidP="009950CF">
      <w:pPr>
        <w:pStyle w:val="NormalWeb"/>
        <w:tabs>
          <w:tab w:val="right" w:pos="9540"/>
        </w:tabs>
        <w:rPr>
          <w:rFonts w:ascii="Comic Sans MS" w:hAnsi="Comic Sans MS"/>
          <w:sz w:val="8"/>
          <w:szCs w:val="8"/>
        </w:rPr>
      </w:pPr>
      <w:r w:rsidRPr="005636ED">
        <w:rPr>
          <w:rFonts w:ascii="Comic Sans MS" w:hAnsi="Comic Sans MS"/>
          <w:sz w:val="18"/>
          <w:szCs w:val="20"/>
        </w:rPr>
        <w:t>I can confirm that ………………………………………………………………………………………………………(name of PARENT</w:t>
      </w:r>
      <w:r w:rsidR="00AC67C8" w:rsidRPr="005636ED">
        <w:rPr>
          <w:rFonts w:ascii="Comic Sans MS" w:hAnsi="Comic Sans MS"/>
          <w:sz w:val="18"/>
          <w:szCs w:val="20"/>
        </w:rPr>
        <w:t xml:space="preserve"> </w:t>
      </w:r>
      <w:r w:rsidRPr="005636ED">
        <w:rPr>
          <w:rFonts w:ascii="Comic Sans MS" w:hAnsi="Comic Sans MS"/>
          <w:sz w:val="18"/>
          <w:szCs w:val="20"/>
        </w:rPr>
        <w:t>or legal guardian)</w:t>
      </w:r>
    </w:p>
    <w:p w14:paraId="13F91630" w14:textId="77777777" w:rsidR="009950CF" w:rsidRPr="005636ED" w:rsidRDefault="009950CF" w:rsidP="009950CF">
      <w:pPr>
        <w:pStyle w:val="NormalWeb"/>
        <w:tabs>
          <w:tab w:val="right" w:pos="9540"/>
        </w:tabs>
        <w:rPr>
          <w:rFonts w:ascii="Comic Sans MS" w:hAnsi="Comic Sans MS"/>
          <w:sz w:val="18"/>
          <w:szCs w:val="20"/>
        </w:rPr>
      </w:pPr>
      <w:r w:rsidRPr="005636ED">
        <w:rPr>
          <w:rFonts w:ascii="Comic Sans MS" w:hAnsi="Comic Sans MS"/>
          <w:sz w:val="18"/>
          <w:szCs w:val="20"/>
        </w:rPr>
        <w:t>is a communicant member of the Church of England</w:t>
      </w:r>
      <w:r w:rsidRPr="005636ED">
        <w:rPr>
          <w:rFonts w:ascii="Comic Sans MS" w:hAnsi="Comic Sans MS"/>
          <w:sz w:val="18"/>
          <w:szCs w:val="18"/>
          <w:vertAlign w:val="superscript"/>
        </w:rPr>
        <w:t xml:space="preserve">2 </w:t>
      </w:r>
      <w:r w:rsidRPr="005636ED">
        <w:rPr>
          <w:rFonts w:ascii="Comic Sans MS" w:hAnsi="Comic Sans MS"/>
          <w:sz w:val="18"/>
          <w:szCs w:val="20"/>
        </w:rPr>
        <w:t>………………………………………………………………………….…………………………</w:t>
      </w:r>
      <w:r w:rsidRPr="005636ED">
        <w:rPr>
          <w:rFonts w:ascii="Comic Sans MS" w:hAnsi="Comic Sans MS"/>
          <w:sz w:val="18"/>
          <w:szCs w:val="20"/>
        </w:rPr>
        <w:tab/>
      </w:r>
      <w:r w:rsidRPr="005636ED">
        <w:rPr>
          <w:rFonts w:ascii="Comic Sans MS" w:hAnsi="Comic Sans MS"/>
          <w:sz w:val="30"/>
          <w:szCs w:val="30"/>
        </w:rPr>
        <w:sym w:font="Wingdings" w:char="F06F"/>
      </w:r>
    </w:p>
    <w:p w14:paraId="55D4DFB1" w14:textId="77777777" w:rsidR="009950CF" w:rsidRPr="005636ED" w:rsidRDefault="009950CF" w:rsidP="009950CF">
      <w:pPr>
        <w:pStyle w:val="NormalWeb"/>
        <w:tabs>
          <w:tab w:val="right" w:pos="9540"/>
        </w:tabs>
        <w:rPr>
          <w:rFonts w:ascii="Comic Sans MS" w:hAnsi="Comic Sans MS"/>
          <w:sz w:val="6"/>
          <w:szCs w:val="8"/>
        </w:rPr>
      </w:pPr>
      <w:r w:rsidRPr="005636ED">
        <w:rPr>
          <w:rFonts w:ascii="Comic Sans MS" w:hAnsi="Comic Sans MS"/>
          <w:sz w:val="18"/>
          <w:szCs w:val="20"/>
        </w:rPr>
        <w:t>has attended………………………………………………………………………………………………..……………………(name of church or place of worship)</w:t>
      </w:r>
      <w:r w:rsidRPr="005636ED">
        <w:rPr>
          <w:rFonts w:ascii="Comic Sans MS" w:hAnsi="Comic Sans MS"/>
          <w:sz w:val="16"/>
          <w:szCs w:val="18"/>
        </w:rPr>
        <w:t xml:space="preserve">  </w:t>
      </w:r>
    </w:p>
    <w:p w14:paraId="6296623D" w14:textId="77777777" w:rsidR="009950CF" w:rsidRPr="005636ED" w:rsidRDefault="009950CF" w:rsidP="009950CF">
      <w:pPr>
        <w:pStyle w:val="NormalWeb"/>
        <w:tabs>
          <w:tab w:val="right" w:pos="9540"/>
        </w:tabs>
        <w:rPr>
          <w:rFonts w:ascii="Comic Sans MS" w:hAnsi="Comic Sans MS"/>
          <w:sz w:val="44"/>
          <w:szCs w:val="20"/>
        </w:rPr>
      </w:pPr>
      <w:r w:rsidRPr="005636ED">
        <w:rPr>
          <w:rFonts w:ascii="Comic Sans MS" w:hAnsi="Comic Sans MS"/>
          <w:sz w:val="18"/>
          <w:szCs w:val="18"/>
        </w:rPr>
        <w:t xml:space="preserve">at least once a month </w:t>
      </w:r>
      <w:r w:rsidRPr="005636ED">
        <w:rPr>
          <w:rFonts w:ascii="Comic Sans MS" w:hAnsi="Comic Sans MS"/>
          <w:sz w:val="18"/>
          <w:szCs w:val="20"/>
        </w:rPr>
        <w:t>over the last 6 months:</w:t>
      </w:r>
      <w:r w:rsidRPr="005636ED">
        <w:rPr>
          <w:rFonts w:ascii="Comic Sans MS" w:hAnsi="Comic Sans MS"/>
          <w:sz w:val="14"/>
          <w:szCs w:val="18"/>
        </w:rPr>
        <w:t xml:space="preserve"> </w:t>
      </w:r>
      <w:r w:rsidRPr="005636ED">
        <w:rPr>
          <w:rFonts w:ascii="Comic Sans MS" w:hAnsi="Comic Sans MS"/>
          <w:sz w:val="18"/>
          <w:szCs w:val="20"/>
        </w:rPr>
        <w:t>…………………………………………………………………………………………………………………</w:t>
      </w:r>
      <w:r w:rsidRPr="005636ED">
        <w:rPr>
          <w:rFonts w:ascii="Comic Sans MS" w:hAnsi="Comic Sans MS"/>
          <w:sz w:val="18"/>
          <w:szCs w:val="20"/>
        </w:rPr>
        <w:tab/>
      </w:r>
      <w:r w:rsidRPr="005636ED">
        <w:rPr>
          <w:rFonts w:ascii="Comic Sans MS" w:hAnsi="Comic Sans MS"/>
          <w:sz w:val="30"/>
          <w:szCs w:val="30"/>
        </w:rPr>
        <w:sym w:font="Wingdings" w:char="F06F"/>
      </w:r>
    </w:p>
    <w:p w14:paraId="59034687" w14:textId="77777777" w:rsidR="00565284" w:rsidRDefault="00565284" w:rsidP="0089244B">
      <w:pPr>
        <w:pStyle w:val="NormalWeb"/>
        <w:tabs>
          <w:tab w:val="right" w:pos="9540"/>
        </w:tabs>
        <w:jc w:val="center"/>
        <w:rPr>
          <w:rFonts w:ascii="Comic Sans MS" w:hAnsi="Comic Sans MS"/>
          <w:strike/>
          <w:color w:val="FF0000"/>
          <w:sz w:val="18"/>
          <w:szCs w:val="20"/>
        </w:rPr>
      </w:pPr>
    </w:p>
    <w:p w14:paraId="1868BA2D" w14:textId="7014CE89" w:rsidR="008D6277" w:rsidRPr="005636ED" w:rsidRDefault="009950CF" w:rsidP="0089244B">
      <w:pPr>
        <w:pStyle w:val="NormalWeb"/>
        <w:tabs>
          <w:tab w:val="right" w:pos="9540"/>
        </w:tabs>
        <w:jc w:val="center"/>
        <w:rPr>
          <w:rFonts w:ascii="Comic Sans MS" w:hAnsi="Comic Sans MS"/>
          <w:sz w:val="18"/>
          <w:szCs w:val="20"/>
        </w:rPr>
      </w:pPr>
      <w:r w:rsidRPr="005636ED">
        <w:rPr>
          <w:rFonts w:ascii="Comic Sans MS" w:hAnsi="Comic Sans MS"/>
          <w:i/>
          <w:sz w:val="18"/>
          <w:szCs w:val="20"/>
        </w:rPr>
        <w:t>Your time spent completing this form is sincerely appreciated.</w:t>
      </w:r>
    </w:p>
    <w:sectPr w:rsidR="008D6277" w:rsidRPr="005636ED" w:rsidSect="00573BEA">
      <w:headerReference w:type="default" r:id="rId11"/>
      <w:footerReference w:type="even" r:id="rId12"/>
      <w:footerReference w:type="default" r:id="rId13"/>
      <w:pgSz w:w="12240" w:h="15840"/>
      <w:pgMar w:top="1440" w:right="1440" w:bottom="902"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9318F" w14:textId="77777777" w:rsidR="00981FE6" w:rsidRDefault="00981FE6" w:rsidP="00471BCA">
      <w:r>
        <w:separator/>
      </w:r>
    </w:p>
  </w:endnote>
  <w:endnote w:type="continuationSeparator" w:id="0">
    <w:p w14:paraId="33B9B857" w14:textId="77777777" w:rsidR="00981FE6" w:rsidRDefault="00981FE6" w:rsidP="0047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D70F" w14:textId="77777777" w:rsidR="007E55D4" w:rsidRDefault="007E55D4" w:rsidP="00573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641A0" w14:textId="77777777" w:rsidR="007E55D4" w:rsidRDefault="007E5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DD83" w14:textId="77777777" w:rsidR="007E55D4" w:rsidRDefault="007E55D4" w:rsidP="00573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BFA">
      <w:rPr>
        <w:rStyle w:val="PageNumber"/>
        <w:noProof/>
      </w:rPr>
      <w:t>1</w:t>
    </w:r>
    <w:r>
      <w:rPr>
        <w:rStyle w:val="PageNumber"/>
      </w:rPr>
      <w:fldChar w:fldCharType="end"/>
    </w:r>
  </w:p>
  <w:p w14:paraId="57B3D523" w14:textId="77777777" w:rsidR="007E55D4" w:rsidRDefault="007E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5DC6" w14:textId="77777777" w:rsidR="00981FE6" w:rsidRDefault="00981FE6" w:rsidP="00471BCA">
      <w:r>
        <w:separator/>
      </w:r>
    </w:p>
  </w:footnote>
  <w:footnote w:type="continuationSeparator" w:id="0">
    <w:p w14:paraId="05DA6C01" w14:textId="77777777" w:rsidR="00981FE6" w:rsidRDefault="00981FE6" w:rsidP="0047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6704" w14:textId="77777777" w:rsidR="007E55D4" w:rsidRPr="00900059" w:rsidRDefault="007E55D4" w:rsidP="00573BEA">
    <w:pPr>
      <w:pStyle w:val="Header"/>
      <w:jc w:val="center"/>
      <w:rPr>
        <w:i/>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02277B"/>
    <w:multiLevelType w:val="hybridMultilevel"/>
    <w:tmpl w:val="85C8D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9617A"/>
    <w:multiLevelType w:val="hybridMultilevel"/>
    <w:tmpl w:val="85C8D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B792A"/>
    <w:multiLevelType w:val="hybridMultilevel"/>
    <w:tmpl w:val="85C8D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71024"/>
    <w:multiLevelType w:val="hybridMultilevel"/>
    <w:tmpl w:val="3ECEC780"/>
    <w:lvl w:ilvl="0" w:tplc="0809000F">
      <w:start w:val="1"/>
      <w:numFmt w:val="decimal"/>
      <w:lvlText w:val="%1."/>
      <w:lvlJc w:val="left"/>
      <w:pPr>
        <w:tabs>
          <w:tab w:val="num" w:pos="720"/>
        </w:tabs>
        <w:ind w:left="720" w:hanging="360"/>
      </w:pPr>
    </w:lvl>
    <w:lvl w:ilvl="1" w:tplc="FDA8C17A">
      <w:start w:val="1"/>
      <w:numFmt w:val="lowerRoman"/>
      <w:lvlText w:val="%2)"/>
      <w:lvlJc w:val="right"/>
      <w:pPr>
        <w:tabs>
          <w:tab w:val="num" w:pos="1260"/>
        </w:tabs>
        <w:ind w:left="1260" w:hanging="18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FA2CEA"/>
    <w:multiLevelType w:val="hybridMultilevel"/>
    <w:tmpl w:val="8B4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63B9F"/>
    <w:multiLevelType w:val="hybridMultilevel"/>
    <w:tmpl w:val="FCAE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E36FE"/>
    <w:multiLevelType w:val="hybridMultilevel"/>
    <w:tmpl w:val="85C8D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E1613"/>
    <w:multiLevelType w:val="hybridMultilevel"/>
    <w:tmpl w:val="85C8D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D2F84"/>
    <w:multiLevelType w:val="hybridMultilevel"/>
    <w:tmpl w:val="4974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A7293"/>
    <w:multiLevelType w:val="hybridMultilevel"/>
    <w:tmpl w:val="85C8D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0"/>
  </w:num>
  <w:num w:numId="6">
    <w:abstractNumId w:val="1"/>
  </w:num>
  <w:num w:numId="7">
    <w:abstractNumId w:val="2"/>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CF"/>
    <w:rsid w:val="000015CA"/>
    <w:rsid w:val="0000531D"/>
    <w:rsid w:val="0004759F"/>
    <w:rsid w:val="0005528D"/>
    <w:rsid w:val="000703BA"/>
    <w:rsid w:val="000A1266"/>
    <w:rsid w:val="000C46CB"/>
    <w:rsid w:val="00125E5F"/>
    <w:rsid w:val="001A4BFA"/>
    <w:rsid w:val="001D0657"/>
    <w:rsid w:val="001E5630"/>
    <w:rsid w:val="002A0AA6"/>
    <w:rsid w:val="002C44B9"/>
    <w:rsid w:val="002F6184"/>
    <w:rsid w:val="00306E28"/>
    <w:rsid w:val="00307218"/>
    <w:rsid w:val="00390E3A"/>
    <w:rsid w:val="003C4B78"/>
    <w:rsid w:val="003E6230"/>
    <w:rsid w:val="0041224E"/>
    <w:rsid w:val="00471BCA"/>
    <w:rsid w:val="0049218A"/>
    <w:rsid w:val="004D6DBF"/>
    <w:rsid w:val="004F0BF7"/>
    <w:rsid w:val="004F4A55"/>
    <w:rsid w:val="005566E2"/>
    <w:rsid w:val="005636ED"/>
    <w:rsid w:val="00565284"/>
    <w:rsid w:val="00565938"/>
    <w:rsid w:val="00573BEA"/>
    <w:rsid w:val="005B0D57"/>
    <w:rsid w:val="005C1901"/>
    <w:rsid w:val="005F4CE2"/>
    <w:rsid w:val="006036DC"/>
    <w:rsid w:val="006067F1"/>
    <w:rsid w:val="00624709"/>
    <w:rsid w:val="0063056D"/>
    <w:rsid w:val="00632937"/>
    <w:rsid w:val="006342F7"/>
    <w:rsid w:val="00646E71"/>
    <w:rsid w:val="0069312B"/>
    <w:rsid w:val="006A387C"/>
    <w:rsid w:val="006D4B10"/>
    <w:rsid w:val="007167F5"/>
    <w:rsid w:val="00757685"/>
    <w:rsid w:val="00773B6C"/>
    <w:rsid w:val="00796278"/>
    <w:rsid w:val="007A3EE9"/>
    <w:rsid w:val="007A6234"/>
    <w:rsid w:val="007E55D4"/>
    <w:rsid w:val="007F2365"/>
    <w:rsid w:val="0085120A"/>
    <w:rsid w:val="00862DBC"/>
    <w:rsid w:val="0089244B"/>
    <w:rsid w:val="008D6277"/>
    <w:rsid w:val="00956F69"/>
    <w:rsid w:val="009645AB"/>
    <w:rsid w:val="00975F83"/>
    <w:rsid w:val="00981FE6"/>
    <w:rsid w:val="009950CF"/>
    <w:rsid w:val="009B690C"/>
    <w:rsid w:val="00A11215"/>
    <w:rsid w:val="00AC67C8"/>
    <w:rsid w:val="00AF35CB"/>
    <w:rsid w:val="00B03B8D"/>
    <w:rsid w:val="00B05916"/>
    <w:rsid w:val="00B3698C"/>
    <w:rsid w:val="00B77DA0"/>
    <w:rsid w:val="00B847E9"/>
    <w:rsid w:val="00BC0593"/>
    <w:rsid w:val="00BD6232"/>
    <w:rsid w:val="00C345F8"/>
    <w:rsid w:val="00C3647C"/>
    <w:rsid w:val="00C404EE"/>
    <w:rsid w:val="00C623D7"/>
    <w:rsid w:val="00D27C3A"/>
    <w:rsid w:val="00D916DD"/>
    <w:rsid w:val="00DB1650"/>
    <w:rsid w:val="00DB1764"/>
    <w:rsid w:val="00DD1BE3"/>
    <w:rsid w:val="00DD3E6B"/>
    <w:rsid w:val="00DE4780"/>
    <w:rsid w:val="00E01BBE"/>
    <w:rsid w:val="00E24580"/>
    <w:rsid w:val="00E25C7D"/>
    <w:rsid w:val="00EB6769"/>
    <w:rsid w:val="00F344A2"/>
    <w:rsid w:val="00F66FEB"/>
    <w:rsid w:val="00FB24A2"/>
    <w:rsid w:val="00FF5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9750"/>
  <w15:docId w15:val="{771C4033-3AF1-4477-BDCA-1BB38269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0CF"/>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50CF"/>
    <w:pPr>
      <w:spacing w:before="100" w:beforeAutospacing="1" w:after="100" w:afterAutospacing="1"/>
    </w:pPr>
    <w:rPr>
      <w:rFonts w:ascii="Times New Roman" w:hAnsi="Times New Roman"/>
    </w:rPr>
  </w:style>
  <w:style w:type="paragraph" w:customStyle="1" w:styleId="Default">
    <w:name w:val="Default"/>
    <w:rsid w:val="009950CF"/>
    <w:pPr>
      <w:autoSpaceDE w:val="0"/>
      <w:autoSpaceDN w:val="0"/>
      <w:adjustRightInd w:val="0"/>
    </w:pPr>
    <w:rPr>
      <w:rFonts w:ascii="Arial Rounded MT Bold" w:eastAsia="Times New Roman" w:hAnsi="Arial Rounded MT Bold" w:cs="Arial Rounded MT Bold"/>
      <w:color w:val="000000"/>
    </w:rPr>
  </w:style>
  <w:style w:type="paragraph" w:styleId="Header">
    <w:name w:val="header"/>
    <w:basedOn w:val="Normal"/>
    <w:link w:val="HeaderChar"/>
    <w:rsid w:val="009950CF"/>
    <w:pPr>
      <w:tabs>
        <w:tab w:val="center" w:pos="4320"/>
        <w:tab w:val="right" w:pos="8640"/>
      </w:tabs>
    </w:pPr>
  </w:style>
  <w:style w:type="character" w:customStyle="1" w:styleId="HeaderChar">
    <w:name w:val="Header Char"/>
    <w:basedOn w:val="DefaultParagraphFont"/>
    <w:link w:val="Header"/>
    <w:rsid w:val="009950CF"/>
    <w:rPr>
      <w:rFonts w:ascii="Comic Sans MS" w:eastAsia="Times New Roman" w:hAnsi="Comic Sans MS" w:cs="Times New Roman"/>
    </w:rPr>
  </w:style>
  <w:style w:type="paragraph" w:styleId="Footer">
    <w:name w:val="footer"/>
    <w:basedOn w:val="Normal"/>
    <w:link w:val="FooterChar"/>
    <w:rsid w:val="009950CF"/>
    <w:pPr>
      <w:tabs>
        <w:tab w:val="center" w:pos="4320"/>
        <w:tab w:val="right" w:pos="8640"/>
      </w:tabs>
    </w:pPr>
  </w:style>
  <w:style w:type="character" w:customStyle="1" w:styleId="FooterChar">
    <w:name w:val="Footer Char"/>
    <w:basedOn w:val="DefaultParagraphFont"/>
    <w:link w:val="Footer"/>
    <w:rsid w:val="009950CF"/>
    <w:rPr>
      <w:rFonts w:ascii="Comic Sans MS" w:eastAsia="Times New Roman" w:hAnsi="Comic Sans MS" w:cs="Times New Roman"/>
    </w:rPr>
  </w:style>
  <w:style w:type="character" w:styleId="Hyperlink">
    <w:name w:val="Hyperlink"/>
    <w:rsid w:val="009950CF"/>
    <w:rPr>
      <w:color w:val="0000FF"/>
      <w:u w:val="single"/>
    </w:rPr>
  </w:style>
  <w:style w:type="character" w:styleId="PageNumber">
    <w:name w:val="page number"/>
    <w:basedOn w:val="DefaultParagraphFont"/>
    <w:rsid w:val="009950CF"/>
  </w:style>
  <w:style w:type="character" w:styleId="CommentReference">
    <w:name w:val="annotation reference"/>
    <w:basedOn w:val="DefaultParagraphFont"/>
    <w:unhideWhenUsed/>
    <w:rsid w:val="00307218"/>
    <w:rPr>
      <w:sz w:val="16"/>
      <w:szCs w:val="16"/>
    </w:rPr>
  </w:style>
  <w:style w:type="paragraph" w:styleId="CommentText">
    <w:name w:val="annotation text"/>
    <w:basedOn w:val="Normal"/>
    <w:link w:val="CommentTextChar"/>
    <w:uiPriority w:val="99"/>
    <w:unhideWhenUsed/>
    <w:rsid w:val="00307218"/>
    <w:rPr>
      <w:sz w:val="20"/>
      <w:szCs w:val="20"/>
    </w:rPr>
  </w:style>
  <w:style w:type="character" w:customStyle="1" w:styleId="CommentTextChar">
    <w:name w:val="Comment Text Char"/>
    <w:basedOn w:val="DefaultParagraphFont"/>
    <w:link w:val="CommentText"/>
    <w:uiPriority w:val="99"/>
    <w:rsid w:val="00307218"/>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307218"/>
    <w:rPr>
      <w:b/>
      <w:bCs/>
    </w:rPr>
  </w:style>
  <w:style w:type="character" w:customStyle="1" w:styleId="CommentSubjectChar">
    <w:name w:val="Comment Subject Char"/>
    <w:basedOn w:val="CommentTextChar"/>
    <w:link w:val="CommentSubject"/>
    <w:uiPriority w:val="99"/>
    <w:semiHidden/>
    <w:rsid w:val="00307218"/>
    <w:rPr>
      <w:rFonts w:ascii="Comic Sans MS" w:eastAsia="Times New Roman" w:hAnsi="Comic Sans MS" w:cs="Times New Roman"/>
      <w:b/>
      <w:bCs/>
      <w:sz w:val="20"/>
      <w:szCs w:val="20"/>
    </w:rPr>
  </w:style>
  <w:style w:type="paragraph" w:styleId="BalloonText">
    <w:name w:val="Balloon Text"/>
    <w:basedOn w:val="Normal"/>
    <w:link w:val="BalloonTextChar"/>
    <w:uiPriority w:val="99"/>
    <w:semiHidden/>
    <w:unhideWhenUsed/>
    <w:rsid w:val="00307218"/>
    <w:rPr>
      <w:rFonts w:ascii="Tahoma" w:hAnsi="Tahoma" w:cs="Tahoma"/>
      <w:sz w:val="16"/>
      <w:szCs w:val="16"/>
    </w:rPr>
  </w:style>
  <w:style w:type="character" w:customStyle="1" w:styleId="BalloonTextChar">
    <w:name w:val="Balloon Text Char"/>
    <w:basedOn w:val="DefaultParagraphFont"/>
    <w:link w:val="BalloonText"/>
    <w:uiPriority w:val="99"/>
    <w:semiHidden/>
    <w:rsid w:val="00307218"/>
    <w:rPr>
      <w:rFonts w:ascii="Tahoma" w:eastAsia="Times New Roman" w:hAnsi="Tahoma" w:cs="Tahoma"/>
      <w:sz w:val="16"/>
      <w:szCs w:val="16"/>
    </w:rPr>
  </w:style>
  <w:style w:type="paragraph" w:styleId="ListParagraph">
    <w:name w:val="List Paragraph"/>
    <w:basedOn w:val="Normal"/>
    <w:uiPriority w:val="34"/>
    <w:qFormat/>
    <w:rsid w:val="00F66FEB"/>
    <w:pPr>
      <w:ind w:left="720"/>
      <w:contextualSpacing/>
    </w:pPr>
  </w:style>
  <w:style w:type="paragraph" w:styleId="Revision">
    <w:name w:val="Revision"/>
    <w:hidden/>
    <w:uiPriority w:val="99"/>
    <w:semiHidden/>
    <w:rsid w:val="002F6184"/>
    <w:rPr>
      <w:rFonts w:ascii="Comic Sans MS" w:eastAsia="Times New Roman"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64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ttinghamshire.gov.uk/schooladmissions" TargetMode="External"/><Relationship Id="rId4" Type="http://schemas.openxmlformats.org/officeDocument/2006/relationships/settings" Target="settings.xml"/><Relationship Id="rId9" Type="http://schemas.openxmlformats.org/officeDocument/2006/relationships/hyperlink" Target="http://www.nottingham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25A7E-571C-4207-898A-4C3347B7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3120</Words>
  <Characters>17787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Brown</dc:creator>
  <cp:keywords/>
  <dc:description/>
  <cp:lastModifiedBy>Rose Callan</cp:lastModifiedBy>
  <cp:revision>2</cp:revision>
  <cp:lastPrinted>2015-09-30T12:48:00Z</cp:lastPrinted>
  <dcterms:created xsi:type="dcterms:W3CDTF">2017-03-28T14:36:00Z</dcterms:created>
  <dcterms:modified xsi:type="dcterms:W3CDTF">2017-03-28T14:36:00Z</dcterms:modified>
</cp:coreProperties>
</file>