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05" w:rsidRPr="00375F9E" w:rsidRDefault="007501D0" w:rsidP="007501D0">
      <w:pPr>
        <w:spacing w:after="0"/>
        <w:jc w:val="center"/>
        <w:rPr>
          <w:b/>
          <w:sz w:val="24"/>
          <w:szCs w:val="24"/>
        </w:rPr>
      </w:pPr>
      <w:bookmarkStart w:id="0" w:name="_GoBack"/>
      <w:bookmarkEnd w:id="0"/>
      <w:r w:rsidRPr="00375F9E">
        <w:rPr>
          <w:b/>
          <w:sz w:val="24"/>
          <w:szCs w:val="24"/>
        </w:rPr>
        <w:t>TOOT HILL SCHOOL</w:t>
      </w:r>
    </w:p>
    <w:p w:rsidR="007501D0" w:rsidRPr="002A2A86" w:rsidRDefault="00EF00DD" w:rsidP="007501D0">
      <w:pPr>
        <w:spacing w:after="0"/>
        <w:jc w:val="center"/>
        <w:rPr>
          <w:b/>
          <w:sz w:val="24"/>
          <w:szCs w:val="24"/>
        </w:rPr>
      </w:pPr>
      <w:r w:rsidRPr="00375F9E">
        <w:rPr>
          <w:b/>
          <w:sz w:val="24"/>
          <w:szCs w:val="24"/>
        </w:rPr>
        <w:t xml:space="preserve">ADMISSION POLICY </w:t>
      </w:r>
      <w:r w:rsidR="00F86028" w:rsidRPr="00375F9E">
        <w:rPr>
          <w:b/>
          <w:sz w:val="24"/>
          <w:szCs w:val="24"/>
        </w:rPr>
        <w:t>2018-2019</w:t>
      </w:r>
    </w:p>
    <w:p w:rsidR="007501D0" w:rsidRPr="002A2A86" w:rsidRDefault="007501D0" w:rsidP="007501D0">
      <w:pPr>
        <w:spacing w:after="0"/>
        <w:jc w:val="center"/>
        <w:rPr>
          <w:b/>
        </w:rPr>
      </w:pPr>
    </w:p>
    <w:p w:rsidR="007501D0" w:rsidRPr="003D20D4" w:rsidRDefault="006C404E" w:rsidP="007501D0">
      <w:pPr>
        <w:spacing w:after="0"/>
        <w:rPr>
          <w:rFonts w:ascii="Arial" w:hAnsi="Arial" w:cs="Arial"/>
          <w:sz w:val="20"/>
          <w:szCs w:val="20"/>
        </w:rPr>
      </w:pPr>
      <w:r w:rsidRPr="003D20D4">
        <w:rPr>
          <w:rFonts w:ascii="Arial" w:hAnsi="Arial" w:cs="Arial"/>
          <w:sz w:val="20"/>
          <w:szCs w:val="20"/>
        </w:rPr>
        <w:t>Toot Hill Sc</w:t>
      </w:r>
      <w:r w:rsidR="007501D0" w:rsidRPr="003D20D4">
        <w:rPr>
          <w:rFonts w:ascii="Arial" w:hAnsi="Arial" w:cs="Arial"/>
          <w:sz w:val="20"/>
          <w:szCs w:val="20"/>
        </w:rPr>
        <w:t>hool belongs to the Torch Academy Gateway Trust having converted to an Academy in July 2011.</w:t>
      </w:r>
    </w:p>
    <w:p w:rsidR="007501D0" w:rsidRPr="003D20D4" w:rsidRDefault="007501D0" w:rsidP="007501D0">
      <w:pPr>
        <w:spacing w:after="0"/>
        <w:rPr>
          <w:rFonts w:ascii="Arial" w:hAnsi="Arial" w:cs="Arial"/>
          <w:sz w:val="20"/>
          <w:szCs w:val="20"/>
        </w:rPr>
      </w:pPr>
    </w:p>
    <w:p w:rsidR="007501D0" w:rsidRPr="003D20D4" w:rsidRDefault="007501D0" w:rsidP="007501D0">
      <w:pPr>
        <w:spacing w:after="0"/>
        <w:rPr>
          <w:rFonts w:ascii="Arial" w:hAnsi="Arial" w:cs="Arial"/>
          <w:sz w:val="20"/>
          <w:szCs w:val="20"/>
        </w:rPr>
      </w:pPr>
      <w:r w:rsidRPr="003D20D4">
        <w:rPr>
          <w:rFonts w:ascii="Arial" w:hAnsi="Arial" w:cs="Arial"/>
          <w:sz w:val="20"/>
          <w:szCs w:val="20"/>
        </w:rPr>
        <w:t>The Trust Board have a responsibility to ensure that this admissions policy is implemented and delegates this responsibility to the school, which is its own admission authority.</w:t>
      </w:r>
    </w:p>
    <w:p w:rsidR="007501D0" w:rsidRPr="003D20D4" w:rsidRDefault="007501D0" w:rsidP="007501D0">
      <w:pPr>
        <w:spacing w:after="0"/>
        <w:rPr>
          <w:rFonts w:ascii="Arial" w:hAnsi="Arial" w:cs="Arial"/>
          <w:sz w:val="20"/>
          <w:szCs w:val="20"/>
        </w:rPr>
      </w:pPr>
    </w:p>
    <w:p w:rsidR="004D7C81" w:rsidRPr="003D20D4" w:rsidRDefault="007501D0" w:rsidP="007501D0">
      <w:pPr>
        <w:spacing w:after="0"/>
        <w:rPr>
          <w:rFonts w:ascii="Arial" w:hAnsi="Arial" w:cs="Arial"/>
          <w:sz w:val="20"/>
          <w:szCs w:val="20"/>
        </w:rPr>
      </w:pPr>
      <w:r w:rsidRPr="003D20D4">
        <w:rPr>
          <w:rFonts w:ascii="Arial" w:hAnsi="Arial" w:cs="Arial"/>
          <w:sz w:val="20"/>
          <w:szCs w:val="20"/>
        </w:rPr>
        <w:t xml:space="preserve">Nottinghamshire County Council continues to administer the admissions process and </w:t>
      </w:r>
      <w:r w:rsidR="004D7C81" w:rsidRPr="003D20D4">
        <w:rPr>
          <w:rFonts w:ascii="Arial" w:hAnsi="Arial" w:cs="Arial"/>
          <w:sz w:val="20"/>
          <w:szCs w:val="20"/>
        </w:rPr>
        <w:t>the school participates in Nottinghamshire County Councils coordinated scheme for both intake and in-year.</w:t>
      </w:r>
    </w:p>
    <w:p w:rsidR="004D7C81" w:rsidRPr="003D20D4" w:rsidRDefault="004D7C81" w:rsidP="007501D0">
      <w:pPr>
        <w:spacing w:after="0"/>
        <w:rPr>
          <w:rFonts w:ascii="Arial" w:hAnsi="Arial" w:cs="Arial"/>
          <w:sz w:val="20"/>
          <w:szCs w:val="20"/>
        </w:rPr>
      </w:pPr>
    </w:p>
    <w:p w:rsidR="007501D0" w:rsidRPr="003D20D4" w:rsidRDefault="007501D0" w:rsidP="007501D0">
      <w:pPr>
        <w:spacing w:after="0"/>
        <w:rPr>
          <w:rFonts w:ascii="Arial" w:hAnsi="Arial" w:cs="Arial"/>
          <w:sz w:val="20"/>
          <w:szCs w:val="20"/>
        </w:rPr>
      </w:pPr>
      <w:r w:rsidRPr="003D20D4">
        <w:rPr>
          <w:rFonts w:ascii="Arial" w:hAnsi="Arial" w:cs="Arial"/>
          <w:sz w:val="20"/>
          <w:szCs w:val="20"/>
        </w:rPr>
        <w:t>Toot Hill School does not believe in any form of selection, either on the basis of the school’s specification or on any other criterion.</w:t>
      </w:r>
    </w:p>
    <w:p w:rsidR="007501D0" w:rsidRPr="003D20D4" w:rsidRDefault="007501D0" w:rsidP="007501D0">
      <w:pPr>
        <w:spacing w:after="0"/>
        <w:rPr>
          <w:rFonts w:ascii="Arial" w:hAnsi="Arial" w:cs="Arial"/>
          <w:sz w:val="20"/>
          <w:szCs w:val="20"/>
        </w:rPr>
      </w:pPr>
    </w:p>
    <w:p w:rsidR="007501D0" w:rsidRPr="003D20D4" w:rsidRDefault="007501D0" w:rsidP="007501D0">
      <w:pPr>
        <w:spacing w:after="0"/>
        <w:rPr>
          <w:rFonts w:ascii="Arial" w:hAnsi="Arial" w:cs="Arial"/>
          <w:color w:val="FF0000"/>
          <w:sz w:val="20"/>
          <w:szCs w:val="20"/>
        </w:rPr>
      </w:pPr>
      <w:r w:rsidRPr="00375F9E">
        <w:rPr>
          <w:rFonts w:ascii="Arial" w:hAnsi="Arial" w:cs="Arial"/>
          <w:sz w:val="20"/>
          <w:szCs w:val="20"/>
        </w:rPr>
        <w:t>The p</w:t>
      </w:r>
      <w:r w:rsidR="00527EA6" w:rsidRPr="00375F9E">
        <w:rPr>
          <w:rFonts w:ascii="Arial" w:hAnsi="Arial" w:cs="Arial"/>
          <w:sz w:val="20"/>
          <w:szCs w:val="20"/>
        </w:rPr>
        <w:t>ublished admissions number for Y</w:t>
      </w:r>
      <w:r w:rsidR="00EF00DD" w:rsidRPr="00375F9E">
        <w:rPr>
          <w:rFonts w:ascii="Arial" w:hAnsi="Arial" w:cs="Arial"/>
          <w:sz w:val="20"/>
          <w:szCs w:val="20"/>
        </w:rPr>
        <w:t xml:space="preserve">ear 7 in </w:t>
      </w:r>
      <w:r w:rsidR="00F86028" w:rsidRPr="00375F9E">
        <w:rPr>
          <w:rFonts w:ascii="Arial" w:hAnsi="Arial" w:cs="Arial"/>
          <w:sz w:val="20"/>
          <w:szCs w:val="20"/>
        </w:rPr>
        <w:t>September 2018</w:t>
      </w:r>
      <w:r w:rsidR="00EF00DD" w:rsidRPr="00375F9E">
        <w:rPr>
          <w:rFonts w:ascii="Arial" w:hAnsi="Arial" w:cs="Arial"/>
          <w:sz w:val="20"/>
          <w:szCs w:val="20"/>
        </w:rPr>
        <w:t xml:space="preserve"> is </w:t>
      </w:r>
      <w:r w:rsidR="00F86028" w:rsidRPr="00375F9E">
        <w:rPr>
          <w:rFonts w:ascii="Arial" w:hAnsi="Arial" w:cs="Arial"/>
          <w:b/>
          <w:sz w:val="20"/>
          <w:szCs w:val="20"/>
        </w:rPr>
        <w:t>300</w:t>
      </w:r>
      <w:r w:rsidRPr="00375F9E">
        <w:rPr>
          <w:rFonts w:ascii="Arial" w:hAnsi="Arial" w:cs="Arial"/>
          <w:b/>
          <w:sz w:val="20"/>
          <w:szCs w:val="20"/>
        </w:rPr>
        <w:t>.</w:t>
      </w:r>
    </w:p>
    <w:p w:rsidR="007501D0" w:rsidRPr="003D20D4" w:rsidRDefault="007501D0" w:rsidP="007501D0">
      <w:pPr>
        <w:spacing w:after="0"/>
        <w:rPr>
          <w:rFonts w:ascii="Arial" w:hAnsi="Arial" w:cs="Arial"/>
          <w:sz w:val="20"/>
          <w:szCs w:val="20"/>
        </w:rPr>
      </w:pPr>
    </w:p>
    <w:p w:rsidR="007501D0" w:rsidRPr="003D20D4" w:rsidRDefault="007501D0" w:rsidP="007501D0">
      <w:pPr>
        <w:spacing w:after="0"/>
        <w:rPr>
          <w:rFonts w:ascii="Arial" w:hAnsi="Arial" w:cs="Arial"/>
          <w:sz w:val="20"/>
          <w:szCs w:val="20"/>
        </w:rPr>
      </w:pPr>
      <w:r w:rsidRPr="003D20D4">
        <w:rPr>
          <w:rFonts w:ascii="Arial" w:hAnsi="Arial" w:cs="Arial"/>
          <w:sz w:val="20"/>
          <w:szCs w:val="20"/>
        </w:rPr>
        <w:t>If more applications are received than places available, applications will be ranked against the following over-subscription criteria for the school.  The criteria will be applied in the priority order indicated below.</w:t>
      </w:r>
    </w:p>
    <w:p w:rsidR="007501D0" w:rsidRPr="003D20D4" w:rsidRDefault="007501D0" w:rsidP="007501D0">
      <w:pPr>
        <w:spacing w:after="0"/>
        <w:rPr>
          <w:rFonts w:ascii="Arial" w:hAnsi="Arial" w:cs="Arial"/>
          <w:sz w:val="20"/>
          <w:szCs w:val="20"/>
        </w:rPr>
      </w:pPr>
    </w:p>
    <w:p w:rsidR="007501D0" w:rsidRPr="003D20D4" w:rsidRDefault="007501D0" w:rsidP="007501D0">
      <w:pPr>
        <w:spacing w:after="0"/>
        <w:rPr>
          <w:rFonts w:ascii="Arial" w:hAnsi="Arial" w:cs="Arial"/>
          <w:b/>
          <w:sz w:val="20"/>
          <w:szCs w:val="20"/>
          <w:u w:val="single"/>
        </w:rPr>
      </w:pPr>
      <w:r w:rsidRPr="003D20D4">
        <w:rPr>
          <w:rFonts w:ascii="Arial" w:hAnsi="Arial" w:cs="Arial"/>
          <w:b/>
          <w:sz w:val="20"/>
          <w:szCs w:val="20"/>
          <w:u w:val="single"/>
        </w:rPr>
        <w:t>Admission</w:t>
      </w:r>
      <w:r w:rsidR="00527EA6" w:rsidRPr="003D20D4">
        <w:rPr>
          <w:rFonts w:ascii="Arial" w:hAnsi="Arial" w:cs="Arial"/>
          <w:b/>
          <w:sz w:val="20"/>
          <w:szCs w:val="20"/>
          <w:u w:val="single"/>
        </w:rPr>
        <w:t xml:space="preserve"> Oversubscription Criteria for Y</w:t>
      </w:r>
      <w:r w:rsidRPr="003D20D4">
        <w:rPr>
          <w:rFonts w:ascii="Arial" w:hAnsi="Arial" w:cs="Arial"/>
          <w:b/>
          <w:sz w:val="20"/>
          <w:szCs w:val="20"/>
          <w:u w:val="single"/>
        </w:rPr>
        <w:t>ear 7</w:t>
      </w:r>
    </w:p>
    <w:p w:rsidR="007501D0" w:rsidRPr="003D20D4" w:rsidRDefault="007501D0" w:rsidP="007501D0">
      <w:pPr>
        <w:spacing w:after="0"/>
        <w:rPr>
          <w:rFonts w:ascii="Arial" w:hAnsi="Arial" w:cs="Arial"/>
          <w:sz w:val="20"/>
          <w:szCs w:val="20"/>
        </w:rPr>
      </w:pPr>
      <w:r w:rsidRPr="003D20D4">
        <w:rPr>
          <w:rFonts w:ascii="Arial" w:hAnsi="Arial" w:cs="Arial"/>
          <w:sz w:val="20"/>
          <w:szCs w:val="20"/>
        </w:rPr>
        <w:t>The school will admit a child with a Statement of Special Educational Need</w:t>
      </w:r>
      <w:r w:rsidR="002C6F47" w:rsidRPr="003D20D4">
        <w:rPr>
          <w:rFonts w:ascii="Arial" w:hAnsi="Arial" w:cs="Arial"/>
          <w:sz w:val="20"/>
          <w:szCs w:val="20"/>
        </w:rPr>
        <w:t xml:space="preserve"> or Education Health and Care Plan (EHCP)</w:t>
      </w:r>
      <w:r w:rsidR="002C6F47" w:rsidRPr="003D20D4">
        <w:rPr>
          <w:rFonts w:ascii="Arial" w:hAnsi="Arial" w:cs="Arial"/>
          <w:color w:val="FF0000"/>
          <w:sz w:val="20"/>
          <w:szCs w:val="20"/>
        </w:rPr>
        <w:t xml:space="preserve"> </w:t>
      </w:r>
      <w:r w:rsidRPr="003D20D4">
        <w:rPr>
          <w:rFonts w:ascii="Arial" w:hAnsi="Arial" w:cs="Arial"/>
          <w:sz w:val="20"/>
          <w:szCs w:val="20"/>
        </w:rPr>
        <w:t>if the Statement</w:t>
      </w:r>
      <w:r w:rsidR="002C6F47" w:rsidRPr="003D20D4">
        <w:rPr>
          <w:rFonts w:ascii="Arial" w:hAnsi="Arial" w:cs="Arial"/>
          <w:sz w:val="20"/>
          <w:szCs w:val="20"/>
        </w:rPr>
        <w:t xml:space="preserve"> or Plan </w:t>
      </w:r>
      <w:r w:rsidRPr="003D20D4">
        <w:rPr>
          <w:rFonts w:ascii="Arial" w:hAnsi="Arial" w:cs="Arial"/>
          <w:sz w:val="20"/>
          <w:szCs w:val="20"/>
        </w:rPr>
        <w:t xml:space="preserve"> names Toot Hill School, before any of the following criteria are applied:-</w:t>
      </w:r>
    </w:p>
    <w:p w:rsidR="007501D0" w:rsidRPr="003D20D4" w:rsidRDefault="007501D0" w:rsidP="007501D0">
      <w:pPr>
        <w:spacing w:after="0"/>
        <w:rPr>
          <w:rFonts w:ascii="Arial" w:hAnsi="Arial" w:cs="Arial"/>
          <w:sz w:val="20"/>
          <w:szCs w:val="20"/>
        </w:rPr>
      </w:pPr>
    </w:p>
    <w:p w:rsidR="007501D0" w:rsidRPr="003D20D4" w:rsidRDefault="007501D0" w:rsidP="007501D0">
      <w:pPr>
        <w:pStyle w:val="ListParagraph"/>
        <w:numPr>
          <w:ilvl w:val="0"/>
          <w:numId w:val="1"/>
        </w:numPr>
        <w:spacing w:after="0"/>
        <w:rPr>
          <w:rFonts w:ascii="Arial" w:hAnsi="Arial" w:cs="Arial"/>
          <w:sz w:val="20"/>
          <w:szCs w:val="20"/>
        </w:rPr>
      </w:pPr>
      <w:r w:rsidRPr="003D20D4">
        <w:rPr>
          <w:rFonts w:ascii="Arial" w:hAnsi="Arial" w:cs="Arial"/>
          <w:sz w:val="20"/>
          <w:szCs w:val="20"/>
        </w:rPr>
        <w:t>Children lo</w:t>
      </w:r>
      <w:r w:rsidR="004D7C81" w:rsidRPr="003D20D4">
        <w:rPr>
          <w:rFonts w:ascii="Arial" w:hAnsi="Arial" w:cs="Arial"/>
          <w:sz w:val="20"/>
          <w:szCs w:val="20"/>
        </w:rPr>
        <w:t>oked after by a local authority or previously looked after children.</w:t>
      </w:r>
    </w:p>
    <w:p w:rsidR="0062108C" w:rsidRPr="003D20D4" w:rsidRDefault="0062108C" w:rsidP="0062108C">
      <w:pPr>
        <w:spacing w:after="0"/>
        <w:ind w:left="720"/>
        <w:rPr>
          <w:rFonts w:ascii="Arial" w:hAnsi="Arial" w:cs="Arial"/>
          <w:sz w:val="20"/>
          <w:szCs w:val="20"/>
        </w:rPr>
      </w:pPr>
    </w:p>
    <w:p w:rsidR="00F42ACA" w:rsidRPr="003D20D4" w:rsidRDefault="00F42ACA" w:rsidP="00F42ACA">
      <w:pPr>
        <w:pStyle w:val="ListParagraph"/>
        <w:numPr>
          <w:ilvl w:val="0"/>
          <w:numId w:val="1"/>
        </w:numPr>
        <w:spacing w:after="0"/>
        <w:rPr>
          <w:rFonts w:ascii="Arial" w:hAnsi="Arial" w:cs="Arial"/>
          <w:sz w:val="20"/>
          <w:szCs w:val="20"/>
        </w:rPr>
      </w:pPr>
      <w:r w:rsidRPr="003D20D4">
        <w:rPr>
          <w:rFonts w:ascii="Arial" w:hAnsi="Arial" w:cs="Arial"/>
          <w:sz w:val="20"/>
          <w:szCs w:val="20"/>
        </w:rPr>
        <w:t>Children whose parent is an employee of Toot Hill School and has been employed for two or more years at the time at which the application for admission to the school is made, or the member of staff is recruited to fill a vacant post for which there is a demonstrable skill shortage.</w:t>
      </w:r>
    </w:p>
    <w:p w:rsidR="007501D0" w:rsidRPr="003D20D4" w:rsidRDefault="007501D0" w:rsidP="007501D0">
      <w:pPr>
        <w:spacing w:after="0"/>
        <w:rPr>
          <w:rFonts w:ascii="Arial" w:hAnsi="Arial" w:cs="Arial"/>
          <w:sz w:val="20"/>
          <w:szCs w:val="20"/>
        </w:rPr>
      </w:pPr>
    </w:p>
    <w:p w:rsidR="007501D0" w:rsidRPr="003D20D4" w:rsidRDefault="007501D0" w:rsidP="007501D0">
      <w:pPr>
        <w:pStyle w:val="ListParagraph"/>
        <w:numPr>
          <w:ilvl w:val="0"/>
          <w:numId w:val="1"/>
        </w:numPr>
        <w:spacing w:after="0"/>
        <w:rPr>
          <w:rFonts w:ascii="Arial" w:hAnsi="Arial" w:cs="Arial"/>
          <w:sz w:val="20"/>
          <w:szCs w:val="20"/>
        </w:rPr>
      </w:pPr>
      <w:r w:rsidRPr="003D20D4">
        <w:rPr>
          <w:rFonts w:ascii="Arial" w:hAnsi="Arial" w:cs="Arial"/>
          <w:sz w:val="20"/>
          <w:szCs w:val="20"/>
        </w:rPr>
        <w:t>Children who live in the catchment area and who, at the time of admission, will have an older sibling attending the school.</w:t>
      </w:r>
    </w:p>
    <w:p w:rsidR="007501D0" w:rsidRPr="003D20D4" w:rsidRDefault="007501D0" w:rsidP="007501D0">
      <w:pPr>
        <w:pStyle w:val="ListParagraph"/>
        <w:rPr>
          <w:rFonts w:ascii="Arial" w:hAnsi="Arial" w:cs="Arial"/>
          <w:sz w:val="20"/>
          <w:szCs w:val="20"/>
        </w:rPr>
      </w:pPr>
    </w:p>
    <w:p w:rsidR="007501D0" w:rsidRPr="003D20D4" w:rsidRDefault="007501D0" w:rsidP="007501D0">
      <w:pPr>
        <w:pStyle w:val="ListParagraph"/>
        <w:numPr>
          <w:ilvl w:val="0"/>
          <w:numId w:val="1"/>
        </w:numPr>
        <w:spacing w:after="0"/>
        <w:rPr>
          <w:rFonts w:ascii="Arial" w:hAnsi="Arial" w:cs="Arial"/>
          <w:sz w:val="20"/>
          <w:szCs w:val="20"/>
        </w:rPr>
      </w:pPr>
      <w:r w:rsidRPr="003D20D4">
        <w:rPr>
          <w:rFonts w:ascii="Arial" w:hAnsi="Arial" w:cs="Arial"/>
          <w:sz w:val="20"/>
          <w:szCs w:val="20"/>
        </w:rPr>
        <w:t>Other children who live in the catchment area.</w:t>
      </w:r>
    </w:p>
    <w:p w:rsidR="00EF00DD" w:rsidRPr="003D20D4" w:rsidRDefault="00EF00DD" w:rsidP="00EF00DD">
      <w:pPr>
        <w:spacing w:after="0"/>
        <w:rPr>
          <w:rFonts w:ascii="Arial" w:hAnsi="Arial" w:cs="Arial"/>
          <w:sz w:val="20"/>
          <w:szCs w:val="20"/>
        </w:rPr>
      </w:pPr>
    </w:p>
    <w:p w:rsidR="007501D0" w:rsidRPr="003D20D4" w:rsidRDefault="00EF00DD" w:rsidP="007501D0">
      <w:pPr>
        <w:pStyle w:val="ListParagraph"/>
        <w:numPr>
          <w:ilvl w:val="0"/>
          <w:numId w:val="1"/>
        </w:numPr>
        <w:spacing w:after="0"/>
        <w:rPr>
          <w:rFonts w:ascii="Arial" w:hAnsi="Arial" w:cs="Arial"/>
          <w:sz w:val="20"/>
          <w:szCs w:val="20"/>
        </w:rPr>
      </w:pPr>
      <w:r w:rsidRPr="003D20D4">
        <w:rPr>
          <w:rFonts w:ascii="Arial" w:hAnsi="Arial" w:cs="Arial"/>
          <w:sz w:val="20"/>
          <w:szCs w:val="20"/>
        </w:rPr>
        <w:t>C</w:t>
      </w:r>
      <w:r w:rsidR="007501D0" w:rsidRPr="003D20D4">
        <w:rPr>
          <w:rFonts w:ascii="Arial" w:hAnsi="Arial" w:cs="Arial"/>
          <w:sz w:val="20"/>
          <w:szCs w:val="20"/>
        </w:rPr>
        <w:t>hildren who live outside the catchment area but who are attending a linked primary phase school on the closing date for applications preceding admission to secondary school and who will have a brother or sister at the school at the time of admission.</w:t>
      </w:r>
    </w:p>
    <w:p w:rsidR="00F66120" w:rsidRPr="003D20D4" w:rsidRDefault="00F66120" w:rsidP="00F66120">
      <w:pPr>
        <w:pStyle w:val="ListParagraph"/>
        <w:rPr>
          <w:rFonts w:ascii="Arial" w:hAnsi="Arial" w:cs="Arial"/>
          <w:sz w:val="20"/>
          <w:szCs w:val="20"/>
        </w:rPr>
      </w:pPr>
    </w:p>
    <w:p w:rsidR="00F66120" w:rsidRPr="003D20D4" w:rsidRDefault="00F66120" w:rsidP="007501D0">
      <w:pPr>
        <w:pStyle w:val="ListParagraph"/>
        <w:numPr>
          <w:ilvl w:val="0"/>
          <w:numId w:val="1"/>
        </w:numPr>
        <w:spacing w:after="0"/>
        <w:rPr>
          <w:rFonts w:ascii="Arial" w:hAnsi="Arial" w:cs="Arial"/>
          <w:sz w:val="20"/>
          <w:szCs w:val="20"/>
        </w:rPr>
      </w:pPr>
      <w:r w:rsidRPr="003D20D4">
        <w:rPr>
          <w:rFonts w:ascii="Arial" w:hAnsi="Arial" w:cs="Arial"/>
          <w:sz w:val="20"/>
          <w:szCs w:val="20"/>
        </w:rPr>
        <w:t>Children who live outside the catchment area and who, at the time of admission, will have a brother or sister attending the school.</w:t>
      </w:r>
    </w:p>
    <w:p w:rsidR="00F66120" w:rsidRPr="003D20D4" w:rsidRDefault="00F66120" w:rsidP="00F66120">
      <w:pPr>
        <w:pStyle w:val="ListParagraph"/>
        <w:rPr>
          <w:rFonts w:ascii="Arial" w:hAnsi="Arial" w:cs="Arial"/>
          <w:sz w:val="20"/>
          <w:szCs w:val="20"/>
        </w:rPr>
      </w:pPr>
    </w:p>
    <w:p w:rsidR="00F66120" w:rsidRPr="003D20D4" w:rsidRDefault="00F66120" w:rsidP="007501D0">
      <w:pPr>
        <w:pStyle w:val="ListParagraph"/>
        <w:numPr>
          <w:ilvl w:val="0"/>
          <w:numId w:val="1"/>
        </w:numPr>
        <w:spacing w:after="0"/>
        <w:rPr>
          <w:rFonts w:ascii="Arial" w:hAnsi="Arial" w:cs="Arial"/>
          <w:sz w:val="20"/>
          <w:szCs w:val="20"/>
        </w:rPr>
      </w:pPr>
      <w:r w:rsidRPr="003D20D4">
        <w:rPr>
          <w:rFonts w:ascii="Arial" w:hAnsi="Arial" w:cs="Arial"/>
          <w:sz w:val="20"/>
          <w:szCs w:val="20"/>
        </w:rPr>
        <w:t>Children who live outside the catchment area but who are attending a linked primary phase school on the closing date for applications preceding admission to secondary school.</w:t>
      </w:r>
    </w:p>
    <w:p w:rsidR="00F66120" w:rsidRPr="003D20D4" w:rsidRDefault="00F66120" w:rsidP="00F66120">
      <w:pPr>
        <w:pStyle w:val="ListParagraph"/>
        <w:rPr>
          <w:rFonts w:ascii="Arial" w:hAnsi="Arial" w:cs="Arial"/>
          <w:sz w:val="20"/>
          <w:szCs w:val="20"/>
        </w:rPr>
      </w:pPr>
    </w:p>
    <w:p w:rsidR="00F66120" w:rsidRPr="003D20D4" w:rsidRDefault="00F66120" w:rsidP="007501D0">
      <w:pPr>
        <w:pStyle w:val="ListParagraph"/>
        <w:numPr>
          <w:ilvl w:val="0"/>
          <w:numId w:val="1"/>
        </w:numPr>
        <w:spacing w:after="0"/>
        <w:rPr>
          <w:rFonts w:ascii="Arial" w:hAnsi="Arial" w:cs="Arial"/>
          <w:sz w:val="20"/>
          <w:szCs w:val="20"/>
        </w:rPr>
      </w:pPr>
      <w:r w:rsidRPr="003D20D4">
        <w:rPr>
          <w:rFonts w:ascii="Arial" w:hAnsi="Arial" w:cs="Arial"/>
          <w:sz w:val="20"/>
          <w:szCs w:val="20"/>
        </w:rPr>
        <w:t>Other children who live outside the catchment area.</w:t>
      </w:r>
    </w:p>
    <w:p w:rsidR="00F66120" w:rsidRPr="003D20D4" w:rsidRDefault="00F66120" w:rsidP="00F66120">
      <w:pPr>
        <w:spacing w:after="0"/>
        <w:rPr>
          <w:rFonts w:ascii="Arial" w:hAnsi="Arial" w:cs="Arial"/>
          <w:sz w:val="20"/>
          <w:szCs w:val="20"/>
        </w:rPr>
      </w:pPr>
    </w:p>
    <w:p w:rsidR="00ED20FE" w:rsidRPr="003D20D4" w:rsidRDefault="00F66120" w:rsidP="00F66120">
      <w:pPr>
        <w:spacing w:after="0"/>
        <w:rPr>
          <w:rFonts w:ascii="Arial" w:hAnsi="Arial" w:cs="Arial"/>
          <w:sz w:val="20"/>
          <w:szCs w:val="20"/>
        </w:rPr>
      </w:pPr>
      <w:r w:rsidRPr="003D20D4">
        <w:rPr>
          <w:rFonts w:ascii="Arial" w:hAnsi="Arial" w:cs="Arial"/>
          <w:sz w:val="20"/>
          <w:szCs w:val="20"/>
        </w:rPr>
        <w:t xml:space="preserve">In the event of oversubscription, within </w:t>
      </w:r>
      <w:r w:rsidRPr="003D20D4">
        <w:rPr>
          <w:rFonts w:ascii="Arial" w:hAnsi="Arial" w:cs="Arial"/>
          <w:b/>
          <w:sz w:val="20"/>
          <w:szCs w:val="20"/>
        </w:rPr>
        <w:t xml:space="preserve">any </w:t>
      </w:r>
      <w:r w:rsidRPr="003D20D4">
        <w:rPr>
          <w:rFonts w:ascii="Arial" w:hAnsi="Arial" w:cs="Arial"/>
          <w:sz w:val="20"/>
          <w:szCs w:val="20"/>
        </w:rPr>
        <w:t>criterion, preference will be given to children who live nearest to the school as the crow flies.  Distances are measured from the entrance to the child’s home to the principal entrance build</w:t>
      </w:r>
      <w:r w:rsidR="00EB6D40" w:rsidRPr="003D20D4">
        <w:rPr>
          <w:rFonts w:ascii="Arial" w:hAnsi="Arial" w:cs="Arial"/>
          <w:sz w:val="20"/>
          <w:szCs w:val="20"/>
        </w:rPr>
        <w:t>ing of the school</w:t>
      </w:r>
      <w:r w:rsidR="00AA357D" w:rsidRPr="003D20D4">
        <w:rPr>
          <w:rFonts w:ascii="Arial" w:hAnsi="Arial" w:cs="Arial"/>
          <w:sz w:val="20"/>
          <w:szCs w:val="20"/>
        </w:rPr>
        <w:t xml:space="preserve"> by using Nottinghamshire County Council’s computerised measuring system.</w:t>
      </w:r>
    </w:p>
    <w:p w:rsidR="000A370C" w:rsidRPr="003D20D4" w:rsidRDefault="000A370C" w:rsidP="00F66120">
      <w:pPr>
        <w:spacing w:after="0"/>
        <w:rPr>
          <w:rFonts w:ascii="Arial" w:hAnsi="Arial" w:cs="Arial"/>
          <w:sz w:val="20"/>
          <w:szCs w:val="20"/>
        </w:rPr>
      </w:pPr>
    </w:p>
    <w:p w:rsidR="008E58CE" w:rsidRPr="003D20D4" w:rsidRDefault="008E58CE" w:rsidP="00F66120">
      <w:pPr>
        <w:spacing w:after="0"/>
        <w:rPr>
          <w:rFonts w:ascii="Arial" w:hAnsi="Arial" w:cs="Arial"/>
          <w:b/>
          <w:sz w:val="20"/>
          <w:szCs w:val="20"/>
        </w:rPr>
      </w:pPr>
      <w:r w:rsidRPr="003D20D4">
        <w:rPr>
          <w:rFonts w:ascii="Arial" w:hAnsi="Arial" w:cs="Arial"/>
          <w:b/>
          <w:sz w:val="20"/>
          <w:szCs w:val="20"/>
        </w:rPr>
        <w:lastRenderedPageBreak/>
        <w:t>Distance Tie Breaker</w:t>
      </w:r>
    </w:p>
    <w:p w:rsidR="008E58CE" w:rsidRPr="003D20D4" w:rsidRDefault="008E58CE" w:rsidP="008E58CE">
      <w:pPr>
        <w:spacing w:after="0"/>
        <w:rPr>
          <w:rFonts w:ascii="Arial" w:hAnsi="Arial" w:cs="Arial"/>
          <w:color w:val="FF0000"/>
          <w:sz w:val="20"/>
          <w:szCs w:val="20"/>
        </w:rPr>
      </w:pPr>
      <w:r w:rsidRPr="003D20D4">
        <w:rPr>
          <w:rFonts w:ascii="Arial" w:hAnsi="Arial" w:cs="Arial"/>
          <w:sz w:val="20"/>
          <w:szCs w:val="20"/>
        </w:rPr>
        <w:t>In the event of needing to discriminate between pupils living an equal distance from the school, names will be drawn randomly from a hat</w:t>
      </w:r>
      <w:r w:rsidR="002C6F47" w:rsidRPr="003D20D4">
        <w:rPr>
          <w:rFonts w:ascii="Arial" w:hAnsi="Arial" w:cs="Arial"/>
          <w:sz w:val="20"/>
          <w:szCs w:val="20"/>
        </w:rPr>
        <w:t xml:space="preserve"> and independently verified.</w:t>
      </w:r>
    </w:p>
    <w:p w:rsidR="00EB3904" w:rsidRPr="003D20D4" w:rsidRDefault="00EB3904" w:rsidP="00F66120">
      <w:pPr>
        <w:spacing w:after="0"/>
        <w:rPr>
          <w:rFonts w:ascii="Arial" w:hAnsi="Arial" w:cs="Arial"/>
          <w:sz w:val="20"/>
          <w:szCs w:val="20"/>
        </w:rPr>
      </w:pPr>
    </w:p>
    <w:p w:rsidR="00EB3904" w:rsidRPr="003D20D4" w:rsidRDefault="00EB3904" w:rsidP="00EB3904">
      <w:pPr>
        <w:spacing w:after="0"/>
        <w:rPr>
          <w:rFonts w:ascii="Arial" w:hAnsi="Arial" w:cs="Arial"/>
          <w:b/>
          <w:sz w:val="20"/>
          <w:szCs w:val="20"/>
        </w:rPr>
      </w:pPr>
      <w:r w:rsidRPr="003D20D4">
        <w:rPr>
          <w:rFonts w:ascii="Arial" w:hAnsi="Arial" w:cs="Arial"/>
          <w:b/>
          <w:sz w:val="20"/>
          <w:szCs w:val="20"/>
        </w:rPr>
        <w:t>Twins and Multiple Births</w:t>
      </w:r>
    </w:p>
    <w:p w:rsidR="00EB3904" w:rsidRPr="003D20D4" w:rsidRDefault="00EB3904" w:rsidP="00EB3904">
      <w:pPr>
        <w:spacing w:after="0"/>
        <w:rPr>
          <w:rFonts w:ascii="Arial" w:hAnsi="Arial" w:cs="Arial"/>
          <w:sz w:val="20"/>
          <w:szCs w:val="20"/>
        </w:rPr>
      </w:pPr>
      <w:r w:rsidRPr="003D20D4">
        <w:rPr>
          <w:rFonts w:ascii="Arial" w:hAnsi="Arial" w:cs="Arial"/>
          <w:sz w:val="20"/>
          <w:szCs w:val="20"/>
        </w:rPr>
        <w:t>Where one child of a multiple birth can be admitted, the other child/children will also be admitted.</w:t>
      </w:r>
    </w:p>
    <w:p w:rsidR="008E58CE" w:rsidRPr="003D20D4" w:rsidRDefault="008E58CE" w:rsidP="00EB3904">
      <w:pPr>
        <w:spacing w:after="0"/>
        <w:rPr>
          <w:rFonts w:ascii="Arial" w:hAnsi="Arial" w:cs="Arial"/>
          <w:sz w:val="20"/>
          <w:szCs w:val="20"/>
        </w:rPr>
      </w:pPr>
    </w:p>
    <w:p w:rsidR="00F66120" w:rsidRPr="003D20D4" w:rsidRDefault="00F66120" w:rsidP="00F66120">
      <w:pPr>
        <w:spacing w:after="0"/>
        <w:rPr>
          <w:rFonts w:ascii="Arial" w:hAnsi="Arial" w:cs="Arial"/>
          <w:b/>
          <w:sz w:val="20"/>
          <w:szCs w:val="20"/>
          <w:u w:val="single"/>
        </w:rPr>
      </w:pPr>
      <w:r w:rsidRPr="003D20D4">
        <w:rPr>
          <w:rFonts w:ascii="Arial" w:hAnsi="Arial" w:cs="Arial"/>
          <w:b/>
          <w:sz w:val="20"/>
          <w:szCs w:val="20"/>
          <w:u w:val="single"/>
        </w:rPr>
        <w:t>Key Terms and Definitions</w:t>
      </w:r>
    </w:p>
    <w:p w:rsidR="00F66120" w:rsidRPr="003D20D4" w:rsidRDefault="00F66120" w:rsidP="00F66120">
      <w:pPr>
        <w:spacing w:after="0"/>
        <w:rPr>
          <w:rFonts w:ascii="Arial" w:hAnsi="Arial" w:cs="Arial"/>
          <w:b/>
          <w:sz w:val="20"/>
          <w:szCs w:val="20"/>
        </w:rPr>
      </w:pPr>
      <w:r w:rsidRPr="003D20D4">
        <w:rPr>
          <w:rFonts w:ascii="Arial" w:hAnsi="Arial" w:cs="Arial"/>
          <w:b/>
          <w:sz w:val="20"/>
          <w:szCs w:val="20"/>
        </w:rPr>
        <w:t>Home address</w:t>
      </w:r>
    </w:p>
    <w:p w:rsidR="00F66120" w:rsidRPr="003D20D4" w:rsidRDefault="00F66120" w:rsidP="00F66120">
      <w:pPr>
        <w:spacing w:after="0"/>
        <w:rPr>
          <w:rFonts w:ascii="Arial" w:hAnsi="Arial" w:cs="Arial"/>
          <w:sz w:val="20"/>
          <w:szCs w:val="20"/>
        </w:rPr>
      </w:pPr>
      <w:r w:rsidRPr="003D20D4">
        <w:rPr>
          <w:rFonts w:ascii="Arial" w:hAnsi="Arial" w:cs="Arial"/>
          <w:sz w:val="20"/>
          <w:szCs w:val="20"/>
        </w:rPr>
        <w:t>The child’s place of residence is taken to be the parental home, other than in the case of children fostered by a local authority, where either the parental address or the foster parent’s address may be used.  Where a child spends part of the week in different homes, one of which is not a parental address, their place of residence will be taken to be their parent or parents’ address.  If a child’s parents live at separate addresses, where the child permanently</w:t>
      </w:r>
      <w:r w:rsidR="0060086A" w:rsidRPr="003D20D4">
        <w:rPr>
          <w:rFonts w:ascii="Arial" w:hAnsi="Arial" w:cs="Arial"/>
          <w:sz w:val="20"/>
          <w:szCs w:val="20"/>
        </w:rPr>
        <w:t xml:space="preserve"> spends at least 3 ‘school’ nights, </w:t>
      </w:r>
      <w:proofErr w:type="spellStart"/>
      <w:r w:rsidR="0060086A" w:rsidRPr="003D20D4">
        <w:rPr>
          <w:rFonts w:ascii="Arial" w:hAnsi="Arial" w:cs="Arial"/>
          <w:sz w:val="20"/>
          <w:szCs w:val="20"/>
        </w:rPr>
        <w:t>ie</w:t>
      </w:r>
      <w:proofErr w:type="spellEnd"/>
      <w:r w:rsidR="0060086A" w:rsidRPr="003D20D4">
        <w:rPr>
          <w:rFonts w:ascii="Arial" w:hAnsi="Arial" w:cs="Arial"/>
          <w:sz w:val="20"/>
          <w:szCs w:val="20"/>
        </w:rPr>
        <w:t>. Sunday, Monday, Tuesday, Wednesday or Thursday will be taken to be the place of residence.  Addresses of other relatives or friends will not be considered as the place of residence, even when the child stays there for all or part of the week.</w:t>
      </w:r>
    </w:p>
    <w:p w:rsidR="0060086A" w:rsidRPr="003D20D4" w:rsidRDefault="0060086A" w:rsidP="00F66120">
      <w:pPr>
        <w:spacing w:after="0"/>
        <w:rPr>
          <w:rFonts w:ascii="Arial" w:hAnsi="Arial" w:cs="Arial"/>
          <w:sz w:val="20"/>
          <w:szCs w:val="20"/>
        </w:rPr>
      </w:pPr>
    </w:p>
    <w:p w:rsidR="0060086A" w:rsidRPr="003D20D4" w:rsidRDefault="0060086A" w:rsidP="00F66120">
      <w:pPr>
        <w:spacing w:after="0"/>
        <w:rPr>
          <w:rFonts w:ascii="Arial" w:hAnsi="Arial" w:cs="Arial"/>
          <w:sz w:val="20"/>
          <w:szCs w:val="20"/>
        </w:rPr>
      </w:pPr>
      <w:r w:rsidRPr="003D20D4">
        <w:rPr>
          <w:rFonts w:ascii="Arial" w:hAnsi="Arial" w:cs="Arial"/>
          <w:sz w:val="20"/>
          <w:szCs w:val="20"/>
        </w:rPr>
        <w:t xml:space="preserve">Evidence that a child’s place of residence is </w:t>
      </w:r>
      <w:r w:rsidRPr="003D20D4">
        <w:rPr>
          <w:rFonts w:ascii="Arial" w:hAnsi="Arial" w:cs="Arial"/>
          <w:b/>
          <w:sz w:val="20"/>
          <w:szCs w:val="20"/>
        </w:rPr>
        <w:t xml:space="preserve">permanent </w:t>
      </w:r>
      <w:r w:rsidRPr="003D20D4">
        <w:rPr>
          <w:rFonts w:ascii="Arial" w:hAnsi="Arial" w:cs="Arial"/>
          <w:sz w:val="20"/>
          <w:szCs w:val="20"/>
        </w:rPr>
        <w:t>may also be sought.  Such evidence should demonstrate that a child lived at the address at the time of the application, and will continue to live there after the time of admission.  Informal arrangements, even between parents, will not be taken into consideration.  The Governors Admissions Committee may also seek proof of residence from the courts regarding parental responsibilities in these matters.</w:t>
      </w:r>
    </w:p>
    <w:p w:rsidR="0060086A" w:rsidRPr="003D20D4" w:rsidRDefault="0060086A" w:rsidP="00F66120">
      <w:pPr>
        <w:spacing w:after="0"/>
        <w:rPr>
          <w:rFonts w:ascii="Arial" w:hAnsi="Arial" w:cs="Arial"/>
          <w:sz w:val="20"/>
          <w:szCs w:val="20"/>
        </w:rPr>
      </w:pPr>
    </w:p>
    <w:p w:rsidR="0060086A" w:rsidRPr="003D20D4" w:rsidRDefault="0060086A" w:rsidP="00F66120">
      <w:pPr>
        <w:spacing w:after="0"/>
        <w:rPr>
          <w:rFonts w:ascii="Arial" w:hAnsi="Arial" w:cs="Arial"/>
          <w:b/>
          <w:sz w:val="20"/>
          <w:szCs w:val="20"/>
        </w:rPr>
      </w:pPr>
      <w:r w:rsidRPr="003D20D4">
        <w:rPr>
          <w:rFonts w:ascii="Arial" w:hAnsi="Arial" w:cs="Arial"/>
          <w:b/>
          <w:sz w:val="20"/>
          <w:szCs w:val="20"/>
        </w:rPr>
        <w:t>Looked After Child</w:t>
      </w:r>
      <w:r w:rsidR="008E58CE" w:rsidRPr="003D20D4">
        <w:rPr>
          <w:rFonts w:ascii="Arial" w:hAnsi="Arial" w:cs="Arial"/>
          <w:b/>
          <w:sz w:val="20"/>
          <w:szCs w:val="20"/>
        </w:rPr>
        <w:t xml:space="preserve"> and previously looked after children</w:t>
      </w:r>
    </w:p>
    <w:p w:rsidR="00ED20FE" w:rsidRPr="003D20D4" w:rsidRDefault="002C6F47" w:rsidP="00F66120">
      <w:pPr>
        <w:spacing w:after="0"/>
        <w:rPr>
          <w:rFonts w:ascii="Arial" w:hAnsi="Arial" w:cs="Arial"/>
          <w:sz w:val="20"/>
          <w:szCs w:val="20"/>
        </w:rPr>
      </w:pPr>
      <w:r w:rsidRPr="003D20D4">
        <w:rPr>
          <w:rFonts w:ascii="Arial" w:hAnsi="Arial" w:cs="Arial"/>
          <w:sz w:val="20"/>
          <w:szCs w:val="20"/>
        </w:rPr>
        <w:t>A looked after child is a child who is (a) in the care of a local authority, or (b) being provided with accommodation by a local authority in the exercise of their social services functions in accordance with section 22(1) of the Children Act 1989 at the time of making</w:t>
      </w:r>
      <w:r w:rsidR="00764091" w:rsidRPr="003D20D4">
        <w:rPr>
          <w:rFonts w:ascii="Arial" w:hAnsi="Arial" w:cs="Arial"/>
          <w:sz w:val="20"/>
          <w:szCs w:val="20"/>
        </w:rPr>
        <w:t xml:space="preserve"> an application to a</w:t>
      </w:r>
      <w:r w:rsidRPr="003D20D4">
        <w:rPr>
          <w:rFonts w:ascii="Arial" w:hAnsi="Arial" w:cs="Arial"/>
          <w:sz w:val="20"/>
          <w:szCs w:val="20"/>
        </w:rPr>
        <w:t xml:space="preserve"> school. </w:t>
      </w:r>
    </w:p>
    <w:p w:rsidR="00ED20FE" w:rsidRPr="003D20D4" w:rsidRDefault="00ED20FE" w:rsidP="00F66120">
      <w:pPr>
        <w:spacing w:after="0"/>
        <w:rPr>
          <w:rFonts w:ascii="Arial" w:hAnsi="Arial" w:cs="Arial"/>
          <w:sz w:val="20"/>
          <w:szCs w:val="20"/>
        </w:rPr>
      </w:pPr>
    </w:p>
    <w:p w:rsidR="00ED20FE" w:rsidRPr="003D20D4" w:rsidRDefault="002C6F47" w:rsidP="00F66120">
      <w:pPr>
        <w:spacing w:after="0"/>
        <w:rPr>
          <w:rFonts w:ascii="Arial" w:hAnsi="Arial" w:cs="Arial"/>
          <w:sz w:val="20"/>
          <w:szCs w:val="20"/>
        </w:rPr>
      </w:pPr>
      <w:r w:rsidRPr="003D20D4">
        <w:rPr>
          <w:rFonts w:ascii="Arial" w:hAnsi="Arial" w:cs="Arial"/>
          <w:sz w:val="20"/>
          <w:szCs w:val="20"/>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w:t>
      </w:r>
      <w:r w:rsidR="00ED20FE" w:rsidRPr="003D20D4">
        <w:rPr>
          <w:rFonts w:ascii="Arial" w:hAnsi="Arial" w:cs="Arial"/>
          <w:sz w:val="20"/>
          <w:szCs w:val="20"/>
        </w:rPr>
        <w:t>Adoption and Children Act 2002.</w:t>
      </w:r>
    </w:p>
    <w:p w:rsidR="00ED20FE" w:rsidRPr="003D20D4" w:rsidRDefault="00ED20FE" w:rsidP="00F66120">
      <w:pPr>
        <w:spacing w:after="0"/>
        <w:rPr>
          <w:rFonts w:ascii="Arial" w:hAnsi="Arial" w:cs="Arial"/>
          <w:sz w:val="20"/>
          <w:szCs w:val="20"/>
        </w:rPr>
      </w:pPr>
    </w:p>
    <w:p w:rsidR="00ED20FE" w:rsidRDefault="002C6F47" w:rsidP="00F66120">
      <w:pPr>
        <w:spacing w:after="0"/>
        <w:rPr>
          <w:rFonts w:ascii="Arial" w:hAnsi="Arial" w:cs="Arial"/>
          <w:sz w:val="20"/>
          <w:szCs w:val="20"/>
        </w:rPr>
      </w:pPr>
      <w:r w:rsidRPr="003D20D4">
        <w:rPr>
          <w:rFonts w:ascii="Arial" w:hAnsi="Arial" w:cs="Arial"/>
          <w:sz w:val="20"/>
          <w:szCs w:val="20"/>
        </w:rP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3D20D4" w:rsidRPr="003D20D4" w:rsidRDefault="003D20D4" w:rsidP="00F66120">
      <w:pPr>
        <w:spacing w:after="0"/>
        <w:rPr>
          <w:rFonts w:ascii="Arial" w:hAnsi="Arial" w:cs="Arial"/>
          <w:sz w:val="20"/>
          <w:szCs w:val="20"/>
        </w:rPr>
      </w:pPr>
    </w:p>
    <w:p w:rsidR="00C443A0" w:rsidRPr="003D20D4" w:rsidRDefault="00C443A0" w:rsidP="00F66120">
      <w:pPr>
        <w:spacing w:after="0"/>
        <w:rPr>
          <w:rFonts w:ascii="Arial" w:hAnsi="Arial" w:cs="Arial"/>
          <w:color w:val="FF0000"/>
          <w:sz w:val="20"/>
          <w:szCs w:val="20"/>
        </w:rPr>
      </w:pPr>
      <w:r w:rsidRPr="003D20D4">
        <w:rPr>
          <w:rFonts w:ascii="Arial" w:hAnsi="Arial" w:cs="Arial"/>
          <w:b/>
          <w:sz w:val="20"/>
          <w:szCs w:val="20"/>
        </w:rPr>
        <w:t>Parents</w:t>
      </w:r>
    </w:p>
    <w:p w:rsidR="00C443A0" w:rsidRPr="003D20D4" w:rsidRDefault="00C443A0" w:rsidP="00F66120">
      <w:pPr>
        <w:spacing w:after="0"/>
        <w:rPr>
          <w:rFonts w:ascii="Arial" w:hAnsi="Arial" w:cs="Arial"/>
          <w:sz w:val="20"/>
          <w:szCs w:val="20"/>
        </w:rPr>
      </w:pPr>
      <w:r w:rsidRPr="003D20D4">
        <w:rPr>
          <w:rFonts w:ascii="Arial" w:hAnsi="Arial" w:cs="Arial"/>
          <w:sz w:val="20"/>
          <w:szCs w:val="20"/>
        </w:rPr>
        <w:t>For school admissions the governors will consider the following as parents:-</w:t>
      </w:r>
    </w:p>
    <w:p w:rsidR="00C443A0" w:rsidRPr="003D20D4" w:rsidRDefault="00C443A0" w:rsidP="00C443A0">
      <w:pPr>
        <w:pStyle w:val="ListParagraph"/>
        <w:numPr>
          <w:ilvl w:val="0"/>
          <w:numId w:val="2"/>
        </w:numPr>
        <w:spacing w:after="0"/>
        <w:rPr>
          <w:rFonts w:ascii="Arial" w:hAnsi="Arial" w:cs="Arial"/>
          <w:sz w:val="20"/>
          <w:szCs w:val="20"/>
        </w:rPr>
      </w:pPr>
      <w:r w:rsidRPr="003D20D4">
        <w:rPr>
          <w:rFonts w:ascii="Arial" w:hAnsi="Arial" w:cs="Arial"/>
          <w:sz w:val="20"/>
          <w:szCs w:val="20"/>
        </w:rPr>
        <w:t>the mother of the child</w:t>
      </w:r>
    </w:p>
    <w:p w:rsidR="00C443A0" w:rsidRPr="003D20D4" w:rsidRDefault="00C443A0" w:rsidP="00C443A0">
      <w:pPr>
        <w:pStyle w:val="ListParagraph"/>
        <w:numPr>
          <w:ilvl w:val="0"/>
          <w:numId w:val="2"/>
        </w:numPr>
        <w:spacing w:after="0"/>
        <w:rPr>
          <w:rFonts w:ascii="Arial" w:hAnsi="Arial" w:cs="Arial"/>
          <w:sz w:val="20"/>
          <w:szCs w:val="20"/>
        </w:rPr>
      </w:pPr>
      <w:r w:rsidRPr="003D20D4">
        <w:rPr>
          <w:rFonts w:ascii="Arial" w:hAnsi="Arial" w:cs="Arial"/>
          <w:sz w:val="20"/>
          <w:szCs w:val="20"/>
        </w:rPr>
        <w:t>an adoptive parent</w:t>
      </w:r>
    </w:p>
    <w:p w:rsidR="00C443A0" w:rsidRPr="003D20D4" w:rsidRDefault="00C443A0" w:rsidP="00C443A0">
      <w:pPr>
        <w:pStyle w:val="ListParagraph"/>
        <w:numPr>
          <w:ilvl w:val="0"/>
          <w:numId w:val="2"/>
        </w:numPr>
        <w:spacing w:after="0"/>
        <w:rPr>
          <w:rFonts w:ascii="Arial" w:hAnsi="Arial" w:cs="Arial"/>
          <w:sz w:val="20"/>
          <w:szCs w:val="20"/>
        </w:rPr>
      </w:pPr>
      <w:r w:rsidRPr="003D20D4">
        <w:rPr>
          <w:rFonts w:ascii="Arial" w:hAnsi="Arial" w:cs="Arial"/>
          <w:sz w:val="20"/>
          <w:szCs w:val="20"/>
        </w:rPr>
        <w:t>the father of the child where he was married to the mother either when the child was born or at a later date</w:t>
      </w:r>
    </w:p>
    <w:p w:rsidR="00C443A0" w:rsidRPr="003D20D4" w:rsidRDefault="00C443A0" w:rsidP="00C443A0">
      <w:pPr>
        <w:pStyle w:val="ListParagraph"/>
        <w:numPr>
          <w:ilvl w:val="0"/>
          <w:numId w:val="2"/>
        </w:numPr>
        <w:spacing w:after="0"/>
        <w:rPr>
          <w:rFonts w:ascii="Arial" w:hAnsi="Arial" w:cs="Arial"/>
          <w:sz w:val="20"/>
          <w:szCs w:val="20"/>
        </w:rPr>
      </w:pPr>
      <w:r w:rsidRPr="003D20D4">
        <w:rPr>
          <w:rFonts w:ascii="Arial" w:hAnsi="Arial" w:cs="Arial"/>
          <w:sz w:val="20"/>
          <w:szCs w:val="20"/>
        </w:rPr>
        <w:t xml:space="preserve">the father of the child if (since 1 December 2003) he was registered as the father on the birth certificate </w:t>
      </w:r>
    </w:p>
    <w:p w:rsidR="00C443A0" w:rsidRPr="003D20D4" w:rsidRDefault="00C443A0" w:rsidP="00C443A0">
      <w:pPr>
        <w:pStyle w:val="ListParagraph"/>
        <w:numPr>
          <w:ilvl w:val="0"/>
          <w:numId w:val="2"/>
        </w:numPr>
        <w:spacing w:after="0"/>
        <w:rPr>
          <w:rFonts w:ascii="Arial" w:hAnsi="Arial" w:cs="Arial"/>
          <w:sz w:val="20"/>
          <w:szCs w:val="20"/>
        </w:rPr>
      </w:pPr>
      <w:proofErr w:type="gramStart"/>
      <w:r w:rsidRPr="003D20D4">
        <w:rPr>
          <w:rFonts w:ascii="Arial" w:hAnsi="Arial" w:cs="Arial"/>
          <w:sz w:val="20"/>
          <w:szCs w:val="20"/>
        </w:rPr>
        <w:t>any</w:t>
      </w:r>
      <w:proofErr w:type="gramEnd"/>
      <w:r w:rsidRPr="003D20D4">
        <w:rPr>
          <w:rFonts w:ascii="Arial" w:hAnsi="Arial" w:cs="Arial"/>
          <w:sz w:val="20"/>
          <w:szCs w:val="20"/>
        </w:rPr>
        <w:t xml:space="preserve"> other person who has acquired ‘parental responsibility’ through the courts.</w:t>
      </w:r>
    </w:p>
    <w:p w:rsidR="00C443A0" w:rsidRPr="003D20D4" w:rsidRDefault="00C443A0" w:rsidP="00C443A0">
      <w:pPr>
        <w:spacing w:after="0"/>
        <w:rPr>
          <w:rFonts w:ascii="Arial" w:hAnsi="Arial" w:cs="Arial"/>
          <w:sz w:val="20"/>
          <w:szCs w:val="20"/>
        </w:rPr>
      </w:pPr>
    </w:p>
    <w:p w:rsidR="00C443A0" w:rsidRPr="003D20D4" w:rsidRDefault="00C443A0" w:rsidP="00C443A0">
      <w:pPr>
        <w:spacing w:after="0"/>
        <w:rPr>
          <w:rFonts w:ascii="Arial" w:hAnsi="Arial" w:cs="Arial"/>
          <w:b/>
          <w:sz w:val="20"/>
          <w:szCs w:val="20"/>
        </w:rPr>
      </w:pPr>
      <w:r w:rsidRPr="003D20D4">
        <w:rPr>
          <w:rFonts w:ascii="Arial" w:hAnsi="Arial" w:cs="Arial"/>
          <w:b/>
          <w:sz w:val="20"/>
          <w:szCs w:val="20"/>
        </w:rPr>
        <w:t>Siblings</w:t>
      </w:r>
    </w:p>
    <w:p w:rsidR="00C443A0" w:rsidRPr="003D20D4" w:rsidRDefault="00C443A0" w:rsidP="00C443A0">
      <w:pPr>
        <w:spacing w:after="0"/>
        <w:rPr>
          <w:rFonts w:ascii="Arial" w:hAnsi="Arial" w:cs="Arial"/>
          <w:sz w:val="20"/>
          <w:szCs w:val="20"/>
        </w:rPr>
      </w:pPr>
      <w:r w:rsidRPr="003D20D4">
        <w:rPr>
          <w:rFonts w:ascii="Arial" w:hAnsi="Arial" w:cs="Arial"/>
          <w:sz w:val="20"/>
          <w:szCs w:val="20"/>
        </w:rPr>
        <w:t>For school admissions the governors will consider the following as sibling:-</w:t>
      </w:r>
    </w:p>
    <w:p w:rsidR="00C443A0" w:rsidRPr="003D20D4" w:rsidRDefault="00C443A0" w:rsidP="00C443A0">
      <w:pPr>
        <w:pStyle w:val="ListParagraph"/>
        <w:numPr>
          <w:ilvl w:val="0"/>
          <w:numId w:val="3"/>
        </w:numPr>
        <w:spacing w:after="0"/>
        <w:rPr>
          <w:rFonts w:ascii="Arial" w:hAnsi="Arial" w:cs="Arial"/>
          <w:sz w:val="20"/>
          <w:szCs w:val="20"/>
        </w:rPr>
      </w:pPr>
      <w:r w:rsidRPr="003D20D4">
        <w:rPr>
          <w:rFonts w:ascii="Arial" w:hAnsi="Arial" w:cs="Arial"/>
          <w:sz w:val="20"/>
          <w:szCs w:val="20"/>
        </w:rPr>
        <w:t>a brother or sister who shares the same parents</w:t>
      </w:r>
    </w:p>
    <w:p w:rsidR="00C443A0" w:rsidRPr="003D20D4" w:rsidRDefault="00C443A0" w:rsidP="00C443A0">
      <w:pPr>
        <w:pStyle w:val="ListParagraph"/>
        <w:numPr>
          <w:ilvl w:val="0"/>
          <w:numId w:val="3"/>
        </w:numPr>
        <w:spacing w:after="0"/>
        <w:rPr>
          <w:rFonts w:ascii="Arial" w:hAnsi="Arial" w:cs="Arial"/>
          <w:sz w:val="20"/>
          <w:szCs w:val="20"/>
        </w:rPr>
      </w:pPr>
      <w:r w:rsidRPr="003D20D4">
        <w:rPr>
          <w:rFonts w:ascii="Arial" w:hAnsi="Arial" w:cs="Arial"/>
          <w:sz w:val="20"/>
          <w:szCs w:val="20"/>
        </w:rPr>
        <w:t>a half-brother or half-sister or legally adopted child</w:t>
      </w:r>
      <w:r w:rsidR="001D2809" w:rsidRPr="003D20D4">
        <w:rPr>
          <w:rFonts w:ascii="Arial" w:hAnsi="Arial" w:cs="Arial"/>
          <w:sz w:val="20"/>
          <w:szCs w:val="20"/>
        </w:rPr>
        <w:t xml:space="preserve"> living at the same address to the chi</w:t>
      </w:r>
      <w:r w:rsidR="002D6243" w:rsidRPr="003D20D4">
        <w:rPr>
          <w:rFonts w:ascii="Arial" w:hAnsi="Arial" w:cs="Arial"/>
          <w:sz w:val="20"/>
          <w:szCs w:val="20"/>
        </w:rPr>
        <w:t>l</w:t>
      </w:r>
      <w:r w:rsidR="001D2809" w:rsidRPr="003D20D4">
        <w:rPr>
          <w:rFonts w:ascii="Arial" w:hAnsi="Arial" w:cs="Arial"/>
          <w:sz w:val="20"/>
          <w:szCs w:val="20"/>
        </w:rPr>
        <w:t>d</w:t>
      </w:r>
    </w:p>
    <w:p w:rsidR="001D2809" w:rsidRPr="003D20D4" w:rsidRDefault="001D2809" w:rsidP="00C443A0">
      <w:pPr>
        <w:pStyle w:val="ListParagraph"/>
        <w:numPr>
          <w:ilvl w:val="0"/>
          <w:numId w:val="3"/>
        </w:numPr>
        <w:spacing w:after="0"/>
        <w:rPr>
          <w:rFonts w:ascii="Arial" w:hAnsi="Arial" w:cs="Arial"/>
          <w:sz w:val="20"/>
          <w:szCs w:val="20"/>
        </w:rPr>
      </w:pPr>
      <w:r w:rsidRPr="003D20D4">
        <w:rPr>
          <w:rFonts w:ascii="Arial" w:hAnsi="Arial" w:cs="Arial"/>
          <w:sz w:val="20"/>
          <w:szCs w:val="20"/>
        </w:rPr>
        <w:t>a child looked after by a local authority placed in a foster family with other school age children</w:t>
      </w:r>
    </w:p>
    <w:p w:rsidR="001D2809" w:rsidRPr="003D20D4" w:rsidRDefault="001D2809" w:rsidP="00C443A0">
      <w:pPr>
        <w:pStyle w:val="ListParagraph"/>
        <w:numPr>
          <w:ilvl w:val="0"/>
          <w:numId w:val="3"/>
        </w:numPr>
        <w:spacing w:after="0"/>
        <w:rPr>
          <w:rFonts w:ascii="Arial" w:hAnsi="Arial" w:cs="Arial"/>
          <w:sz w:val="20"/>
          <w:szCs w:val="20"/>
        </w:rPr>
      </w:pPr>
      <w:proofErr w:type="gramStart"/>
      <w:r w:rsidRPr="003D20D4">
        <w:rPr>
          <w:rFonts w:ascii="Arial" w:hAnsi="Arial" w:cs="Arial"/>
          <w:sz w:val="20"/>
          <w:szCs w:val="20"/>
        </w:rPr>
        <w:lastRenderedPageBreak/>
        <w:t>stepchildren</w:t>
      </w:r>
      <w:proofErr w:type="gramEnd"/>
      <w:r w:rsidRPr="003D20D4">
        <w:rPr>
          <w:rFonts w:ascii="Arial" w:hAnsi="Arial" w:cs="Arial"/>
          <w:sz w:val="20"/>
          <w:szCs w:val="20"/>
        </w:rPr>
        <w:t xml:space="preserve"> or children who are not related but live as a family unit, where parents both live at the same address as the child.</w:t>
      </w:r>
    </w:p>
    <w:p w:rsidR="001D2809" w:rsidRPr="003D20D4" w:rsidRDefault="001D2809" w:rsidP="001D2809">
      <w:pPr>
        <w:spacing w:after="0"/>
        <w:rPr>
          <w:rFonts w:ascii="Arial" w:hAnsi="Arial" w:cs="Arial"/>
          <w:sz w:val="20"/>
          <w:szCs w:val="20"/>
        </w:rPr>
      </w:pPr>
    </w:p>
    <w:p w:rsidR="001D2809" w:rsidRPr="003D20D4" w:rsidRDefault="001D2809" w:rsidP="001D2809">
      <w:pPr>
        <w:spacing w:after="0"/>
        <w:rPr>
          <w:rFonts w:ascii="Arial" w:hAnsi="Arial" w:cs="Arial"/>
          <w:b/>
          <w:sz w:val="20"/>
          <w:szCs w:val="20"/>
        </w:rPr>
      </w:pPr>
      <w:r w:rsidRPr="003D20D4">
        <w:rPr>
          <w:rFonts w:ascii="Arial" w:hAnsi="Arial" w:cs="Arial"/>
          <w:b/>
          <w:sz w:val="20"/>
          <w:szCs w:val="20"/>
        </w:rPr>
        <w:t>Children of UK Service Personnel (UK Armed Forces)</w:t>
      </w:r>
    </w:p>
    <w:p w:rsidR="001D2809" w:rsidRPr="003D20D4" w:rsidRDefault="001D2809" w:rsidP="001D2809">
      <w:pPr>
        <w:spacing w:after="0" w:line="240" w:lineRule="auto"/>
        <w:rPr>
          <w:rFonts w:ascii="Arial" w:hAnsi="Arial" w:cs="Arial"/>
          <w:sz w:val="20"/>
          <w:szCs w:val="20"/>
        </w:rPr>
      </w:pPr>
      <w:r w:rsidRPr="003D20D4">
        <w:rPr>
          <w:rFonts w:ascii="Arial" w:hAnsi="Arial" w:cs="Arial"/>
          <w:sz w:val="20"/>
          <w:szCs w:val="20"/>
        </w:rPr>
        <w:t>For families of service personnel with a confirmed posting to an admission authority area, or crown servants returning to live in that area, admission authorities must allocate a place [</w:t>
      </w:r>
      <w:r w:rsidR="00281B08" w:rsidRPr="003D20D4">
        <w:rPr>
          <w:rFonts w:ascii="Arial" w:hAnsi="Arial" w:cs="Arial"/>
          <w:sz w:val="20"/>
          <w:szCs w:val="20"/>
        </w:rPr>
        <w:t>2.18 Admissions Code 2014</w:t>
      </w:r>
      <w:r w:rsidRPr="003D20D4">
        <w:rPr>
          <w:rFonts w:ascii="Arial" w:hAnsi="Arial" w:cs="Arial"/>
          <w:sz w:val="20"/>
          <w:szCs w:val="20"/>
        </w:rPr>
        <w:t>].</w:t>
      </w:r>
    </w:p>
    <w:p w:rsidR="008C44B6" w:rsidRPr="003D20D4" w:rsidRDefault="008C44B6" w:rsidP="001D2809">
      <w:pPr>
        <w:spacing w:after="0" w:line="240" w:lineRule="auto"/>
        <w:rPr>
          <w:rFonts w:ascii="Arial" w:hAnsi="Arial" w:cs="Arial"/>
          <w:sz w:val="20"/>
          <w:szCs w:val="20"/>
        </w:rPr>
      </w:pPr>
    </w:p>
    <w:p w:rsidR="008C44B6" w:rsidRPr="003D20D4" w:rsidRDefault="008C44B6" w:rsidP="001D2809">
      <w:pPr>
        <w:spacing w:after="0" w:line="240" w:lineRule="auto"/>
        <w:rPr>
          <w:rFonts w:ascii="Arial" w:hAnsi="Arial" w:cs="Arial"/>
          <w:b/>
          <w:sz w:val="20"/>
          <w:szCs w:val="20"/>
        </w:rPr>
      </w:pPr>
      <w:r w:rsidRPr="003D20D4">
        <w:rPr>
          <w:rFonts w:ascii="Arial" w:hAnsi="Arial" w:cs="Arial"/>
          <w:b/>
          <w:sz w:val="20"/>
          <w:szCs w:val="20"/>
        </w:rPr>
        <w:t xml:space="preserve">Admission of Children </w:t>
      </w:r>
      <w:proofErr w:type="gramStart"/>
      <w:r w:rsidRPr="003D20D4">
        <w:rPr>
          <w:rFonts w:ascii="Arial" w:hAnsi="Arial" w:cs="Arial"/>
          <w:b/>
          <w:sz w:val="20"/>
          <w:szCs w:val="20"/>
        </w:rPr>
        <w:t>Outside</w:t>
      </w:r>
      <w:proofErr w:type="gramEnd"/>
      <w:r w:rsidRPr="003D20D4">
        <w:rPr>
          <w:rFonts w:ascii="Arial" w:hAnsi="Arial" w:cs="Arial"/>
          <w:b/>
          <w:sz w:val="20"/>
          <w:szCs w:val="20"/>
        </w:rPr>
        <w:t xml:space="preserve"> the Normal Age Group</w:t>
      </w:r>
    </w:p>
    <w:p w:rsidR="008C44B6" w:rsidRPr="003D20D4" w:rsidRDefault="008C44B6" w:rsidP="008C44B6">
      <w:pPr>
        <w:spacing w:after="0" w:line="120" w:lineRule="auto"/>
        <w:rPr>
          <w:rFonts w:ascii="Arial" w:hAnsi="Arial" w:cs="Arial"/>
          <w:b/>
          <w:sz w:val="20"/>
          <w:szCs w:val="20"/>
        </w:rPr>
      </w:pPr>
    </w:p>
    <w:p w:rsidR="008C44B6" w:rsidRPr="003D20D4" w:rsidRDefault="008C44B6" w:rsidP="001D2809">
      <w:pPr>
        <w:spacing w:after="0" w:line="240" w:lineRule="auto"/>
        <w:rPr>
          <w:rFonts w:ascii="Arial" w:hAnsi="Arial" w:cs="Arial"/>
          <w:sz w:val="20"/>
          <w:szCs w:val="20"/>
        </w:rPr>
      </w:pPr>
      <w:r w:rsidRPr="003D20D4">
        <w:rPr>
          <w:rFonts w:ascii="Arial" w:hAnsi="Arial" w:cs="Arial"/>
          <w:sz w:val="20"/>
          <w:szCs w:val="20"/>
        </w:rPr>
        <w:t>Parents may seek a place for their child outside of the normal age group.  Children should only be educated outside of the normal age group in very limited circumstances.</w:t>
      </w:r>
    </w:p>
    <w:p w:rsidR="008C44B6" w:rsidRPr="003D20D4" w:rsidRDefault="008C44B6" w:rsidP="008C44B6">
      <w:pPr>
        <w:spacing w:after="0" w:line="120" w:lineRule="auto"/>
        <w:rPr>
          <w:rFonts w:ascii="Arial" w:hAnsi="Arial" w:cs="Arial"/>
          <w:sz w:val="20"/>
          <w:szCs w:val="20"/>
        </w:rPr>
      </w:pPr>
    </w:p>
    <w:p w:rsidR="008C44B6" w:rsidRPr="003D20D4" w:rsidRDefault="008C44B6" w:rsidP="001D2809">
      <w:pPr>
        <w:spacing w:after="0" w:line="240" w:lineRule="auto"/>
        <w:rPr>
          <w:rFonts w:ascii="Arial" w:hAnsi="Arial" w:cs="Arial"/>
          <w:sz w:val="20"/>
          <w:szCs w:val="20"/>
        </w:rPr>
      </w:pPr>
      <w:r w:rsidRPr="003D20D4">
        <w:rPr>
          <w:rFonts w:ascii="Arial" w:hAnsi="Arial" w:cs="Arial"/>
          <w:sz w:val="20"/>
          <w:szCs w:val="20"/>
        </w:rPr>
        <w:t>Nottinghamshire residents should submit a request in writing to Nottinghamshire County Council’s school admissions team as early as possible. Designated officers will make decisions based on the circumstances of each case and in the best interests of the child concerned.  The views of the head teacher of Toot Hill School will also be taken into account. When informing a parent of the decision on the year group to which the child should be admitted, the parent will be notified of the reasons for the decision.</w:t>
      </w:r>
    </w:p>
    <w:p w:rsidR="008C44B6" w:rsidRPr="003D20D4" w:rsidRDefault="008C44B6" w:rsidP="008C44B6">
      <w:pPr>
        <w:spacing w:after="0" w:line="120" w:lineRule="auto"/>
        <w:rPr>
          <w:rFonts w:ascii="Arial" w:hAnsi="Arial" w:cs="Arial"/>
          <w:sz w:val="20"/>
          <w:szCs w:val="20"/>
        </w:rPr>
      </w:pPr>
    </w:p>
    <w:p w:rsidR="008C44B6" w:rsidRPr="003D20D4" w:rsidRDefault="008C44B6" w:rsidP="001D2809">
      <w:pPr>
        <w:spacing w:after="0" w:line="240" w:lineRule="auto"/>
        <w:rPr>
          <w:rFonts w:ascii="Arial" w:hAnsi="Arial" w:cs="Arial"/>
          <w:sz w:val="20"/>
          <w:szCs w:val="20"/>
        </w:rPr>
      </w:pPr>
      <w:r w:rsidRPr="003D20D4">
        <w:rPr>
          <w:rFonts w:ascii="Arial" w:hAnsi="Arial" w:cs="Arial"/>
          <w:sz w:val="20"/>
          <w:szCs w:val="20"/>
        </w:rPr>
        <w:t>The parent has a statutory right to appeal against the refusal of a place at a school for which they have applied. This right does not apply if they are offered a place at the school but it is not in their preferred age group.</w:t>
      </w:r>
    </w:p>
    <w:p w:rsidR="008C44B6" w:rsidRPr="003D20D4" w:rsidRDefault="008C44B6" w:rsidP="001D2809">
      <w:pPr>
        <w:spacing w:after="0" w:line="240" w:lineRule="auto"/>
        <w:rPr>
          <w:rFonts w:ascii="Arial" w:hAnsi="Arial" w:cs="Arial"/>
          <w:sz w:val="20"/>
          <w:szCs w:val="20"/>
        </w:rPr>
      </w:pPr>
    </w:p>
    <w:p w:rsidR="003A2371" w:rsidRPr="003D20D4" w:rsidRDefault="008C44B6" w:rsidP="001D2809">
      <w:pPr>
        <w:spacing w:after="0" w:line="240" w:lineRule="auto"/>
        <w:rPr>
          <w:rFonts w:ascii="Arial" w:hAnsi="Arial" w:cs="Arial"/>
          <w:sz w:val="20"/>
          <w:szCs w:val="20"/>
        </w:rPr>
      </w:pPr>
      <w:r w:rsidRPr="003D20D4">
        <w:rPr>
          <w:rFonts w:ascii="Arial" w:hAnsi="Arial" w:cs="Arial"/>
          <w:sz w:val="20"/>
          <w:szCs w:val="20"/>
        </w:rPr>
        <w:t>Transfer to Secondary School - Where a child has been educated out of the normal age group it is the parent’s responsibility to again request admission out of the normal age group when they transfer to junior secondary school. It will be for Toot Hill School to decide whether to admit the child out of the normal age group. The admission authority must make a decision on the basis of the circumstances of each case and in the child’s best interests, and will need to bear in mind the age group the child has bee</w:t>
      </w:r>
      <w:r w:rsidR="003D20D4">
        <w:rPr>
          <w:rFonts w:ascii="Arial" w:hAnsi="Arial" w:cs="Arial"/>
          <w:sz w:val="20"/>
          <w:szCs w:val="20"/>
        </w:rPr>
        <w:t>n educated in up to that point.</w:t>
      </w:r>
    </w:p>
    <w:p w:rsidR="003A2371" w:rsidRDefault="003A2371" w:rsidP="001D2809">
      <w:pPr>
        <w:spacing w:after="0" w:line="240" w:lineRule="auto"/>
        <w:rPr>
          <w:rFonts w:cstheme="minorHAnsi"/>
          <w:b/>
          <w:sz w:val="24"/>
          <w:szCs w:val="24"/>
          <w:u w:val="single"/>
        </w:rPr>
      </w:pPr>
    </w:p>
    <w:p w:rsidR="008A1313" w:rsidRPr="00044C79" w:rsidRDefault="008A1313" w:rsidP="001D2809">
      <w:pPr>
        <w:spacing w:after="0" w:line="240" w:lineRule="auto"/>
        <w:rPr>
          <w:rFonts w:ascii="Arial" w:hAnsi="Arial" w:cs="Arial"/>
          <w:b/>
          <w:sz w:val="20"/>
          <w:szCs w:val="20"/>
          <w:u w:val="single"/>
        </w:rPr>
      </w:pPr>
      <w:r w:rsidRPr="00044C79">
        <w:rPr>
          <w:rFonts w:ascii="Arial" w:hAnsi="Arial" w:cs="Arial"/>
          <w:b/>
          <w:sz w:val="20"/>
          <w:szCs w:val="20"/>
          <w:u w:val="single"/>
        </w:rPr>
        <w:t>Waiting Lists</w:t>
      </w:r>
    </w:p>
    <w:p w:rsidR="003D20D4" w:rsidRPr="00044C79" w:rsidRDefault="003D20D4" w:rsidP="001D2809">
      <w:pPr>
        <w:spacing w:after="0" w:line="240" w:lineRule="auto"/>
        <w:rPr>
          <w:rFonts w:ascii="Arial" w:hAnsi="Arial" w:cs="Arial"/>
          <w:b/>
          <w:sz w:val="20"/>
          <w:szCs w:val="20"/>
        </w:rPr>
      </w:pPr>
    </w:p>
    <w:p w:rsidR="008A1313" w:rsidRPr="00044C79" w:rsidRDefault="008A1313" w:rsidP="001D2809">
      <w:pPr>
        <w:spacing w:after="0" w:line="240" w:lineRule="auto"/>
        <w:rPr>
          <w:rFonts w:ascii="Arial" w:hAnsi="Arial" w:cs="Arial"/>
          <w:sz w:val="20"/>
          <w:szCs w:val="20"/>
        </w:rPr>
      </w:pPr>
      <w:r w:rsidRPr="00044C79">
        <w:rPr>
          <w:rFonts w:ascii="Arial" w:hAnsi="Arial" w:cs="Arial"/>
          <w:sz w:val="20"/>
          <w:szCs w:val="20"/>
        </w:rPr>
        <w:t>The school will operate a waiting list until the end of the summer term in the year of entry and applications will be ranked against the oversubscription criteria in the order set out above.  If the school is over-subscribed, parents may request that their child be placed on the waiting list.</w:t>
      </w:r>
    </w:p>
    <w:p w:rsidR="008A1313" w:rsidRPr="00044C79" w:rsidRDefault="008A1313" w:rsidP="001D2809">
      <w:pPr>
        <w:spacing w:after="0" w:line="240" w:lineRule="auto"/>
        <w:rPr>
          <w:rFonts w:ascii="Arial" w:hAnsi="Arial" w:cs="Arial"/>
          <w:sz w:val="20"/>
          <w:szCs w:val="20"/>
        </w:rPr>
      </w:pPr>
    </w:p>
    <w:p w:rsidR="008A1313" w:rsidRPr="00044C79" w:rsidRDefault="008A1313" w:rsidP="001D2809">
      <w:pPr>
        <w:spacing w:after="0" w:line="240" w:lineRule="auto"/>
        <w:rPr>
          <w:rFonts w:ascii="Arial" w:hAnsi="Arial" w:cs="Arial"/>
          <w:b/>
          <w:sz w:val="20"/>
          <w:szCs w:val="20"/>
          <w:u w:val="single"/>
        </w:rPr>
      </w:pPr>
      <w:r w:rsidRPr="00044C79">
        <w:rPr>
          <w:rFonts w:ascii="Arial" w:hAnsi="Arial" w:cs="Arial"/>
          <w:b/>
          <w:sz w:val="20"/>
          <w:szCs w:val="20"/>
          <w:u w:val="single"/>
        </w:rPr>
        <w:t>Late Applications</w:t>
      </w:r>
    </w:p>
    <w:p w:rsidR="003D20D4" w:rsidRPr="00044C79" w:rsidRDefault="003D20D4" w:rsidP="001D2809">
      <w:pPr>
        <w:spacing w:after="0" w:line="240" w:lineRule="auto"/>
        <w:rPr>
          <w:rFonts w:ascii="Arial" w:hAnsi="Arial" w:cs="Arial"/>
          <w:b/>
          <w:sz w:val="20"/>
          <w:szCs w:val="20"/>
          <w:u w:val="single"/>
        </w:rPr>
      </w:pPr>
    </w:p>
    <w:p w:rsidR="008A1313" w:rsidRPr="003D20D4" w:rsidRDefault="008A1313" w:rsidP="001D2809">
      <w:pPr>
        <w:spacing w:after="0" w:line="240" w:lineRule="auto"/>
        <w:rPr>
          <w:rFonts w:ascii="Arial" w:hAnsi="Arial" w:cs="Arial"/>
          <w:sz w:val="20"/>
          <w:szCs w:val="20"/>
        </w:rPr>
      </w:pPr>
      <w:r w:rsidRPr="00044C79">
        <w:rPr>
          <w:rFonts w:ascii="Arial" w:hAnsi="Arial" w:cs="Arial"/>
          <w:sz w:val="20"/>
          <w:szCs w:val="20"/>
        </w:rPr>
        <w:t>Late applications are those submitted after the closing date for the co-ordinated admissions scheme and will be dealt with in accordance with that scheme.  Late applications will be considered up to 2</w:t>
      </w:r>
      <w:r w:rsidRPr="00044C79">
        <w:rPr>
          <w:rFonts w:ascii="Arial" w:hAnsi="Arial" w:cs="Arial"/>
          <w:sz w:val="20"/>
          <w:szCs w:val="20"/>
          <w:vertAlign w:val="superscript"/>
        </w:rPr>
        <w:t>nd</w:t>
      </w:r>
      <w:r w:rsidR="00F86028">
        <w:rPr>
          <w:rFonts w:ascii="Arial" w:hAnsi="Arial" w:cs="Arial"/>
          <w:sz w:val="20"/>
          <w:szCs w:val="20"/>
        </w:rPr>
        <w:t xml:space="preserve"> December 2017</w:t>
      </w:r>
      <w:r w:rsidRPr="00044C79">
        <w:rPr>
          <w:rFonts w:ascii="Arial" w:hAnsi="Arial" w:cs="Arial"/>
          <w:sz w:val="20"/>
          <w:szCs w:val="20"/>
        </w:rPr>
        <w:t>, the date specified in the Nottinghamshire County Council coordinated scheme, providing the applicant can provide evidence that they have moved into the area after the closing date for applications or can establish at the time of completing the form that there were exceptional reasons for missing the closing date.  Examples include family bereavement, hospitalisation, and family trauma.  Supporting evidence may be required.</w:t>
      </w:r>
    </w:p>
    <w:p w:rsidR="008A1313" w:rsidRPr="003D20D4" w:rsidRDefault="008A1313" w:rsidP="001D2809">
      <w:pPr>
        <w:spacing w:after="0" w:line="240" w:lineRule="auto"/>
        <w:rPr>
          <w:rFonts w:ascii="Arial" w:hAnsi="Arial" w:cs="Arial"/>
          <w:b/>
          <w:sz w:val="20"/>
          <w:szCs w:val="20"/>
          <w:u w:val="single"/>
        </w:rPr>
      </w:pPr>
    </w:p>
    <w:p w:rsidR="001D2809" w:rsidRPr="003D20D4" w:rsidRDefault="001D2809" w:rsidP="001D2809">
      <w:pPr>
        <w:spacing w:after="0" w:line="240" w:lineRule="auto"/>
        <w:rPr>
          <w:rFonts w:ascii="Arial" w:hAnsi="Arial" w:cs="Arial"/>
          <w:b/>
          <w:sz w:val="20"/>
          <w:szCs w:val="20"/>
          <w:u w:val="single"/>
        </w:rPr>
      </w:pPr>
      <w:r w:rsidRPr="003D20D4">
        <w:rPr>
          <w:rFonts w:ascii="Arial" w:hAnsi="Arial" w:cs="Arial"/>
          <w:b/>
          <w:sz w:val="20"/>
          <w:szCs w:val="20"/>
          <w:u w:val="single"/>
        </w:rPr>
        <w:t>Linked Primary Phase Schools</w:t>
      </w:r>
    </w:p>
    <w:p w:rsidR="001D2809" w:rsidRPr="003D20D4" w:rsidRDefault="001D2809" w:rsidP="001D2809">
      <w:pPr>
        <w:spacing w:after="0" w:line="240" w:lineRule="auto"/>
        <w:rPr>
          <w:rFonts w:ascii="Arial" w:hAnsi="Arial" w:cs="Arial"/>
          <w:sz w:val="20"/>
          <w:szCs w:val="20"/>
        </w:rPr>
      </w:pPr>
      <w:r w:rsidRPr="003D20D4">
        <w:rPr>
          <w:rFonts w:ascii="Arial" w:hAnsi="Arial" w:cs="Arial"/>
          <w:sz w:val="20"/>
          <w:szCs w:val="20"/>
        </w:rPr>
        <w:t>Robert Miles Junior</w:t>
      </w:r>
    </w:p>
    <w:p w:rsidR="001D2809" w:rsidRPr="003D20D4" w:rsidRDefault="001D2809" w:rsidP="001D2809">
      <w:pPr>
        <w:spacing w:after="0" w:line="240" w:lineRule="auto"/>
        <w:rPr>
          <w:rFonts w:ascii="Arial" w:hAnsi="Arial" w:cs="Arial"/>
          <w:sz w:val="20"/>
          <w:szCs w:val="20"/>
        </w:rPr>
      </w:pPr>
      <w:r w:rsidRPr="003D20D4">
        <w:rPr>
          <w:rFonts w:ascii="Arial" w:hAnsi="Arial" w:cs="Arial"/>
          <w:sz w:val="20"/>
          <w:szCs w:val="20"/>
        </w:rPr>
        <w:t>Carnarvon Primary</w:t>
      </w:r>
    </w:p>
    <w:p w:rsidR="001D2809" w:rsidRPr="003D20D4" w:rsidRDefault="001D2809" w:rsidP="001D2809">
      <w:pPr>
        <w:spacing w:after="0" w:line="240" w:lineRule="auto"/>
        <w:rPr>
          <w:rFonts w:ascii="Arial" w:hAnsi="Arial" w:cs="Arial"/>
          <w:sz w:val="20"/>
          <w:szCs w:val="20"/>
        </w:rPr>
      </w:pPr>
      <w:proofErr w:type="spellStart"/>
      <w:r w:rsidRPr="003D20D4">
        <w:rPr>
          <w:rFonts w:ascii="Arial" w:hAnsi="Arial" w:cs="Arial"/>
          <w:sz w:val="20"/>
          <w:szCs w:val="20"/>
        </w:rPr>
        <w:t>Langar</w:t>
      </w:r>
      <w:proofErr w:type="spellEnd"/>
      <w:r w:rsidRPr="003D20D4">
        <w:rPr>
          <w:rFonts w:ascii="Arial" w:hAnsi="Arial" w:cs="Arial"/>
          <w:sz w:val="20"/>
          <w:szCs w:val="20"/>
        </w:rPr>
        <w:t xml:space="preserve"> C of E Primary</w:t>
      </w:r>
    </w:p>
    <w:p w:rsidR="007C48A9" w:rsidRPr="003D20D4" w:rsidRDefault="007C48A9" w:rsidP="001D2809">
      <w:pPr>
        <w:spacing w:after="0" w:line="240" w:lineRule="auto"/>
        <w:rPr>
          <w:rFonts w:ascii="Arial" w:hAnsi="Arial" w:cs="Arial"/>
          <w:sz w:val="20"/>
          <w:szCs w:val="20"/>
        </w:rPr>
      </w:pPr>
      <w:r w:rsidRPr="003D20D4">
        <w:rPr>
          <w:rFonts w:ascii="Arial" w:hAnsi="Arial" w:cs="Arial"/>
          <w:sz w:val="20"/>
          <w:szCs w:val="20"/>
        </w:rPr>
        <w:t xml:space="preserve">St Peters C of E Primary, East </w:t>
      </w:r>
      <w:proofErr w:type="spellStart"/>
      <w:r w:rsidRPr="003D20D4">
        <w:rPr>
          <w:rFonts w:ascii="Arial" w:hAnsi="Arial" w:cs="Arial"/>
          <w:sz w:val="20"/>
          <w:szCs w:val="20"/>
        </w:rPr>
        <w:t>Bridgford</w:t>
      </w:r>
      <w:proofErr w:type="spellEnd"/>
    </w:p>
    <w:p w:rsidR="007C48A9" w:rsidRPr="003D20D4" w:rsidRDefault="007C48A9" w:rsidP="001D2809">
      <w:pPr>
        <w:spacing w:after="0" w:line="240" w:lineRule="auto"/>
        <w:rPr>
          <w:rFonts w:ascii="Arial" w:hAnsi="Arial" w:cs="Arial"/>
          <w:sz w:val="20"/>
          <w:szCs w:val="20"/>
        </w:rPr>
      </w:pPr>
      <w:proofErr w:type="spellStart"/>
      <w:r w:rsidRPr="003D20D4">
        <w:rPr>
          <w:rFonts w:ascii="Arial" w:hAnsi="Arial" w:cs="Arial"/>
          <w:sz w:val="20"/>
          <w:szCs w:val="20"/>
        </w:rPr>
        <w:t>Flintham</w:t>
      </w:r>
      <w:proofErr w:type="spellEnd"/>
      <w:r w:rsidRPr="003D20D4">
        <w:rPr>
          <w:rFonts w:ascii="Arial" w:hAnsi="Arial" w:cs="Arial"/>
          <w:sz w:val="20"/>
          <w:szCs w:val="20"/>
        </w:rPr>
        <w:t xml:space="preserve"> Primary</w:t>
      </w:r>
    </w:p>
    <w:p w:rsidR="007C48A9" w:rsidRPr="003D20D4" w:rsidRDefault="007C48A9" w:rsidP="001D2809">
      <w:pPr>
        <w:spacing w:after="0" w:line="240" w:lineRule="auto"/>
        <w:rPr>
          <w:rFonts w:ascii="Arial" w:hAnsi="Arial" w:cs="Arial"/>
          <w:sz w:val="20"/>
          <w:szCs w:val="20"/>
        </w:rPr>
      </w:pPr>
      <w:proofErr w:type="spellStart"/>
      <w:r w:rsidRPr="003D20D4">
        <w:rPr>
          <w:rFonts w:ascii="Arial" w:hAnsi="Arial" w:cs="Arial"/>
          <w:sz w:val="20"/>
          <w:szCs w:val="20"/>
        </w:rPr>
        <w:t>Orston</w:t>
      </w:r>
      <w:proofErr w:type="spellEnd"/>
      <w:r w:rsidRPr="003D20D4">
        <w:rPr>
          <w:rFonts w:ascii="Arial" w:hAnsi="Arial" w:cs="Arial"/>
          <w:sz w:val="20"/>
          <w:szCs w:val="20"/>
        </w:rPr>
        <w:t xml:space="preserve"> Primary</w:t>
      </w:r>
    </w:p>
    <w:p w:rsidR="007C48A9" w:rsidRPr="003D20D4" w:rsidRDefault="007C48A9" w:rsidP="001D2809">
      <w:pPr>
        <w:spacing w:after="0" w:line="240" w:lineRule="auto"/>
        <w:rPr>
          <w:rFonts w:ascii="Arial" w:hAnsi="Arial" w:cs="Arial"/>
          <w:sz w:val="20"/>
          <w:szCs w:val="20"/>
        </w:rPr>
      </w:pPr>
      <w:r w:rsidRPr="003D20D4">
        <w:rPr>
          <w:rFonts w:ascii="Arial" w:hAnsi="Arial" w:cs="Arial"/>
          <w:sz w:val="20"/>
          <w:szCs w:val="20"/>
        </w:rPr>
        <w:t>Cropwell Bishop Primary</w:t>
      </w:r>
    </w:p>
    <w:p w:rsidR="007C48A9" w:rsidRPr="003D20D4" w:rsidRDefault="007C48A9" w:rsidP="001D2809">
      <w:pPr>
        <w:spacing w:after="0" w:line="240" w:lineRule="auto"/>
        <w:rPr>
          <w:rFonts w:ascii="Arial" w:hAnsi="Arial" w:cs="Arial"/>
          <w:sz w:val="20"/>
          <w:szCs w:val="20"/>
        </w:rPr>
      </w:pPr>
      <w:proofErr w:type="spellStart"/>
      <w:r w:rsidRPr="003D20D4">
        <w:rPr>
          <w:rFonts w:ascii="Arial" w:hAnsi="Arial" w:cs="Arial"/>
          <w:sz w:val="20"/>
          <w:szCs w:val="20"/>
        </w:rPr>
        <w:t>Elston</w:t>
      </w:r>
      <w:proofErr w:type="spellEnd"/>
      <w:r w:rsidRPr="003D20D4">
        <w:rPr>
          <w:rFonts w:ascii="Arial" w:hAnsi="Arial" w:cs="Arial"/>
          <w:sz w:val="20"/>
          <w:szCs w:val="20"/>
        </w:rPr>
        <w:t xml:space="preserve"> All Saints Anglican/Methodist Primary</w:t>
      </w:r>
    </w:p>
    <w:p w:rsidR="007C48A9" w:rsidRPr="003D20D4" w:rsidRDefault="007C48A9" w:rsidP="001D2809">
      <w:pPr>
        <w:spacing w:after="0" w:line="240" w:lineRule="auto"/>
        <w:rPr>
          <w:rFonts w:ascii="Arial" w:hAnsi="Arial" w:cs="Arial"/>
          <w:sz w:val="20"/>
          <w:szCs w:val="20"/>
        </w:rPr>
      </w:pPr>
      <w:r w:rsidRPr="003D20D4">
        <w:rPr>
          <w:rFonts w:ascii="Arial" w:hAnsi="Arial" w:cs="Arial"/>
          <w:sz w:val="20"/>
          <w:szCs w:val="20"/>
        </w:rPr>
        <w:t xml:space="preserve">Archbishop Cranmer C of E Primary, </w:t>
      </w:r>
      <w:proofErr w:type="spellStart"/>
      <w:r w:rsidRPr="003D20D4">
        <w:rPr>
          <w:rFonts w:ascii="Arial" w:hAnsi="Arial" w:cs="Arial"/>
          <w:sz w:val="20"/>
          <w:szCs w:val="20"/>
        </w:rPr>
        <w:t>Aslockton</w:t>
      </w:r>
      <w:proofErr w:type="spellEnd"/>
    </w:p>
    <w:p w:rsidR="007C48A9" w:rsidRPr="003D20D4" w:rsidRDefault="007C48A9" w:rsidP="001D2809">
      <w:pPr>
        <w:spacing w:after="0" w:line="240" w:lineRule="auto"/>
        <w:rPr>
          <w:rFonts w:ascii="Arial" w:hAnsi="Arial" w:cs="Arial"/>
          <w:sz w:val="20"/>
          <w:szCs w:val="20"/>
        </w:rPr>
      </w:pPr>
      <w:proofErr w:type="spellStart"/>
      <w:r w:rsidRPr="003D20D4">
        <w:rPr>
          <w:rFonts w:ascii="Arial" w:hAnsi="Arial" w:cs="Arial"/>
          <w:sz w:val="20"/>
          <w:szCs w:val="20"/>
        </w:rPr>
        <w:t>Gunthorpe</w:t>
      </w:r>
      <w:proofErr w:type="spellEnd"/>
      <w:r w:rsidRPr="003D20D4">
        <w:rPr>
          <w:rFonts w:ascii="Arial" w:hAnsi="Arial" w:cs="Arial"/>
          <w:sz w:val="20"/>
          <w:szCs w:val="20"/>
        </w:rPr>
        <w:t xml:space="preserve"> C of E Primary</w:t>
      </w:r>
    </w:p>
    <w:p w:rsidR="007C48A9" w:rsidRDefault="007C48A9" w:rsidP="001D2809">
      <w:pPr>
        <w:spacing w:after="0" w:line="240" w:lineRule="auto"/>
        <w:rPr>
          <w:rFonts w:cstheme="minorHAnsi"/>
          <w:sz w:val="24"/>
          <w:szCs w:val="24"/>
        </w:rPr>
      </w:pPr>
    </w:p>
    <w:p w:rsidR="007C48A9" w:rsidRPr="003D20D4" w:rsidRDefault="007C48A9" w:rsidP="001D2809">
      <w:pPr>
        <w:spacing w:after="0" w:line="240" w:lineRule="auto"/>
        <w:rPr>
          <w:rFonts w:ascii="Arial" w:hAnsi="Arial" w:cs="Arial"/>
          <w:b/>
          <w:sz w:val="20"/>
          <w:szCs w:val="20"/>
          <w:u w:val="single"/>
        </w:rPr>
      </w:pPr>
      <w:r w:rsidRPr="003D20D4">
        <w:rPr>
          <w:rFonts w:ascii="Arial" w:hAnsi="Arial" w:cs="Arial"/>
          <w:b/>
          <w:sz w:val="20"/>
          <w:szCs w:val="20"/>
          <w:u w:val="single"/>
        </w:rPr>
        <w:t>Independent Appeals</w:t>
      </w:r>
    </w:p>
    <w:p w:rsidR="007C48A9" w:rsidRPr="003D20D4" w:rsidRDefault="007C48A9" w:rsidP="001D2809">
      <w:pPr>
        <w:spacing w:after="0" w:line="240" w:lineRule="auto"/>
        <w:rPr>
          <w:rFonts w:ascii="Arial" w:hAnsi="Arial" w:cs="Arial"/>
          <w:sz w:val="20"/>
          <w:szCs w:val="20"/>
        </w:rPr>
      </w:pPr>
      <w:r w:rsidRPr="003D20D4">
        <w:rPr>
          <w:rFonts w:ascii="Arial" w:hAnsi="Arial" w:cs="Arial"/>
          <w:sz w:val="20"/>
          <w:szCs w:val="20"/>
        </w:rPr>
        <w:t xml:space="preserve">Places in year 7 at Toot Hill </w:t>
      </w:r>
      <w:r w:rsidR="0051333B" w:rsidRPr="003D20D4">
        <w:rPr>
          <w:rFonts w:ascii="Arial" w:hAnsi="Arial" w:cs="Arial"/>
          <w:sz w:val="20"/>
          <w:szCs w:val="20"/>
        </w:rPr>
        <w:t>School for Septe</w:t>
      </w:r>
      <w:r w:rsidR="001C62EB" w:rsidRPr="003D20D4">
        <w:rPr>
          <w:rFonts w:ascii="Arial" w:hAnsi="Arial" w:cs="Arial"/>
          <w:sz w:val="20"/>
          <w:szCs w:val="20"/>
        </w:rPr>
        <w:t xml:space="preserve">mber </w:t>
      </w:r>
      <w:r w:rsidR="00F86028">
        <w:rPr>
          <w:rFonts w:ascii="Arial" w:hAnsi="Arial" w:cs="Arial"/>
          <w:sz w:val="20"/>
          <w:szCs w:val="20"/>
        </w:rPr>
        <w:t>2018</w:t>
      </w:r>
      <w:r w:rsidR="00CF668B" w:rsidRPr="003D20D4">
        <w:rPr>
          <w:rFonts w:ascii="Arial" w:hAnsi="Arial" w:cs="Arial"/>
          <w:sz w:val="20"/>
          <w:szCs w:val="20"/>
        </w:rPr>
        <w:t xml:space="preserve"> will be allocated on 1st</w:t>
      </w:r>
      <w:r w:rsidR="00F86028">
        <w:rPr>
          <w:rFonts w:ascii="Arial" w:hAnsi="Arial" w:cs="Arial"/>
          <w:sz w:val="20"/>
          <w:szCs w:val="20"/>
        </w:rPr>
        <w:t xml:space="preserve"> March 2018</w:t>
      </w:r>
      <w:r w:rsidRPr="003D20D4">
        <w:rPr>
          <w:rFonts w:ascii="Arial" w:hAnsi="Arial" w:cs="Arial"/>
          <w:sz w:val="20"/>
          <w:szCs w:val="20"/>
        </w:rPr>
        <w:t xml:space="preserve"> and advised thereafter.  Parents have the right to an independent appeals panel if you are not happy with the outcome of your application.  Repeat applications in the same academic year will not be</w:t>
      </w:r>
      <w:r w:rsidRPr="007C48A9">
        <w:rPr>
          <w:rFonts w:cstheme="minorHAnsi"/>
        </w:rPr>
        <w:t xml:space="preserve"> considered unless there is a significant and material change in circumstances.  Parents wishing to </w:t>
      </w:r>
      <w:r w:rsidRPr="003D20D4">
        <w:rPr>
          <w:rFonts w:ascii="Arial" w:hAnsi="Arial" w:cs="Arial"/>
          <w:sz w:val="20"/>
          <w:szCs w:val="20"/>
        </w:rPr>
        <w:lastRenderedPageBreak/>
        <w:t xml:space="preserve">appeal should </w:t>
      </w:r>
      <w:r w:rsidR="001C62EB" w:rsidRPr="003D20D4">
        <w:rPr>
          <w:rFonts w:ascii="Arial" w:hAnsi="Arial" w:cs="Arial"/>
          <w:sz w:val="20"/>
          <w:szCs w:val="20"/>
        </w:rPr>
        <w:t xml:space="preserve">do so via Democratic Services, Nottinghamshire County Council, County Hall, West </w:t>
      </w:r>
      <w:proofErr w:type="spellStart"/>
      <w:r w:rsidR="001C62EB" w:rsidRPr="003D20D4">
        <w:rPr>
          <w:rFonts w:ascii="Arial" w:hAnsi="Arial" w:cs="Arial"/>
          <w:sz w:val="20"/>
          <w:szCs w:val="20"/>
        </w:rPr>
        <w:t>Bridgford</w:t>
      </w:r>
      <w:proofErr w:type="spellEnd"/>
      <w:r w:rsidR="001C62EB" w:rsidRPr="003D20D4">
        <w:rPr>
          <w:rFonts w:ascii="Arial" w:hAnsi="Arial" w:cs="Arial"/>
          <w:sz w:val="20"/>
          <w:szCs w:val="20"/>
        </w:rPr>
        <w:t xml:space="preserve">, Nottingham NG2  7QP (call 0300 500 8080 for an appeal form) </w:t>
      </w:r>
      <w:r w:rsidRPr="003D20D4">
        <w:rPr>
          <w:rFonts w:ascii="Arial" w:hAnsi="Arial" w:cs="Arial"/>
          <w:sz w:val="20"/>
          <w:szCs w:val="20"/>
        </w:rPr>
        <w:t xml:space="preserve">within 20 </w:t>
      </w:r>
      <w:r w:rsidR="004E394E" w:rsidRPr="003D20D4">
        <w:rPr>
          <w:rFonts w:ascii="Arial" w:hAnsi="Arial" w:cs="Arial"/>
          <w:sz w:val="20"/>
          <w:szCs w:val="20"/>
        </w:rPr>
        <w:t xml:space="preserve">school </w:t>
      </w:r>
      <w:r w:rsidRPr="003D20D4">
        <w:rPr>
          <w:rFonts w:ascii="Arial" w:hAnsi="Arial" w:cs="Arial"/>
          <w:sz w:val="20"/>
          <w:szCs w:val="20"/>
        </w:rPr>
        <w:t xml:space="preserve">days of notification. </w:t>
      </w:r>
      <w:r w:rsidR="001C62EB" w:rsidRPr="003D20D4">
        <w:rPr>
          <w:rFonts w:ascii="Arial" w:hAnsi="Arial" w:cs="Arial"/>
          <w:sz w:val="20"/>
          <w:szCs w:val="20"/>
        </w:rPr>
        <w:t xml:space="preserve"> It is also helpful to notify Toot Hill School Admissions Department to give them advance notice of your intention.  </w:t>
      </w:r>
      <w:r w:rsidRPr="003D20D4">
        <w:rPr>
          <w:rFonts w:ascii="Arial" w:hAnsi="Arial" w:cs="Arial"/>
          <w:sz w:val="20"/>
          <w:szCs w:val="20"/>
        </w:rPr>
        <w:t xml:space="preserve"> Notification of the appeals date will be given with at least 10 school days’ notice and the deadline for submission of written case will normally be 6 working days in advance of the hearing date</w:t>
      </w:r>
      <w:r w:rsidR="00023344" w:rsidRPr="003D20D4">
        <w:rPr>
          <w:rFonts w:ascii="Arial" w:hAnsi="Arial" w:cs="Arial"/>
          <w:sz w:val="20"/>
          <w:szCs w:val="20"/>
        </w:rPr>
        <w:t>.</w:t>
      </w:r>
    </w:p>
    <w:p w:rsidR="003D20D4" w:rsidRPr="003D20D4" w:rsidRDefault="003D20D4" w:rsidP="001D2809">
      <w:pPr>
        <w:spacing w:after="0" w:line="240" w:lineRule="auto"/>
        <w:rPr>
          <w:rFonts w:ascii="Arial" w:hAnsi="Arial" w:cs="Arial"/>
          <w:sz w:val="20"/>
          <w:szCs w:val="20"/>
        </w:rPr>
      </w:pPr>
    </w:p>
    <w:p w:rsidR="002C6F47" w:rsidRPr="00044C79" w:rsidRDefault="003D20D4" w:rsidP="003D20D4">
      <w:pPr>
        <w:spacing w:after="0"/>
        <w:rPr>
          <w:rFonts w:ascii="Arial" w:hAnsi="Arial" w:cs="Arial"/>
          <w:b/>
          <w:sz w:val="20"/>
          <w:szCs w:val="20"/>
          <w:u w:val="single"/>
        </w:rPr>
      </w:pPr>
      <w:r w:rsidRPr="00044C79">
        <w:rPr>
          <w:rFonts w:ascii="Arial" w:hAnsi="Arial" w:cs="Arial"/>
          <w:b/>
          <w:sz w:val="20"/>
          <w:szCs w:val="20"/>
          <w:u w:val="single"/>
        </w:rPr>
        <w:t>In Year Admissions</w:t>
      </w:r>
    </w:p>
    <w:p w:rsidR="003D20D4" w:rsidRPr="00044C79" w:rsidRDefault="003D20D4" w:rsidP="003D20D4">
      <w:pPr>
        <w:spacing w:after="0"/>
        <w:rPr>
          <w:rFonts w:ascii="Arial" w:hAnsi="Arial" w:cs="Arial"/>
          <w:sz w:val="20"/>
          <w:szCs w:val="20"/>
        </w:rPr>
      </w:pPr>
      <w:r w:rsidRPr="00044C79">
        <w:rPr>
          <w:rFonts w:ascii="Arial" w:hAnsi="Arial" w:cs="Arial"/>
          <w:sz w:val="20"/>
          <w:szCs w:val="20"/>
        </w:rPr>
        <w:t>Toot Hill School participates in Nottinghamshire County Council’s in year co-ordinated scheme.  Application forms and details about how to apply are available at:-</w:t>
      </w:r>
    </w:p>
    <w:p w:rsidR="003D20D4" w:rsidRPr="00044C79" w:rsidRDefault="003D20D4" w:rsidP="003D20D4">
      <w:pPr>
        <w:spacing w:after="0"/>
        <w:rPr>
          <w:rFonts w:ascii="Arial" w:hAnsi="Arial" w:cs="Arial"/>
          <w:sz w:val="20"/>
          <w:szCs w:val="20"/>
        </w:rPr>
      </w:pPr>
    </w:p>
    <w:p w:rsidR="003D20D4" w:rsidRPr="00044C79" w:rsidRDefault="00A526B8" w:rsidP="003D20D4">
      <w:pPr>
        <w:spacing w:after="0"/>
        <w:rPr>
          <w:rFonts w:ascii="Arial" w:hAnsi="Arial" w:cs="Arial"/>
          <w:sz w:val="20"/>
          <w:szCs w:val="20"/>
        </w:rPr>
      </w:pPr>
      <w:hyperlink r:id="rId6" w:history="1">
        <w:r w:rsidR="003D20D4" w:rsidRPr="00044C79">
          <w:rPr>
            <w:rStyle w:val="Hyperlink"/>
            <w:rFonts w:ascii="Arial" w:hAnsi="Arial" w:cs="Arial"/>
            <w:sz w:val="20"/>
            <w:szCs w:val="20"/>
          </w:rPr>
          <w:t>http://www.nottinghamshire.gov.uk/learning/schools/admissions/changingschool/</w:t>
        </w:r>
      </w:hyperlink>
    </w:p>
    <w:p w:rsidR="003D20D4" w:rsidRPr="00044C79" w:rsidRDefault="003D20D4" w:rsidP="003D20D4">
      <w:pPr>
        <w:spacing w:after="0"/>
        <w:rPr>
          <w:rFonts w:ascii="Arial" w:hAnsi="Arial" w:cs="Arial"/>
          <w:sz w:val="20"/>
          <w:szCs w:val="20"/>
        </w:rPr>
      </w:pPr>
    </w:p>
    <w:p w:rsidR="003D20D4" w:rsidRPr="00044C79" w:rsidRDefault="003D20D4" w:rsidP="003D20D4">
      <w:pPr>
        <w:spacing w:after="0"/>
        <w:rPr>
          <w:rFonts w:ascii="Arial" w:hAnsi="Arial" w:cs="Arial"/>
          <w:sz w:val="20"/>
          <w:szCs w:val="20"/>
        </w:rPr>
      </w:pPr>
      <w:r w:rsidRPr="00044C79">
        <w:rPr>
          <w:rFonts w:ascii="Arial" w:hAnsi="Arial" w:cs="Arial"/>
          <w:sz w:val="20"/>
          <w:szCs w:val="20"/>
        </w:rPr>
        <w:t>If a place is not available in the year group for which the student applies, Toot Hill operates a waiting list.  Names are placed on this waiting list in the rank order of our published over-subscription criteria, not in the date order by which they are received.</w:t>
      </w:r>
    </w:p>
    <w:p w:rsidR="003D20D4" w:rsidRPr="00044C79" w:rsidRDefault="003D20D4" w:rsidP="003D20D4">
      <w:pPr>
        <w:spacing w:after="0"/>
        <w:rPr>
          <w:rFonts w:ascii="Arial" w:hAnsi="Arial" w:cs="Arial"/>
          <w:sz w:val="20"/>
          <w:szCs w:val="20"/>
        </w:rPr>
      </w:pPr>
    </w:p>
    <w:p w:rsidR="003D20D4" w:rsidRPr="00044C79" w:rsidRDefault="003D20D4" w:rsidP="003D20D4">
      <w:pPr>
        <w:spacing w:after="0"/>
        <w:rPr>
          <w:rFonts w:ascii="Arial" w:hAnsi="Arial" w:cs="Arial"/>
          <w:b/>
          <w:sz w:val="20"/>
          <w:szCs w:val="20"/>
          <w:u w:val="single"/>
        </w:rPr>
      </w:pPr>
      <w:r w:rsidRPr="00044C79">
        <w:rPr>
          <w:rFonts w:ascii="Arial" w:hAnsi="Arial" w:cs="Arial"/>
          <w:b/>
          <w:sz w:val="20"/>
          <w:szCs w:val="20"/>
          <w:u w:val="single"/>
        </w:rPr>
        <w:t>Catchment Area</w:t>
      </w:r>
    </w:p>
    <w:p w:rsidR="001A3C26" w:rsidRPr="00044C79" w:rsidRDefault="003D20D4" w:rsidP="003D20D4">
      <w:pPr>
        <w:spacing w:after="0"/>
        <w:rPr>
          <w:rFonts w:ascii="Arial" w:hAnsi="Arial" w:cs="Arial"/>
          <w:sz w:val="20"/>
          <w:szCs w:val="20"/>
        </w:rPr>
      </w:pPr>
      <w:r w:rsidRPr="00044C79">
        <w:rPr>
          <w:rFonts w:ascii="Arial" w:hAnsi="Arial" w:cs="Arial"/>
          <w:sz w:val="20"/>
          <w:szCs w:val="20"/>
        </w:rPr>
        <w:t>Details of the catchment area school for your address can be obtained from the Nottinghamshire County Council website:  http//</w:t>
      </w:r>
      <w:r w:rsidR="001A3C26" w:rsidRPr="00044C79">
        <w:rPr>
          <w:rFonts w:ascii="Arial" w:hAnsi="Arial" w:cs="Arial"/>
          <w:sz w:val="20"/>
          <w:szCs w:val="20"/>
        </w:rPr>
        <w:t>n</w:t>
      </w:r>
      <w:r w:rsidRPr="00044C79">
        <w:rPr>
          <w:rFonts w:ascii="Arial" w:hAnsi="Arial" w:cs="Arial"/>
          <w:sz w:val="20"/>
          <w:szCs w:val="20"/>
        </w:rPr>
        <w:t>ottinghamshire.gov.uk/</w:t>
      </w:r>
      <w:proofErr w:type="spellStart"/>
      <w:r w:rsidRPr="00044C79">
        <w:rPr>
          <w:rFonts w:ascii="Arial" w:hAnsi="Arial" w:cs="Arial"/>
          <w:sz w:val="20"/>
          <w:szCs w:val="20"/>
        </w:rPr>
        <w:t>findmynearest</w:t>
      </w:r>
      <w:proofErr w:type="spellEnd"/>
    </w:p>
    <w:p w:rsidR="001A3C26" w:rsidRPr="00044C79" w:rsidRDefault="001A3C26" w:rsidP="003D20D4">
      <w:pPr>
        <w:spacing w:after="0"/>
        <w:rPr>
          <w:rFonts w:ascii="Arial" w:hAnsi="Arial" w:cs="Arial"/>
          <w:sz w:val="20"/>
          <w:szCs w:val="20"/>
        </w:rPr>
      </w:pPr>
    </w:p>
    <w:p w:rsidR="001A3C26" w:rsidRPr="003D20D4" w:rsidRDefault="001A3C26" w:rsidP="003D20D4">
      <w:pPr>
        <w:spacing w:after="0"/>
        <w:rPr>
          <w:rFonts w:ascii="Arial" w:hAnsi="Arial" w:cs="Arial"/>
          <w:sz w:val="20"/>
          <w:szCs w:val="20"/>
        </w:rPr>
      </w:pPr>
      <w:r w:rsidRPr="00044C79">
        <w:rPr>
          <w:rFonts w:ascii="Arial" w:hAnsi="Arial" w:cs="Arial"/>
          <w:sz w:val="20"/>
          <w:szCs w:val="20"/>
        </w:rPr>
        <w:t>The catchment area of the Academy can be viewed on the Toot Hill School website by looking on the Information tab and selecting Admissions.</w:t>
      </w:r>
    </w:p>
    <w:p w:rsidR="003D20D4" w:rsidRPr="003D20D4" w:rsidRDefault="003D20D4" w:rsidP="001D2809">
      <w:pPr>
        <w:spacing w:after="0"/>
        <w:rPr>
          <w:rFonts w:ascii="Arial" w:hAnsi="Arial" w:cs="Arial"/>
          <w:b/>
          <w:sz w:val="20"/>
          <w:szCs w:val="20"/>
        </w:rPr>
      </w:pPr>
    </w:p>
    <w:p w:rsidR="001A3C26" w:rsidRPr="001A3C26" w:rsidRDefault="001A3C26" w:rsidP="001A3C26">
      <w:pPr>
        <w:spacing w:after="0"/>
        <w:rPr>
          <w:rFonts w:ascii="Arial" w:hAnsi="Arial" w:cs="Arial"/>
          <w:b/>
          <w:sz w:val="20"/>
          <w:szCs w:val="20"/>
          <w:u w:val="single"/>
        </w:rPr>
      </w:pPr>
      <w:r w:rsidRPr="001A3C26">
        <w:rPr>
          <w:rFonts w:ascii="Arial" w:hAnsi="Arial" w:cs="Arial"/>
          <w:b/>
          <w:sz w:val="20"/>
          <w:szCs w:val="20"/>
          <w:u w:val="single"/>
        </w:rPr>
        <w:t>Fair Access Protocol</w:t>
      </w:r>
    </w:p>
    <w:p w:rsidR="001A3C26" w:rsidRPr="003D20D4" w:rsidRDefault="001A3C26" w:rsidP="001A3C26">
      <w:pPr>
        <w:spacing w:after="0"/>
        <w:rPr>
          <w:rFonts w:ascii="Arial" w:hAnsi="Arial" w:cs="Arial"/>
          <w:sz w:val="20"/>
          <w:szCs w:val="20"/>
        </w:rPr>
      </w:pPr>
      <w:r w:rsidRPr="003D20D4">
        <w:rPr>
          <w:rFonts w:ascii="Arial" w:hAnsi="Arial" w:cs="Arial"/>
          <w:sz w:val="20"/>
          <w:szCs w:val="20"/>
        </w:rPr>
        <w:t>Toot Hill School observes the Fair Access Protocol and Governors may accept vulnerable children outside the normal admissions round.</w:t>
      </w:r>
    </w:p>
    <w:p w:rsidR="001A3C26" w:rsidRPr="003D20D4" w:rsidRDefault="001A3C26" w:rsidP="001A3C26">
      <w:pPr>
        <w:spacing w:after="0"/>
        <w:rPr>
          <w:rFonts w:ascii="Arial" w:hAnsi="Arial" w:cs="Arial"/>
          <w:sz w:val="20"/>
          <w:szCs w:val="20"/>
        </w:rPr>
      </w:pPr>
    </w:p>
    <w:p w:rsidR="001A3C26" w:rsidRDefault="001A3C26" w:rsidP="001D2809">
      <w:pPr>
        <w:spacing w:after="0"/>
        <w:rPr>
          <w:rFonts w:ascii="Arial" w:hAnsi="Arial" w:cs="Arial"/>
          <w:b/>
          <w:sz w:val="20"/>
          <w:szCs w:val="20"/>
          <w:u w:val="single"/>
        </w:rPr>
      </w:pPr>
    </w:p>
    <w:p w:rsidR="001A3C26" w:rsidRDefault="001A3C26" w:rsidP="001D2809">
      <w:pPr>
        <w:spacing w:after="0"/>
        <w:rPr>
          <w:rFonts w:ascii="Arial" w:hAnsi="Arial" w:cs="Arial"/>
          <w:b/>
          <w:sz w:val="20"/>
          <w:szCs w:val="20"/>
          <w:u w:val="single"/>
        </w:rPr>
      </w:pPr>
    </w:p>
    <w:p w:rsidR="001D2809" w:rsidRPr="001A3C26" w:rsidRDefault="004E394E" w:rsidP="001D2809">
      <w:pPr>
        <w:spacing w:after="0"/>
        <w:rPr>
          <w:rFonts w:ascii="Arial" w:hAnsi="Arial" w:cs="Arial"/>
          <w:b/>
          <w:sz w:val="20"/>
          <w:szCs w:val="20"/>
          <w:u w:val="single"/>
        </w:rPr>
      </w:pPr>
      <w:r w:rsidRPr="001A3C26">
        <w:rPr>
          <w:rFonts w:ascii="Arial" w:hAnsi="Arial" w:cs="Arial"/>
          <w:b/>
          <w:sz w:val="20"/>
          <w:szCs w:val="20"/>
          <w:u w:val="single"/>
        </w:rPr>
        <w:t>Sixth Form Admissions</w:t>
      </w:r>
    </w:p>
    <w:p w:rsidR="004E394E" w:rsidRPr="003D20D4" w:rsidRDefault="004E394E" w:rsidP="001D2809">
      <w:pPr>
        <w:spacing w:after="0"/>
        <w:rPr>
          <w:rFonts w:ascii="Arial" w:hAnsi="Arial" w:cs="Arial"/>
          <w:b/>
          <w:sz w:val="20"/>
          <w:szCs w:val="20"/>
        </w:rPr>
      </w:pPr>
    </w:p>
    <w:p w:rsidR="004E394E" w:rsidRPr="003D20D4" w:rsidRDefault="008E58CE" w:rsidP="004E394E">
      <w:pPr>
        <w:rPr>
          <w:rFonts w:ascii="Arial" w:hAnsi="Arial" w:cs="Arial"/>
          <w:b/>
          <w:sz w:val="20"/>
          <w:szCs w:val="20"/>
        </w:rPr>
      </w:pPr>
      <w:r w:rsidRPr="003D20D4">
        <w:rPr>
          <w:rFonts w:ascii="Arial" w:hAnsi="Arial" w:cs="Arial"/>
          <w:b/>
          <w:sz w:val="20"/>
          <w:szCs w:val="20"/>
        </w:rPr>
        <w:t>Admissions to Toot Hill College</w:t>
      </w:r>
    </w:p>
    <w:p w:rsidR="006C404E" w:rsidRPr="003D20D4" w:rsidRDefault="004E394E" w:rsidP="004E394E">
      <w:pPr>
        <w:rPr>
          <w:rFonts w:ascii="Arial" w:hAnsi="Arial" w:cs="Arial"/>
          <w:sz w:val="20"/>
          <w:szCs w:val="20"/>
        </w:rPr>
      </w:pPr>
      <w:r w:rsidRPr="003D20D4">
        <w:rPr>
          <w:rFonts w:ascii="Arial" w:hAnsi="Arial" w:cs="Arial"/>
          <w:sz w:val="20"/>
          <w:szCs w:val="20"/>
        </w:rPr>
        <w:t xml:space="preserve">Students on roll in Year 11, who meet the </w:t>
      </w:r>
      <w:r w:rsidR="008E58CE" w:rsidRPr="003D20D4">
        <w:rPr>
          <w:rFonts w:ascii="Arial" w:hAnsi="Arial" w:cs="Arial"/>
          <w:sz w:val="20"/>
          <w:szCs w:val="20"/>
        </w:rPr>
        <w:t>academic entry requirements can</w:t>
      </w:r>
      <w:r w:rsidRPr="003D20D4">
        <w:rPr>
          <w:rFonts w:ascii="Arial" w:hAnsi="Arial" w:cs="Arial"/>
          <w:sz w:val="20"/>
          <w:szCs w:val="20"/>
        </w:rPr>
        <w:t xml:space="preserve"> progress into Year 12 if they wish to do so.</w:t>
      </w:r>
    </w:p>
    <w:p w:rsidR="004E394E" w:rsidRPr="003D20D4" w:rsidRDefault="004E394E" w:rsidP="004E394E">
      <w:pPr>
        <w:rPr>
          <w:rFonts w:ascii="Arial" w:hAnsi="Arial" w:cs="Arial"/>
          <w:b/>
          <w:sz w:val="20"/>
          <w:szCs w:val="20"/>
          <w:u w:val="single"/>
        </w:rPr>
      </w:pPr>
      <w:r w:rsidRPr="003D20D4">
        <w:rPr>
          <w:rFonts w:ascii="Arial" w:hAnsi="Arial" w:cs="Arial"/>
          <w:b/>
          <w:sz w:val="20"/>
          <w:szCs w:val="20"/>
          <w:u w:val="single"/>
        </w:rPr>
        <w:t>Minimum Entry Requirements:</w:t>
      </w:r>
    </w:p>
    <w:p w:rsidR="004E394E" w:rsidRPr="003D20D4" w:rsidRDefault="007D1125" w:rsidP="004E394E">
      <w:pPr>
        <w:rPr>
          <w:rFonts w:ascii="Arial" w:hAnsi="Arial" w:cs="Arial"/>
          <w:sz w:val="20"/>
          <w:szCs w:val="20"/>
        </w:rPr>
      </w:pPr>
      <w:r w:rsidRPr="00375F9E">
        <w:rPr>
          <w:rFonts w:ascii="Arial" w:hAnsi="Arial" w:cs="Arial"/>
          <w:sz w:val="20"/>
          <w:szCs w:val="20"/>
        </w:rPr>
        <w:t>5 x Grade 5 or above</w:t>
      </w:r>
      <w:r w:rsidR="004E394E" w:rsidRPr="00375F9E">
        <w:rPr>
          <w:rFonts w:ascii="Arial" w:hAnsi="Arial" w:cs="Arial"/>
          <w:sz w:val="20"/>
          <w:szCs w:val="20"/>
        </w:rPr>
        <w:t xml:space="preserve"> (including Engl</w:t>
      </w:r>
      <w:r w:rsidRPr="00375F9E">
        <w:rPr>
          <w:rFonts w:ascii="Arial" w:hAnsi="Arial" w:cs="Arial"/>
          <w:sz w:val="20"/>
          <w:szCs w:val="20"/>
        </w:rPr>
        <w:t>ish and Maths) with Grade 6</w:t>
      </w:r>
      <w:r w:rsidR="004E394E" w:rsidRPr="00375F9E">
        <w:rPr>
          <w:rFonts w:ascii="Arial" w:hAnsi="Arial" w:cs="Arial"/>
          <w:sz w:val="20"/>
          <w:szCs w:val="20"/>
        </w:rPr>
        <w:t xml:space="preserve"> at GCSE </w:t>
      </w:r>
      <w:r w:rsidRPr="00375F9E">
        <w:rPr>
          <w:rFonts w:ascii="Arial" w:hAnsi="Arial" w:cs="Arial"/>
          <w:sz w:val="20"/>
          <w:szCs w:val="20"/>
        </w:rPr>
        <w:t>level being</w:t>
      </w:r>
      <w:r w:rsidR="004E394E" w:rsidRPr="00375F9E">
        <w:rPr>
          <w:rFonts w:ascii="Arial" w:hAnsi="Arial" w:cs="Arial"/>
          <w:sz w:val="20"/>
          <w:szCs w:val="20"/>
        </w:rPr>
        <w:t xml:space="preserve"> the minimum entry requirements for </w:t>
      </w:r>
      <w:r w:rsidR="00B748E6" w:rsidRPr="00375F9E">
        <w:rPr>
          <w:rFonts w:ascii="Arial" w:hAnsi="Arial" w:cs="Arial"/>
          <w:sz w:val="20"/>
          <w:szCs w:val="20"/>
        </w:rPr>
        <w:t>the A level</w:t>
      </w:r>
      <w:r w:rsidR="004E394E" w:rsidRPr="00375F9E">
        <w:rPr>
          <w:rFonts w:ascii="Arial" w:hAnsi="Arial" w:cs="Arial"/>
          <w:sz w:val="20"/>
          <w:szCs w:val="20"/>
        </w:rPr>
        <w:t xml:space="preserve"> subjects to be studied (as stated in the college prospectus).</w:t>
      </w:r>
    </w:p>
    <w:p w:rsidR="004E394E" w:rsidRPr="003D20D4" w:rsidRDefault="004E394E" w:rsidP="004E394E">
      <w:pPr>
        <w:rPr>
          <w:rFonts w:ascii="Arial" w:hAnsi="Arial" w:cs="Arial"/>
          <w:b/>
          <w:sz w:val="20"/>
          <w:szCs w:val="20"/>
          <w:u w:val="single"/>
        </w:rPr>
      </w:pPr>
      <w:r w:rsidRPr="003D20D4">
        <w:rPr>
          <w:rFonts w:ascii="Arial" w:hAnsi="Arial" w:cs="Arial"/>
          <w:b/>
          <w:sz w:val="20"/>
          <w:szCs w:val="20"/>
          <w:u w:val="single"/>
        </w:rPr>
        <w:t>External admission into Year 12</w:t>
      </w:r>
    </w:p>
    <w:p w:rsidR="004E394E" w:rsidRPr="003D20D4" w:rsidRDefault="004E394E" w:rsidP="004E394E">
      <w:pPr>
        <w:rPr>
          <w:rFonts w:ascii="Arial" w:hAnsi="Arial" w:cs="Arial"/>
          <w:sz w:val="20"/>
          <w:szCs w:val="20"/>
        </w:rPr>
      </w:pPr>
      <w:r w:rsidRPr="003D20D4">
        <w:rPr>
          <w:rFonts w:ascii="Arial" w:hAnsi="Arial" w:cs="Arial"/>
          <w:sz w:val="20"/>
          <w:szCs w:val="20"/>
        </w:rPr>
        <w:t>The number of places available for external candidates for Post-16 entry in year 12 is 50.</w:t>
      </w:r>
    </w:p>
    <w:p w:rsidR="004E394E" w:rsidRPr="003D20D4" w:rsidRDefault="004E394E" w:rsidP="004E394E">
      <w:pPr>
        <w:rPr>
          <w:rFonts w:ascii="Arial" w:hAnsi="Arial" w:cs="Arial"/>
          <w:b/>
          <w:sz w:val="20"/>
          <w:szCs w:val="20"/>
          <w:u w:val="single"/>
        </w:rPr>
      </w:pPr>
      <w:r w:rsidRPr="003D20D4">
        <w:rPr>
          <w:rFonts w:ascii="Arial" w:hAnsi="Arial" w:cs="Arial"/>
          <w:b/>
          <w:sz w:val="20"/>
          <w:szCs w:val="20"/>
          <w:u w:val="single"/>
        </w:rPr>
        <w:t>Over-subscription Criteria:</w:t>
      </w:r>
    </w:p>
    <w:p w:rsidR="00ED20FE" w:rsidRPr="003D20D4" w:rsidRDefault="00ED20FE" w:rsidP="00ED20FE">
      <w:pPr>
        <w:spacing w:after="0"/>
        <w:rPr>
          <w:rFonts w:ascii="Arial" w:hAnsi="Arial" w:cs="Arial"/>
          <w:sz w:val="20"/>
          <w:szCs w:val="20"/>
        </w:rPr>
      </w:pPr>
      <w:r w:rsidRPr="003D20D4">
        <w:rPr>
          <w:rFonts w:ascii="Arial" w:hAnsi="Arial" w:cs="Arial"/>
          <w:sz w:val="20"/>
          <w:szCs w:val="20"/>
        </w:rPr>
        <w:t xml:space="preserve">In the event of there being more applicants than places available, the school will admit a child with a Statement of Special Educational Need or Education Health and Care Plan (EHCP) if the Statement </w:t>
      </w:r>
      <w:r w:rsidR="009C03BB" w:rsidRPr="003D20D4">
        <w:rPr>
          <w:rFonts w:ascii="Arial" w:hAnsi="Arial" w:cs="Arial"/>
          <w:sz w:val="20"/>
          <w:szCs w:val="20"/>
        </w:rPr>
        <w:t xml:space="preserve">or Plan </w:t>
      </w:r>
      <w:r w:rsidRPr="003D20D4">
        <w:rPr>
          <w:rFonts w:ascii="Arial" w:hAnsi="Arial" w:cs="Arial"/>
          <w:sz w:val="20"/>
          <w:szCs w:val="20"/>
        </w:rPr>
        <w:t>names Toot Hill College, before any of the following criteria are applied:-</w:t>
      </w:r>
    </w:p>
    <w:p w:rsidR="00ED20FE" w:rsidRPr="003D20D4" w:rsidRDefault="00ED20FE" w:rsidP="00ED20FE">
      <w:pPr>
        <w:spacing w:after="0"/>
        <w:rPr>
          <w:rFonts w:ascii="Arial" w:hAnsi="Arial" w:cs="Arial"/>
          <w:sz w:val="20"/>
          <w:szCs w:val="20"/>
        </w:rPr>
      </w:pPr>
    </w:p>
    <w:p w:rsidR="002C6F47" w:rsidRPr="003D20D4" w:rsidRDefault="002C6F47" w:rsidP="002C6F47">
      <w:pPr>
        <w:pStyle w:val="ListParagraph"/>
        <w:numPr>
          <w:ilvl w:val="0"/>
          <w:numId w:val="5"/>
        </w:numPr>
        <w:spacing w:after="0"/>
        <w:rPr>
          <w:rFonts w:ascii="Arial" w:hAnsi="Arial" w:cs="Arial"/>
          <w:sz w:val="20"/>
          <w:szCs w:val="20"/>
        </w:rPr>
      </w:pPr>
      <w:r w:rsidRPr="003D20D4">
        <w:rPr>
          <w:rFonts w:ascii="Arial" w:hAnsi="Arial" w:cs="Arial"/>
          <w:sz w:val="20"/>
          <w:szCs w:val="20"/>
        </w:rPr>
        <w:t>A looked after child or previously looked after child (as outlined in Key Terms and Definitions).</w:t>
      </w:r>
    </w:p>
    <w:p w:rsidR="004E394E" w:rsidRPr="001A3C26" w:rsidRDefault="004E394E" w:rsidP="002036A7">
      <w:pPr>
        <w:pStyle w:val="ListParagraph"/>
        <w:numPr>
          <w:ilvl w:val="0"/>
          <w:numId w:val="5"/>
        </w:numPr>
        <w:spacing w:after="0"/>
        <w:rPr>
          <w:rFonts w:ascii="Arial" w:hAnsi="Arial" w:cs="Arial"/>
          <w:sz w:val="20"/>
          <w:szCs w:val="20"/>
        </w:rPr>
      </w:pPr>
      <w:r w:rsidRPr="001A3C26">
        <w:rPr>
          <w:rFonts w:ascii="Arial" w:hAnsi="Arial" w:cs="Arial"/>
          <w:sz w:val="20"/>
          <w:szCs w:val="20"/>
        </w:rPr>
        <w:t>Proximity to the school, with those living nearer being given priority. Distance measurements to be made ‘as the crow flies’ from the home address to the main reception office of the school.</w:t>
      </w:r>
      <w:r w:rsidR="00045E48" w:rsidRPr="001A3C26">
        <w:rPr>
          <w:rFonts w:ascii="Arial" w:hAnsi="Arial" w:cs="Arial"/>
          <w:sz w:val="20"/>
          <w:szCs w:val="20"/>
        </w:rPr>
        <w:t xml:space="preserve"> </w:t>
      </w:r>
    </w:p>
    <w:sectPr w:rsidR="004E394E" w:rsidRPr="001A3C26" w:rsidSect="001D280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F86"/>
    <w:multiLevelType w:val="hybridMultilevel"/>
    <w:tmpl w:val="2EF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407C7"/>
    <w:multiLevelType w:val="hybridMultilevel"/>
    <w:tmpl w:val="3646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27B7"/>
    <w:multiLevelType w:val="hybridMultilevel"/>
    <w:tmpl w:val="6BB0A7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6E579A"/>
    <w:multiLevelType w:val="hybridMultilevel"/>
    <w:tmpl w:val="B76C5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B02F4"/>
    <w:multiLevelType w:val="hybridMultilevel"/>
    <w:tmpl w:val="EB94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D0"/>
    <w:rsid w:val="00023344"/>
    <w:rsid w:val="00044C79"/>
    <w:rsid w:val="00045E48"/>
    <w:rsid w:val="00074468"/>
    <w:rsid w:val="000A370C"/>
    <w:rsid w:val="001A3C26"/>
    <w:rsid w:val="001C62EB"/>
    <w:rsid w:val="001D2809"/>
    <w:rsid w:val="002036A7"/>
    <w:rsid w:val="00217FF1"/>
    <w:rsid w:val="00281B08"/>
    <w:rsid w:val="002A2A86"/>
    <w:rsid w:val="002C6F47"/>
    <w:rsid w:val="002D6243"/>
    <w:rsid w:val="002F24E3"/>
    <w:rsid w:val="00375F9E"/>
    <w:rsid w:val="003A2371"/>
    <w:rsid w:val="003D20D4"/>
    <w:rsid w:val="004C69F5"/>
    <w:rsid w:val="004D7C81"/>
    <w:rsid w:val="004E394E"/>
    <w:rsid w:val="0051333B"/>
    <w:rsid w:val="00527EA6"/>
    <w:rsid w:val="005D04B2"/>
    <w:rsid w:val="0060086A"/>
    <w:rsid w:val="0062108C"/>
    <w:rsid w:val="006C404E"/>
    <w:rsid w:val="006C6BF5"/>
    <w:rsid w:val="006F6DFA"/>
    <w:rsid w:val="007501D0"/>
    <w:rsid w:val="00764091"/>
    <w:rsid w:val="007C48A9"/>
    <w:rsid w:val="007D1125"/>
    <w:rsid w:val="008A1313"/>
    <w:rsid w:val="008C44B6"/>
    <w:rsid w:val="008E58CE"/>
    <w:rsid w:val="009C03BB"/>
    <w:rsid w:val="00A27DD2"/>
    <w:rsid w:val="00A526B8"/>
    <w:rsid w:val="00AA357D"/>
    <w:rsid w:val="00B748E6"/>
    <w:rsid w:val="00BD3718"/>
    <w:rsid w:val="00BF753B"/>
    <w:rsid w:val="00C074F8"/>
    <w:rsid w:val="00C443A0"/>
    <w:rsid w:val="00C74A05"/>
    <w:rsid w:val="00CA0E81"/>
    <w:rsid w:val="00CF668B"/>
    <w:rsid w:val="00EB3904"/>
    <w:rsid w:val="00EB6D40"/>
    <w:rsid w:val="00ED20FE"/>
    <w:rsid w:val="00EF00DD"/>
    <w:rsid w:val="00F06B2E"/>
    <w:rsid w:val="00F42ACA"/>
    <w:rsid w:val="00F66120"/>
    <w:rsid w:val="00F8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089E3-28A4-4462-94B4-DF6018AB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D0"/>
    <w:pPr>
      <w:ind w:left="720"/>
      <w:contextualSpacing/>
    </w:pPr>
  </w:style>
  <w:style w:type="paragraph" w:styleId="BalloonText">
    <w:name w:val="Balloon Text"/>
    <w:basedOn w:val="Normal"/>
    <w:link w:val="BalloonTextChar"/>
    <w:uiPriority w:val="99"/>
    <w:semiHidden/>
    <w:unhideWhenUsed/>
    <w:rsid w:val="006C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4E"/>
    <w:rPr>
      <w:rFonts w:ascii="Segoe UI" w:hAnsi="Segoe UI" w:cs="Segoe UI"/>
      <w:sz w:val="18"/>
      <w:szCs w:val="18"/>
    </w:rPr>
  </w:style>
  <w:style w:type="character" w:styleId="Hyperlink">
    <w:name w:val="Hyperlink"/>
    <w:basedOn w:val="DefaultParagraphFont"/>
    <w:uiPriority w:val="99"/>
    <w:unhideWhenUsed/>
    <w:rsid w:val="003D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ttinghamshire.gov.uk/learning/schools/admissions/changingscho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5D28-3034-47D9-80D5-F9984B12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10659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Sandra Coker</cp:lastModifiedBy>
  <cp:revision>2</cp:revision>
  <cp:lastPrinted>2016-10-04T13:13:00Z</cp:lastPrinted>
  <dcterms:created xsi:type="dcterms:W3CDTF">2017-02-24T10:03:00Z</dcterms:created>
  <dcterms:modified xsi:type="dcterms:W3CDTF">2017-02-24T10:03:00Z</dcterms:modified>
</cp:coreProperties>
</file>